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C740E8" w:rsidP="009B0A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Мурманская область, г. Мурманск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9B0AE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E3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C740E8" w:rsidRPr="00C740E8">
        <w:rPr>
          <w:rFonts w:ascii="Times New Roman" w:hAnsi="Times New Roman" w:cs="Times New Roman"/>
          <w:sz w:val="24"/>
          <w:szCs w:val="24"/>
        </w:rPr>
        <w:t>финансовый управляющий Москвина Степана Николаевича (род. 18.05.1987 в г. Мурманск-60, Мурманская область, ИНН 511201022165, СНИЛС 129-399-54715, адрес: 183034, г. Мурманск, пр-зд Михаила Ивченко, д. 17, кв. 176), Кубрак Екатерина Александровна (ИНН 246417014946, рег. № 22308), - утвержденная решением Арбитражного суда Мурманской области от 30.09.2025 г. (резолютивная часть объявлена 22.09.2025 г.) по делу № А42-6322/2025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B0AE3" w:rsidRDefault="002A22F4" w:rsidP="009B0AE3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C97A9A" w:rsidRPr="00AD5E0B">
        <w:rPr>
          <w:rFonts w:ascii="Times New Roman" w:hAnsi="Times New Roman"/>
          <w:sz w:val="24"/>
        </w:rPr>
        <w:t>квартира</w:t>
      </w:r>
      <w:r w:rsidR="00C97A9A">
        <w:rPr>
          <w:rFonts w:ascii="Times New Roman" w:hAnsi="Times New Roman"/>
          <w:sz w:val="24"/>
        </w:rPr>
        <w:t xml:space="preserve"> </w:t>
      </w:r>
      <w:r w:rsidR="00C97A9A" w:rsidRPr="00AD5E0B">
        <w:rPr>
          <w:rFonts w:ascii="Times New Roman" w:hAnsi="Times New Roman"/>
          <w:sz w:val="24"/>
        </w:rPr>
        <w:t>с</w:t>
      </w:r>
      <w:r w:rsidR="00C97A9A">
        <w:rPr>
          <w:rFonts w:ascii="Times New Roman" w:hAnsi="Times New Roman"/>
          <w:sz w:val="24"/>
        </w:rPr>
        <w:t xml:space="preserve"> </w:t>
      </w:r>
      <w:r w:rsidR="00C97A9A" w:rsidRPr="00AD5E0B">
        <w:rPr>
          <w:rFonts w:ascii="Times New Roman" w:hAnsi="Times New Roman"/>
          <w:sz w:val="24"/>
        </w:rPr>
        <w:t>кадастровым</w:t>
      </w:r>
      <w:r w:rsidR="00C97A9A">
        <w:rPr>
          <w:rFonts w:ascii="Times New Roman" w:hAnsi="Times New Roman"/>
          <w:sz w:val="24"/>
        </w:rPr>
        <w:t xml:space="preserve"> </w:t>
      </w:r>
      <w:r w:rsidR="00C97A9A" w:rsidRPr="00AD5E0B">
        <w:rPr>
          <w:rFonts w:ascii="Times New Roman" w:hAnsi="Times New Roman"/>
          <w:sz w:val="24"/>
        </w:rPr>
        <w:t>номером</w:t>
      </w:r>
      <w:r w:rsidR="00C97A9A">
        <w:rPr>
          <w:rFonts w:ascii="Times New Roman" w:hAnsi="Times New Roman"/>
          <w:sz w:val="24"/>
        </w:rPr>
        <w:t xml:space="preserve"> </w:t>
      </w:r>
      <w:r w:rsidR="00C97A9A" w:rsidRPr="00AD5E0B">
        <w:rPr>
          <w:rFonts w:ascii="Times New Roman" w:hAnsi="Times New Roman"/>
          <w:sz w:val="24"/>
        </w:rPr>
        <w:t>51:20:0003209:2491,</w:t>
      </w:r>
      <w:r w:rsidR="00C97A9A">
        <w:rPr>
          <w:rFonts w:ascii="Times New Roman" w:hAnsi="Times New Roman"/>
          <w:sz w:val="24"/>
        </w:rPr>
        <w:t xml:space="preserve"> </w:t>
      </w:r>
      <w:r w:rsidR="00C97A9A" w:rsidRPr="00AD5E0B">
        <w:rPr>
          <w:rFonts w:ascii="Times New Roman" w:hAnsi="Times New Roman"/>
          <w:sz w:val="24"/>
        </w:rPr>
        <w:t>расположенная</w:t>
      </w:r>
      <w:r w:rsidR="00C97A9A">
        <w:rPr>
          <w:rFonts w:ascii="Times New Roman" w:hAnsi="Times New Roman"/>
          <w:sz w:val="24"/>
        </w:rPr>
        <w:t xml:space="preserve"> </w:t>
      </w:r>
      <w:r w:rsidR="00C97A9A" w:rsidRPr="00AD5E0B">
        <w:rPr>
          <w:rFonts w:ascii="Times New Roman" w:hAnsi="Times New Roman"/>
          <w:sz w:val="24"/>
        </w:rPr>
        <w:t>по</w:t>
      </w:r>
      <w:r w:rsidR="00C97A9A">
        <w:rPr>
          <w:rFonts w:ascii="Times New Roman" w:hAnsi="Times New Roman"/>
          <w:sz w:val="24"/>
        </w:rPr>
        <w:t xml:space="preserve"> </w:t>
      </w:r>
      <w:r w:rsidR="00C97A9A" w:rsidRPr="00AD5E0B">
        <w:rPr>
          <w:rFonts w:ascii="Times New Roman" w:hAnsi="Times New Roman"/>
          <w:sz w:val="24"/>
        </w:rPr>
        <w:t>адресу:</w:t>
      </w:r>
      <w:r w:rsidR="00C97A9A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РОССИЯ,</w:t>
      </w:r>
      <w:r w:rsidR="00C97A9A" w:rsidRPr="003D1745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Мурманская</w:t>
      </w:r>
      <w:r w:rsidR="00C97A9A" w:rsidRPr="003D1745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область,</w:t>
      </w:r>
      <w:r w:rsidR="00C97A9A" w:rsidRPr="003D1745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МО</w:t>
      </w:r>
      <w:r w:rsidR="00C97A9A" w:rsidRPr="003D1745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г.</w:t>
      </w:r>
      <w:r w:rsidR="00C97A9A" w:rsidRPr="003D1745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Мурманск,</w:t>
      </w:r>
      <w:r w:rsidR="00C97A9A" w:rsidRPr="003D1745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ул.</w:t>
      </w:r>
      <w:r w:rsidR="00C97A9A" w:rsidRPr="003D1745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Ивченко,</w:t>
      </w:r>
      <w:r w:rsidR="00C97A9A" w:rsidRPr="003D1745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д.</w:t>
      </w:r>
      <w:r w:rsidR="00C97A9A" w:rsidRPr="003D1745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17,</w:t>
      </w:r>
      <w:r w:rsidR="00C97A9A" w:rsidRPr="003D1745">
        <w:rPr>
          <w:rFonts w:ascii="Times New Roman" w:hAnsi="Times New Roman"/>
          <w:sz w:val="24"/>
        </w:rPr>
        <w:t xml:space="preserve"> к</w:t>
      </w:r>
      <w:r w:rsidR="00C97A9A" w:rsidRPr="003D1745">
        <w:rPr>
          <w:rFonts w:ascii="Times New Roman" w:hAnsi="Times New Roman"/>
          <w:sz w:val="24"/>
        </w:rPr>
        <w:t>в.</w:t>
      </w:r>
      <w:r w:rsidR="00C97A9A" w:rsidRPr="003D1745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176</w:t>
      </w:r>
      <w:r w:rsidR="00C97A9A" w:rsidRPr="003D1745">
        <w:rPr>
          <w:rFonts w:ascii="Times New Roman" w:hAnsi="Times New Roman"/>
          <w:sz w:val="24"/>
        </w:rPr>
        <w:t>, находящийся в залоге у ПАО «Сбербанк» на</w:t>
      </w:r>
      <w:r w:rsidR="00C97A9A" w:rsidRPr="00C3444A">
        <w:rPr>
          <w:rFonts w:ascii="Times New Roman" w:hAnsi="Times New Roman"/>
          <w:sz w:val="24"/>
        </w:rPr>
        <w:t xml:space="preserve"> </w:t>
      </w:r>
      <w:r w:rsidR="00C97A9A">
        <w:rPr>
          <w:rFonts w:ascii="Times New Roman" w:hAnsi="Times New Roman"/>
          <w:sz w:val="24"/>
        </w:rPr>
        <w:t>основании кредитного договора</w:t>
      </w:r>
      <w:r w:rsidR="00C97A9A" w:rsidRPr="00F45846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№</w:t>
      </w:r>
      <w:r w:rsidR="00C97A9A">
        <w:rPr>
          <w:rFonts w:ascii="Times New Roman" w:hAnsi="Times New Roman"/>
          <w:sz w:val="24"/>
        </w:rPr>
        <w:t xml:space="preserve"> </w:t>
      </w:r>
      <w:r w:rsidR="00C97A9A" w:rsidRPr="003D1745">
        <w:rPr>
          <w:rFonts w:ascii="Times New Roman" w:hAnsi="Times New Roman"/>
          <w:sz w:val="24"/>
        </w:rPr>
        <w:t>95527493 от 08.10.2021</w:t>
      </w:r>
      <w:r w:rsidR="00C97A9A">
        <w:rPr>
          <w:rFonts w:ascii="Times New Roman" w:hAnsi="Times New Roman"/>
          <w:sz w:val="24"/>
        </w:rPr>
        <w:t xml:space="preserve">г. </w:t>
      </w:r>
    </w:p>
    <w:p w:rsidR="00725FAC" w:rsidRDefault="002A22F4" w:rsidP="009B0AE3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C740E8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C740E8" w:rsidRPr="00AD5E0B">
        <w:rPr>
          <w:rFonts w:ascii="Times New Roman" w:eastAsia="Times New Roman" w:hAnsi="Times New Roman" w:cs="Times New Roman"/>
          <w:sz w:val="24"/>
          <w:szCs w:val="24"/>
        </w:rPr>
        <w:t xml:space="preserve"> Арбитражного суда Мурманской области от 30.09.2025 г. (резолютивная часть объявлена 22.09.2025 г.) по делу № А42-6322/2025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795" w:rsidRDefault="00F07795">
      <w:pPr>
        <w:spacing w:line="240" w:lineRule="auto"/>
      </w:pPr>
      <w:r>
        <w:separator/>
      </w:r>
    </w:p>
  </w:endnote>
  <w:endnote w:type="continuationSeparator" w:id="1">
    <w:p w:rsidR="00F07795" w:rsidRDefault="00F07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795" w:rsidRDefault="00F07795">
      <w:pPr>
        <w:spacing w:after="0"/>
      </w:pPr>
      <w:r>
        <w:separator/>
      </w:r>
    </w:p>
  </w:footnote>
  <w:footnote w:type="continuationSeparator" w:id="1">
    <w:p w:rsidR="00F07795" w:rsidRDefault="00F077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1682"/>
    <w:rsid w:val="00063F26"/>
    <w:rsid w:val="00087C59"/>
    <w:rsid w:val="00090412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7FB5"/>
    <w:rsid w:val="00342B92"/>
    <w:rsid w:val="00352B58"/>
    <w:rsid w:val="003677D5"/>
    <w:rsid w:val="0039422A"/>
    <w:rsid w:val="00406E81"/>
    <w:rsid w:val="0042766E"/>
    <w:rsid w:val="00430CE6"/>
    <w:rsid w:val="00443531"/>
    <w:rsid w:val="00454371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C52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35695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AE3"/>
    <w:rsid w:val="009B0E27"/>
    <w:rsid w:val="00A1272B"/>
    <w:rsid w:val="00A1445C"/>
    <w:rsid w:val="00A33F87"/>
    <w:rsid w:val="00A806FB"/>
    <w:rsid w:val="00AA0DD5"/>
    <w:rsid w:val="00AA6DE4"/>
    <w:rsid w:val="00AB7A01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BE5D41"/>
    <w:rsid w:val="00C0177D"/>
    <w:rsid w:val="00C1274C"/>
    <w:rsid w:val="00C50697"/>
    <w:rsid w:val="00C740E8"/>
    <w:rsid w:val="00C97A9A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729DE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B6B84"/>
    <w:rsid w:val="00ED399F"/>
    <w:rsid w:val="00EF0E3C"/>
    <w:rsid w:val="00EF37D6"/>
    <w:rsid w:val="00F07795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71</cp:revision>
  <cp:lastPrinted>2019-12-01T18:53:00Z</cp:lastPrinted>
  <dcterms:created xsi:type="dcterms:W3CDTF">2019-08-04T14:47:00Z</dcterms:created>
  <dcterms:modified xsi:type="dcterms:W3CDTF">2026-05-13T07:57:00Z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