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193509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Улан-Удэ</w:t>
      </w:r>
    </w:p>
    <w:p w:rsidR="00F27775" w:rsidRDefault="0019350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16 марта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93509">
        <w:rPr>
          <w:rFonts w:ascii="Times New Roman" w:hAnsi="Times New Roman"/>
          <w:noProof/>
          <w:sz w:val="24"/>
          <w:szCs w:val="24"/>
        </w:rPr>
        <w:t>Выборовой Аллы Александровны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193509">
        <w:rPr>
          <w:rFonts w:ascii="Times New Roman" w:hAnsi="Times New Roman"/>
          <w:noProof/>
          <w:sz w:val="24"/>
          <w:szCs w:val="24"/>
        </w:rPr>
        <w:t>20.04.1987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193509">
        <w:rPr>
          <w:rFonts w:ascii="Times New Roman" w:hAnsi="Times New Roman"/>
          <w:noProof/>
          <w:sz w:val="24"/>
          <w:szCs w:val="24"/>
        </w:rPr>
        <w:t>п. Майский Магаданской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193509">
        <w:rPr>
          <w:rFonts w:ascii="Times New Roman" w:hAnsi="Times New Roman"/>
          <w:noProof/>
          <w:sz w:val="24"/>
          <w:szCs w:val="24"/>
        </w:rPr>
        <w:t>116-890-231 64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193509">
        <w:rPr>
          <w:rFonts w:ascii="Times New Roman" w:hAnsi="Times New Roman"/>
          <w:noProof/>
          <w:sz w:val="24"/>
          <w:szCs w:val="24"/>
        </w:rPr>
        <w:t>031230741741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193509">
        <w:rPr>
          <w:rFonts w:ascii="Times New Roman" w:hAnsi="Times New Roman"/>
          <w:noProof/>
          <w:sz w:val="24"/>
          <w:szCs w:val="24"/>
        </w:rPr>
        <w:t>регистрация по месту жительства: 670002, Республика Бурятия, г Улан-Удэ, ул Буйко, д 25А, кв 45</w:t>
      </w:r>
      <w:r>
        <w:rPr>
          <w:rFonts w:ascii="Times New Roman" w:hAnsi="Times New Roman"/>
          <w:sz w:val="24"/>
          <w:szCs w:val="24"/>
        </w:rPr>
        <w:t xml:space="preserve">)  </w:t>
      </w:r>
      <w:r w:rsidR="00193509">
        <w:rPr>
          <w:rFonts w:ascii="Times New Roman" w:hAnsi="Times New Roman"/>
          <w:noProof/>
          <w:sz w:val="24"/>
          <w:szCs w:val="24"/>
        </w:rPr>
        <w:t>Лисичкин Александр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19350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Бурятия от 17.11.2025 г. по делу № А10-5811/2025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3509">
        <w:rPr>
          <w:rFonts w:ascii="Times New Roman" w:hAnsi="Times New Roman"/>
          <w:noProof/>
          <w:sz w:val="24"/>
          <w:szCs w:val="24"/>
        </w:rPr>
        <w:t>Выборовой Аллы Александровны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193509">
        <w:rPr>
          <w:rFonts w:ascii="Times New Roman" w:hAnsi="Times New Roman"/>
          <w:noProof/>
          <w:sz w:val="24"/>
          <w:szCs w:val="24"/>
        </w:rPr>
        <w:t>Выборовой Аллы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93509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Бурятия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93509">
              <w:rPr>
                <w:rFonts w:ascii="Times New Roman" w:hAnsi="Times New Roman"/>
                <w:noProof/>
                <w:sz w:val="24"/>
                <w:szCs w:val="24"/>
              </w:rPr>
              <w:t>Выборовой Аллы Александровны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1935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40817810250223006287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1935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1935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1935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935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193509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  <w:rsid w:val="00F8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3BDEA-5A8B-41BD-A686-F14ACA69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2026-03-16T08:01:00Z</dcterms:created>
  <dcterms:modified xsi:type="dcterms:W3CDTF">2026-03-16T08:01:00Z</dcterms:modified>
</cp:coreProperties>
</file>