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BA" w:rsidRDefault="00DB26BA" w:rsidP="00DB26BA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4D4063" w:rsidRPr="00E37F71" w:rsidRDefault="00164595" w:rsidP="00CB75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hyperlink r:id="rId6" w:history="1">
        <w:r w:rsidR="006B7F62" w:rsidRPr="00E37F71">
          <w:rPr>
            <w:rFonts w:ascii="Times New Roman" w:hAnsi="Times New Roman" w:cs="Times New Roman"/>
            <w:b/>
            <w:bCs/>
            <w:color w:val="000000" w:themeColor="text1"/>
          </w:rPr>
          <w:t>ДОГОВОР</w:t>
        </w:r>
      </w:hyperlink>
      <w:r w:rsidR="006B7F62" w:rsidRPr="00E37F71">
        <w:rPr>
          <w:rFonts w:ascii="Times New Roman" w:hAnsi="Times New Roman" w:cs="Times New Roman"/>
        </w:rPr>
        <w:t xml:space="preserve"> </w:t>
      </w:r>
      <w:r w:rsidR="00B01BAD">
        <w:rPr>
          <w:rFonts w:ascii="Times New Roman" w:hAnsi="Times New Roman" w:cs="Times New Roman"/>
          <w:b/>
          <w:bCs/>
          <w:color w:val="000000" w:themeColor="text1"/>
        </w:rPr>
        <w:t>КУПЛИ-ПРОДАЖИ</w:t>
      </w:r>
      <w:r w:rsidR="00185209">
        <w:rPr>
          <w:rFonts w:ascii="Times New Roman" w:hAnsi="Times New Roman" w:cs="Times New Roman"/>
          <w:b/>
          <w:bCs/>
          <w:color w:val="000000" w:themeColor="text1"/>
        </w:rPr>
        <w:t xml:space="preserve"> №</w:t>
      </w:r>
      <w:r w:rsidR="005800E2">
        <w:rPr>
          <w:rFonts w:ascii="Times New Roman" w:hAnsi="Times New Roman" w:cs="Times New Roman"/>
          <w:b/>
          <w:bCs/>
          <w:color w:val="000000" w:themeColor="text1"/>
        </w:rPr>
        <w:t>__</w:t>
      </w:r>
    </w:p>
    <w:p w:rsidR="003F00D9" w:rsidRPr="00E37F71" w:rsidRDefault="003F00D9" w:rsidP="00E37F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6B7F62" w:rsidRPr="00E37F71" w:rsidRDefault="006B7F62" w:rsidP="00FE02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E37F71">
        <w:rPr>
          <w:rFonts w:ascii="Times New Roman" w:hAnsi="Times New Roman" w:cs="Times New Roman"/>
          <w:color w:val="000000"/>
        </w:rPr>
        <w:t xml:space="preserve">г. Челябинск       </w:t>
      </w:r>
      <w:r w:rsidRPr="00E37F71">
        <w:rPr>
          <w:rFonts w:ascii="Times New Roman" w:hAnsi="Times New Roman" w:cs="Times New Roman"/>
          <w:color w:val="000000"/>
        </w:rPr>
        <w:tab/>
      </w:r>
      <w:r w:rsidRPr="00E37F71">
        <w:rPr>
          <w:rFonts w:ascii="Times New Roman" w:hAnsi="Times New Roman" w:cs="Times New Roman"/>
          <w:color w:val="000000"/>
        </w:rPr>
        <w:tab/>
      </w:r>
      <w:r w:rsidRPr="00E37F71">
        <w:rPr>
          <w:rFonts w:ascii="Times New Roman" w:hAnsi="Times New Roman" w:cs="Times New Roman"/>
          <w:color w:val="000000"/>
        </w:rPr>
        <w:tab/>
      </w:r>
      <w:r w:rsidRPr="00E37F71">
        <w:rPr>
          <w:rFonts w:ascii="Times New Roman" w:hAnsi="Times New Roman" w:cs="Times New Roman"/>
          <w:color w:val="000000"/>
        </w:rPr>
        <w:tab/>
      </w:r>
      <w:r w:rsidRPr="00E37F71">
        <w:rPr>
          <w:rFonts w:ascii="Times New Roman" w:hAnsi="Times New Roman" w:cs="Times New Roman"/>
          <w:color w:val="000000"/>
        </w:rPr>
        <w:tab/>
      </w:r>
      <w:r w:rsidR="00FE026B">
        <w:rPr>
          <w:rFonts w:ascii="Times New Roman" w:hAnsi="Times New Roman" w:cs="Times New Roman"/>
          <w:color w:val="000000"/>
        </w:rPr>
        <w:tab/>
      </w:r>
      <w:r w:rsidRPr="00E37F71">
        <w:rPr>
          <w:rFonts w:ascii="Times New Roman" w:hAnsi="Times New Roman" w:cs="Times New Roman"/>
          <w:color w:val="000000"/>
        </w:rPr>
        <w:tab/>
      </w:r>
      <w:proofErr w:type="gramStart"/>
      <w:r w:rsidRPr="00E37F71">
        <w:rPr>
          <w:rFonts w:ascii="Times New Roman" w:hAnsi="Times New Roman" w:cs="Times New Roman"/>
          <w:color w:val="000000"/>
        </w:rPr>
        <w:tab/>
        <w:t>«</w:t>
      </w:r>
      <w:proofErr w:type="gramEnd"/>
      <w:r w:rsidR="00BC5658">
        <w:rPr>
          <w:rFonts w:ascii="Times New Roman" w:hAnsi="Times New Roman" w:cs="Times New Roman"/>
          <w:color w:val="000000"/>
        </w:rPr>
        <w:t>__</w:t>
      </w:r>
      <w:r w:rsidR="00BC5004">
        <w:rPr>
          <w:rFonts w:ascii="Times New Roman" w:hAnsi="Times New Roman" w:cs="Times New Roman"/>
          <w:color w:val="000000"/>
        </w:rPr>
        <w:t xml:space="preserve">» </w:t>
      </w:r>
      <w:r w:rsidR="00BC5658">
        <w:rPr>
          <w:rFonts w:ascii="Times New Roman" w:hAnsi="Times New Roman" w:cs="Times New Roman"/>
          <w:color w:val="000000"/>
        </w:rPr>
        <w:t>_________</w:t>
      </w:r>
      <w:r w:rsidR="00BC5004">
        <w:rPr>
          <w:rFonts w:ascii="Times New Roman" w:hAnsi="Times New Roman" w:cs="Times New Roman"/>
          <w:color w:val="000000"/>
        </w:rPr>
        <w:t xml:space="preserve"> </w:t>
      </w:r>
      <w:r w:rsidR="00445936">
        <w:rPr>
          <w:rFonts w:ascii="Times New Roman" w:hAnsi="Times New Roman" w:cs="Times New Roman"/>
          <w:color w:val="000000"/>
        </w:rPr>
        <w:t>202</w:t>
      </w:r>
      <w:r w:rsidR="009D5B9A" w:rsidRPr="00E468F9">
        <w:rPr>
          <w:rFonts w:ascii="Times New Roman" w:hAnsi="Times New Roman" w:cs="Times New Roman"/>
          <w:color w:val="000000"/>
        </w:rPr>
        <w:t>6</w:t>
      </w:r>
      <w:r w:rsidRPr="00E37F71">
        <w:rPr>
          <w:rFonts w:ascii="Times New Roman" w:hAnsi="Times New Roman" w:cs="Times New Roman"/>
          <w:color w:val="000000"/>
        </w:rPr>
        <w:t xml:space="preserve"> г.</w:t>
      </w:r>
    </w:p>
    <w:p w:rsidR="00FE026B" w:rsidRDefault="00FE026B" w:rsidP="00FE026B">
      <w:pPr>
        <w:pStyle w:val="a3"/>
        <w:jc w:val="both"/>
        <w:rPr>
          <w:rFonts w:ascii="Times New Roman" w:hAnsi="Times New Roman" w:cs="Times New Roman"/>
        </w:rPr>
      </w:pPr>
    </w:p>
    <w:p w:rsidR="00CD70C3" w:rsidRPr="00185209" w:rsidRDefault="00476A56" w:rsidP="00FE026B">
      <w:pPr>
        <w:pStyle w:val="a3"/>
        <w:jc w:val="both"/>
        <w:rPr>
          <w:rFonts w:ascii="Times New Roman" w:hAnsi="Times New Roman" w:cs="Times New Roman"/>
        </w:rPr>
      </w:pPr>
      <w:r w:rsidRPr="00476A56">
        <w:rPr>
          <w:rFonts w:ascii="Times New Roman" w:hAnsi="Times New Roman" w:cs="Times New Roman"/>
        </w:rPr>
        <w:t>Конкурсный управляющий общества с ограниченной ответственностью "БЕКТЫШСКОЕ ФЕРМЕРСКОЕ ХОЗЯЙСТВО" (ИНН 7448218683, ОГРН 1197456028241), Юридический адрес: 456578, Челябинская область, Еткульский район, поселок Бектыш, Комсомольская улица, дом 12, помещение 2, далее ООО "БФХ") Колодкин Дмитрий Владимирович, именуемый в дальнейшем «Организатор торгов», действующий на основании решения Арбитражного суда Челябинской области от 10.07.2025 г. по делу № А76-17673/2025</w:t>
      </w:r>
      <w:r w:rsidR="00E468F9" w:rsidRPr="00E468F9">
        <w:rPr>
          <w:rFonts w:ascii="Times New Roman" w:hAnsi="Times New Roman" w:cs="Times New Roman"/>
        </w:rPr>
        <w:t xml:space="preserve">, </w:t>
      </w:r>
      <w:r w:rsidR="00FE026B" w:rsidRPr="00FE026B">
        <w:rPr>
          <w:rFonts w:ascii="Times New Roman" w:hAnsi="Times New Roman" w:cs="Times New Roman"/>
        </w:rPr>
        <w:t>с одной стороны</w:t>
      </w:r>
      <w:r w:rsidR="00D358CC" w:rsidRPr="00185209">
        <w:rPr>
          <w:rFonts w:ascii="Times New Roman" w:hAnsi="Times New Roman" w:cs="Times New Roman"/>
        </w:rPr>
        <w:t xml:space="preserve">, </w:t>
      </w:r>
      <w:r w:rsidR="00BC5658" w:rsidRPr="00185209">
        <w:rPr>
          <w:rFonts w:ascii="Times New Roman" w:hAnsi="Times New Roman" w:cs="Times New Roman"/>
        </w:rPr>
        <w:t>именуем</w:t>
      </w:r>
      <w:r w:rsidR="00D358CC" w:rsidRPr="00185209">
        <w:rPr>
          <w:rFonts w:ascii="Times New Roman" w:hAnsi="Times New Roman" w:cs="Times New Roman"/>
        </w:rPr>
        <w:t>ый</w:t>
      </w:r>
      <w:r w:rsidR="00BC5658" w:rsidRPr="00185209">
        <w:rPr>
          <w:rFonts w:ascii="Times New Roman" w:hAnsi="Times New Roman" w:cs="Times New Roman"/>
        </w:rPr>
        <w:t xml:space="preserve"> в дальнейшем «Продавец», и</w:t>
      </w:r>
      <w:r w:rsidR="00FE026B">
        <w:rPr>
          <w:rFonts w:ascii="Times New Roman" w:hAnsi="Times New Roman" w:cs="Times New Roman"/>
        </w:rPr>
        <w:t xml:space="preserve"> _____________________________________</w:t>
      </w:r>
      <w:r w:rsidR="00E468F9">
        <w:rPr>
          <w:rFonts w:ascii="Times New Roman" w:hAnsi="Times New Roman" w:cs="Times New Roman"/>
        </w:rPr>
        <w:t>_____________</w:t>
      </w:r>
      <w:r w:rsidR="00BC5658" w:rsidRPr="00185209">
        <w:rPr>
          <w:rFonts w:ascii="Times New Roman" w:hAnsi="Times New Roman" w:cs="Times New Roman"/>
        </w:rPr>
        <w:t>_______________________________________________________________</w:t>
      </w:r>
      <w:r w:rsidR="00FE026B">
        <w:rPr>
          <w:rFonts w:ascii="Times New Roman" w:hAnsi="Times New Roman" w:cs="Times New Roman"/>
        </w:rPr>
        <w:t>_____________________</w:t>
      </w:r>
      <w:r w:rsidR="00BC5658" w:rsidRPr="00185209">
        <w:rPr>
          <w:rFonts w:ascii="Times New Roman" w:hAnsi="Times New Roman" w:cs="Times New Roman"/>
        </w:rPr>
        <w:t>, именуемый далее «Покупатель», с другой стороны, совместно именуемые «Стороны», а по отдельности «Сторона», заключили настоящий договор о нижеследующем:</w:t>
      </w:r>
    </w:p>
    <w:p w:rsidR="00E468F9" w:rsidRDefault="00E468F9" w:rsidP="001852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1500" w:rsidRPr="00E37F71" w:rsidRDefault="00591500" w:rsidP="0018520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 И ОБЩИЕ УСЛОВИЯ ДОГОВОРА</w:t>
      </w:r>
    </w:p>
    <w:p w:rsidR="00D358CC" w:rsidRPr="00185209" w:rsidRDefault="00591500" w:rsidP="00231489">
      <w:pPr>
        <w:autoSpaceDE w:val="0"/>
        <w:autoSpaceDN w:val="0"/>
        <w:adjustRightInd w:val="0"/>
        <w:ind w:left="58"/>
        <w:jc w:val="both"/>
        <w:rPr>
          <w:rFonts w:ascii="Times New Roman" w:hAnsi="Times New Roman"/>
          <w:lang w:eastAsia="ru-RU"/>
        </w:rPr>
      </w:pPr>
      <w:r w:rsidRPr="00185209">
        <w:rPr>
          <w:rFonts w:ascii="Times New Roman" w:hAnsi="Times New Roman" w:cs="Times New Roman"/>
        </w:rPr>
        <w:t>1.1.   </w:t>
      </w:r>
      <w:r w:rsidR="00BC5658" w:rsidRPr="00185209">
        <w:rPr>
          <w:rFonts w:ascii="Times New Roman" w:hAnsi="Times New Roman" w:cs="Times New Roman"/>
        </w:rPr>
        <w:t xml:space="preserve">Предметом настоящего договора является купля-продажа </w:t>
      </w:r>
      <w:r w:rsidR="002356A5" w:rsidRPr="00185209">
        <w:rPr>
          <w:rFonts w:ascii="Times New Roman" w:hAnsi="Times New Roman" w:cs="Times New Roman"/>
        </w:rPr>
        <w:t>имущества</w:t>
      </w:r>
      <w:r w:rsidR="00E468F9">
        <w:rPr>
          <w:rFonts w:ascii="Times New Roman" w:hAnsi="Times New Roman" w:cs="Times New Roman"/>
        </w:rPr>
        <w:t xml:space="preserve"> </w:t>
      </w:r>
      <w:r w:rsidR="00476A56" w:rsidRPr="00476A56">
        <w:rPr>
          <w:rFonts w:ascii="Times New Roman" w:hAnsi="Times New Roman" w:cs="Times New Roman"/>
        </w:rPr>
        <w:t>ООО "БФХ"</w:t>
      </w:r>
      <w:r w:rsidR="00E468F9">
        <w:rPr>
          <w:rFonts w:ascii="Times New Roman" w:hAnsi="Times New Roman" w:cs="Times New Roman"/>
        </w:rPr>
        <w:t xml:space="preserve"> Лот № ____________________________________________________________________________</w:t>
      </w:r>
      <w:r w:rsidR="00BC5658" w:rsidRPr="00185209">
        <w:rPr>
          <w:rFonts w:ascii="Times New Roman" w:hAnsi="Times New Roman" w:cs="Times New Roman"/>
        </w:rPr>
        <w:t xml:space="preserve">, </w:t>
      </w:r>
      <w:r w:rsidRPr="00185209">
        <w:rPr>
          <w:rFonts w:ascii="Times New Roman" w:hAnsi="Times New Roman" w:cs="Times New Roman"/>
        </w:rPr>
        <w:t>которое Продавец</w:t>
      </w:r>
      <w:r w:rsidR="00231489">
        <w:rPr>
          <w:rFonts w:ascii="Times New Roman" w:hAnsi="Times New Roman" w:cs="Times New Roman"/>
        </w:rPr>
        <w:t xml:space="preserve"> – </w:t>
      </w:r>
      <w:r w:rsidR="00E468F9" w:rsidRPr="00E468F9">
        <w:rPr>
          <w:rFonts w:ascii="Times New Roman" w:hAnsi="Times New Roman" w:cs="Times New Roman"/>
        </w:rPr>
        <w:t>Конкурсный управляющий</w:t>
      </w:r>
      <w:r w:rsidR="00E468F9">
        <w:rPr>
          <w:rFonts w:ascii="Times New Roman" w:hAnsi="Times New Roman" w:cs="Times New Roman"/>
        </w:rPr>
        <w:t xml:space="preserve"> </w:t>
      </w:r>
      <w:r w:rsidR="00476A56" w:rsidRPr="00476A56">
        <w:rPr>
          <w:rFonts w:ascii="Times New Roman" w:hAnsi="Times New Roman" w:cs="Times New Roman"/>
        </w:rPr>
        <w:t>ООО "БФХ"</w:t>
      </w:r>
      <w:r w:rsidR="00231489">
        <w:rPr>
          <w:rFonts w:ascii="Times New Roman" w:hAnsi="Times New Roman" w:cs="Times New Roman"/>
        </w:rPr>
        <w:t>,</w:t>
      </w:r>
      <w:r w:rsidRPr="00185209">
        <w:rPr>
          <w:rFonts w:ascii="Times New Roman" w:hAnsi="Times New Roman" w:cs="Times New Roman"/>
        </w:rPr>
        <w:t xml:space="preserve"> в соответствии с условиями договора, а также в соответствии с Протоколом </w:t>
      </w:r>
      <w:r w:rsidR="0098692B" w:rsidRPr="00185209">
        <w:rPr>
          <w:rFonts w:ascii="Times New Roman" w:hAnsi="Times New Roman" w:cs="Times New Roman"/>
        </w:rPr>
        <w:t xml:space="preserve">о результатах </w:t>
      </w:r>
      <w:r w:rsidR="001630F6" w:rsidRPr="00185209">
        <w:rPr>
          <w:rFonts w:ascii="Times New Roman" w:hAnsi="Times New Roman" w:cs="Times New Roman"/>
        </w:rPr>
        <w:t xml:space="preserve">открытых </w:t>
      </w:r>
      <w:r w:rsidR="00D85907" w:rsidRPr="00185209">
        <w:rPr>
          <w:rFonts w:ascii="Times New Roman" w:hAnsi="Times New Roman" w:cs="Times New Roman"/>
        </w:rPr>
        <w:t xml:space="preserve">торгов </w:t>
      </w:r>
      <w:r w:rsidR="008C3534" w:rsidRPr="00185209">
        <w:rPr>
          <w:rFonts w:ascii="Times New Roman" w:hAnsi="Times New Roman" w:cs="Times New Roman"/>
        </w:rPr>
        <w:t xml:space="preserve">в форме аукциона </w:t>
      </w:r>
      <w:r w:rsidR="00D85907" w:rsidRPr="00185209">
        <w:rPr>
          <w:rFonts w:ascii="Times New Roman" w:hAnsi="Times New Roman" w:cs="Times New Roman"/>
        </w:rPr>
        <w:t>№</w:t>
      </w:r>
      <w:r w:rsidRPr="00185209">
        <w:rPr>
          <w:rFonts w:ascii="Times New Roman" w:hAnsi="Times New Roman" w:cs="Times New Roman"/>
        </w:rPr>
        <w:t xml:space="preserve"> </w:t>
      </w:r>
      <w:r w:rsidR="00BC5658" w:rsidRPr="00185209">
        <w:rPr>
          <w:rFonts w:ascii="Times New Roman" w:hAnsi="Times New Roman" w:cs="Times New Roman"/>
        </w:rPr>
        <w:t>______</w:t>
      </w:r>
      <w:r w:rsidR="008C3534" w:rsidRPr="00185209">
        <w:rPr>
          <w:rFonts w:ascii="Times New Roman" w:hAnsi="Times New Roman" w:cs="Times New Roman"/>
        </w:rPr>
        <w:t xml:space="preserve"> </w:t>
      </w:r>
      <w:r w:rsidR="00007409" w:rsidRPr="00185209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BC5658" w:rsidRPr="00185209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007409" w:rsidRPr="001852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C5658" w:rsidRPr="00185209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007409" w:rsidRPr="0018520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C5658" w:rsidRPr="00185209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007409" w:rsidRPr="00185209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Pr="00185209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185209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185209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порядке и на условиях, установленных договором.</w:t>
      </w:r>
    </w:p>
    <w:p w:rsidR="00591500" w:rsidRPr="00E37F71" w:rsidRDefault="00591500" w:rsidP="006A36F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E37F71" w:rsidRDefault="00591500" w:rsidP="0018520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color w:val="000000"/>
          <w:lang w:eastAsia="ru-RU"/>
        </w:rPr>
        <w:t>2.      </w:t>
      </w: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СТОИМОСТЬ </w:t>
      </w:r>
      <w:r w:rsidR="00D85907"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="00D70B86"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МУЩЕСТВА</w:t>
      </w: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ПОРЯДОК РАСЧЕТОВ</w:t>
      </w:r>
    </w:p>
    <w:p w:rsidR="00007409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2.1.   </w:t>
      </w:r>
      <w:r w:rsidR="00007409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</w:t>
      </w:r>
      <w:r w:rsidR="00D85907" w:rsidRPr="00E37F71">
        <w:rPr>
          <w:rFonts w:ascii="Times New Roman" w:hAnsi="Times New Roman" w:cs="Times New Roman"/>
        </w:rPr>
        <w:t xml:space="preserve">о результатах торгов в форме </w:t>
      </w:r>
      <w:r w:rsidR="008C3534">
        <w:rPr>
          <w:rFonts w:ascii="Times New Roman" w:hAnsi="Times New Roman" w:cs="Times New Roman"/>
        </w:rPr>
        <w:t xml:space="preserve">аукциона </w:t>
      </w:r>
      <w:r w:rsidR="00D85907" w:rsidRPr="00E37F71">
        <w:rPr>
          <w:rFonts w:ascii="Times New Roman" w:hAnsi="Times New Roman" w:cs="Times New Roman"/>
        </w:rPr>
        <w:t xml:space="preserve">по продаже имущества </w:t>
      </w:r>
      <w:r w:rsidR="00476A56" w:rsidRPr="00476A56">
        <w:rPr>
          <w:rFonts w:ascii="Times New Roman" w:hAnsi="Times New Roman" w:cs="Times New Roman"/>
        </w:rPr>
        <w:t>ООО "БФХ"</w:t>
      </w:r>
      <w:r w:rsidR="00760BA8">
        <w:rPr>
          <w:rFonts w:ascii="Times New Roman" w:hAnsi="Times New Roman" w:cs="Times New Roman"/>
        </w:rPr>
        <w:t xml:space="preserve"> </w:t>
      </w:r>
      <w:r w:rsidR="008C3534" w:rsidRPr="00E37F71">
        <w:rPr>
          <w:rFonts w:ascii="Times New Roman" w:hAnsi="Times New Roman" w:cs="Times New Roman"/>
        </w:rPr>
        <w:t xml:space="preserve">№ </w:t>
      </w:r>
      <w:r w:rsidR="00BC5658">
        <w:rPr>
          <w:rFonts w:ascii="Times New Roman" w:hAnsi="Times New Roman" w:cs="Times New Roman"/>
        </w:rPr>
        <w:t>_______</w:t>
      </w:r>
      <w:r w:rsidR="008C3534">
        <w:rPr>
          <w:rFonts w:ascii="Times New Roman" w:hAnsi="Times New Roman" w:cs="Times New Roman"/>
        </w:rPr>
        <w:t xml:space="preserve"> </w:t>
      </w:r>
      <w:r w:rsidR="00760BA8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Start"/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D85907" w:rsidRPr="00E37F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FB500D">
        <w:rPr>
          <w:rFonts w:ascii="Times New Roman" w:eastAsia="Times New Roman" w:hAnsi="Times New Roman" w:cs="Times New Roman"/>
          <w:color w:val="000000"/>
          <w:lang w:eastAsia="ru-RU"/>
        </w:rPr>
        <w:t>. 202</w:t>
      </w:r>
      <w:r w:rsidR="00E468F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FB50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85907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007409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стоимость Имущества составляет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8C35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07409" w:rsidRPr="00E37F7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007409" w:rsidRPr="00E37F71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="00760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D70B86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</w:t>
      </w:r>
      <w:r w:rsidR="00007409" w:rsidRPr="00E37F7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07409" w:rsidRPr="00E37F71" w:rsidRDefault="00007409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Задаток в сумме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D85907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70B86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рублей, перечисленный Покупателем платежным поручением №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B30E62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B30E62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«Договор о задатке»), засчитывается в счет оплаты приобретенного Имущества.</w:t>
      </w:r>
    </w:p>
    <w:p w:rsidR="00BC5658" w:rsidRDefault="00007409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2.3.  За вычетом суммы задатка Покупатель обязан уплатить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8C35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>) рублей</w:t>
      </w:r>
      <w:r w:rsidR="00760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C5658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4C71E0">
        <w:rPr>
          <w:rFonts w:ascii="Times New Roman" w:eastAsia="Times New Roman" w:hAnsi="Times New Roman" w:cs="Times New Roman"/>
          <w:color w:val="000000"/>
          <w:lang w:eastAsia="ru-RU"/>
        </w:rPr>
        <w:t xml:space="preserve"> коп.</w:t>
      </w:r>
    </w:p>
    <w:p w:rsidR="0098692B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.   Оплата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8692B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должна быть произведена в течение 30 (Тридцати) календарных дней с момента подписания настоящего Договора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Покупателем путем перечисления денежных средств в рублях на расчетный счет Продавца.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E37F71" w:rsidRDefault="00591500" w:rsidP="0018520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ПЕРЕДАЧИ</w:t>
      </w:r>
      <w:r w:rsidR="00866881"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ИМУЩЕСТВА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3.1.   Подтверждением факта передачи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, составленного в 2-х одинаковых экземплярах.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3.2.   Датой передачи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дата подписания сторонами Акта</w:t>
      </w:r>
      <w:r w:rsidR="008C35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- приема-передачи.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3.3.   Передача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в течение 10 (десяти) дней от даты полной оплаты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силами и средствами Покупателя.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3.4.   Акт приема-передачи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должен содержать:</w:t>
      </w:r>
    </w:p>
    <w:p w:rsidR="00185209" w:rsidRPr="00E37F71" w:rsidRDefault="00185209" w:rsidP="00185209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наименование Продавца и Покупателя;</w:t>
      </w:r>
    </w:p>
    <w:p w:rsidR="00185209" w:rsidRPr="00E37F71" w:rsidRDefault="00185209" w:rsidP="00185209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номер договора;</w:t>
      </w:r>
    </w:p>
    <w:p w:rsidR="00185209" w:rsidRPr="00E37F71" w:rsidRDefault="00185209" w:rsidP="00185209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дату и место составления;</w:t>
      </w:r>
    </w:p>
    <w:p w:rsidR="00185209" w:rsidRPr="00E37F71" w:rsidRDefault="00185209" w:rsidP="00185209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ассортимент и количество Имущества;</w:t>
      </w:r>
    </w:p>
    <w:p w:rsidR="00185209" w:rsidRPr="00E37F71" w:rsidRDefault="00185209" w:rsidP="00185209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подписи руководителей (иных уполномоченных лиц);</w:t>
      </w:r>
    </w:p>
    <w:p w:rsidR="00185209" w:rsidRPr="00E37F71" w:rsidRDefault="00185209" w:rsidP="00185209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расшифровку фамилий и должностей лиц, подписавших Акт.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3.5.   Право собственности на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, риск случайной гибели, случайной порчи и утраты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переходит к Покупателю с момента его получения по Акту приема-передачи.</w:t>
      </w:r>
    </w:p>
    <w:p w:rsidR="00F47941" w:rsidRDefault="00F47941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3.6. Покупатель берет на себя все расходы по демонтажу, перевозки, в котором находится имущество.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E37F71" w:rsidRDefault="00591500" w:rsidP="0018520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УСЛОВИЕ О КАЧЕСТВЕ </w:t>
      </w:r>
      <w:r w:rsidR="00866881"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ИМУЩЕСТВА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4.1.   Покупатель удовлетворен качественным, техническим и санитарным состоянием указанного Объекта, установленным путем внешнего и внутреннего осмотра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r w:rsidR="00514CC1">
        <w:rPr>
          <w:rFonts w:ascii="Times New Roman" w:eastAsia="Times New Roman" w:hAnsi="Times New Roman" w:cs="Times New Roman"/>
          <w:color w:val="000000"/>
          <w:lang w:eastAsia="ru-RU"/>
        </w:rPr>
        <w:t>направления заявки на участие в торгах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E37F71" w:rsidRDefault="00591500" w:rsidP="0018520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ПРОДЛЕНИЕ СРОКОВ И ФОРС-МАЖОР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E37F71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04F3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E37F71" w:rsidRDefault="002E28AF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E37F71" w:rsidRDefault="002E28AF" w:rsidP="0018520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color w:val="000000"/>
          <w:lang w:eastAsia="ru-RU"/>
        </w:rPr>
        <w:t>6. ОТВЕТСТВЕННОСТЬ СТОРОН</w:t>
      </w:r>
    </w:p>
    <w:p w:rsidR="00D75E4F" w:rsidRDefault="002E28AF" w:rsidP="00760B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E37F71" w:rsidRDefault="00D358CC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6.3</w:t>
      </w:r>
      <w:r w:rsidR="007C5235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2E28AF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="007C5235" w:rsidRPr="00E37F71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(далее – «допустимая просрочка»). Просрочка свыше </w:t>
      </w:r>
      <w:r w:rsidR="007C5235" w:rsidRPr="00E37F71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E37F71" w:rsidRDefault="007C5235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6.4. </w:t>
      </w:r>
      <w:r w:rsidR="002E28AF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E37F71" w:rsidRDefault="002E28AF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85209" w:rsidRDefault="00185209" w:rsidP="001852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85209" w:rsidRDefault="00185209" w:rsidP="001852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1500" w:rsidRPr="00E37F71" w:rsidRDefault="007C5235" w:rsidP="00185209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591500"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591500" w:rsidRPr="00E37F71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 </w:t>
      </w:r>
      <w:r w:rsidR="00591500" w:rsidRPr="00E37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</w:t>
      </w:r>
    </w:p>
    <w:p w:rsidR="00591500" w:rsidRPr="00E37F71" w:rsidRDefault="007C5235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591500" w:rsidRPr="00E37F71">
        <w:rPr>
          <w:rFonts w:ascii="Times New Roman" w:eastAsia="Times New Roman" w:hAnsi="Times New Roman" w:cs="Times New Roman"/>
          <w:bCs/>
          <w:color w:val="000000"/>
          <w:lang w:eastAsia="ru-RU"/>
        </w:rPr>
        <w:t>.1.</w:t>
      </w:r>
      <w:r w:rsidR="00591500" w:rsidRPr="00E37F71">
        <w:rPr>
          <w:rFonts w:ascii="Times New Roman" w:eastAsia="Times New Roman" w:hAnsi="Times New Roman" w:cs="Times New Roman"/>
          <w:color w:val="000000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E37F71" w:rsidRDefault="007C5235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E37F71">
        <w:rPr>
          <w:rFonts w:ascii="Times New Roman" w:eastAsia="Times New Roman" w:hAnsi="Times New Roman" w:cs="Times New Roman"/>
          <w:color w:val="000000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E37F71" w:rsidRDefault="007C5235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E37F71">
        <w:rPr>
          <w:rFonts w:ascii="Times New Roman" w:eastAsia="Times New Roman" w:hAnsi="Times New Roman" w:cs="Times New Roman"/>
          <w:color w:val="000000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E37F71" w:rsidRDefault="007C5235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F71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E37F71">
        <w:rPr>
          <w:rFonts w:ascii="Times New Roman" w:eastAsia="Times New Roman" w:hAnsi="Times New Roman" w:cs="Times New Roman"/>
          <w:color w:val="000000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E37F71" w:rsidRDefault="00591500" w:rsidP="00E37F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4928"/>
        <w:gridCol w:w="4536"/>
      </w:tblGrid>
      <w:tr w:rsidR="006B7F62" w:rsidRPr="00E37F71" w:rsidTr="00BC5658"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E37F71" w:rsidRDefault="006B7F62" w:rsidP="00EB4FFA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7F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Продавец: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E37F71" w:rsidRDefault="006B7F62" w:rsidP="00EB4F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37F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Покупатель:</w:t>
            </w:r>
          </w:p>
        </w:tc>
      </w:tr>
      <w:tr w:rsidR="006B7F62" w:rsidRPr="00E37F71" w:rsidTr="00E468F9">
        <w:trPr>
          <w:trHeight w:val="4391"/>
        </w:trPr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 xml:space="preserve">Конкурсный управляющий </w:t>
            </w:r>
          </w:p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>общества с ограниченной ответственностью "БЕКТЫШСКОЕ ФЕРМЕРСКОЕ ХОЗЯЙСТВО"</w:t>
            </w:r>
          </w:p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 xml:space="preserve">ИНН 7448218683, ОГРН 1197456028241, </w:t>
            </w:r>
          </w:p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>456578, Челябинская область, Еткульский район, поселок Бектыш, Комсомольская улица, дом 12, помещение 2</w:t>
            </w:r>
          </w:p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 xml:space="preserve">№ </w:t>
            </w:r>
            <w:r w:rsidR="004E533E" w:rsidRPr="004E533E">
              <w:rPr>
                <w:rFonts w:ascii="Times New Roman" w:hAnsi="Times New Roman" w:cs="Times New Roman"/>
                <w:bCs/>
              </w:rPr>
              <w:t>40702810472710003815</w:t>
            </w:r>
            <w:bookmarkStart w:id="0" w:name="_GoBack"/>
            <w:bookmarkEnd w:id="0"/>
            <w:r w:rsidRPr="00476A56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>Челябинское отделение ПАО «Сбербанк»,</w:t>
            </w:r>
          </w:p>
          <w:p w:rsidR="00476A56" w:rsidRPr="00476A56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 xml:space="preserve">К/с 30101810700000000602, </w:t>
            </w:r>
          </w:p>
          <w:p w:rsidR="00E468F9" w:rsidRPr="00E468F9" w:rsidRDefault="00476A56" w:rsidP="00476A5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476A56">
              <w:rPr>
                <w:rFonts w:ascii="Times New Roman" w:hAnsi="Times New Roman" w:cs="Times New Roman"/>
                <w:bCs/>
              </w:rPr>
              <w:t>БИК 047501602</w:t>
            </w:r>
          </w:p>
          <w:p w:rsidR="00476A56" w:rsidRDefault="00476A56" w:rsidP="00E468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E468F9" w:rsidRPr="00E468F9" w:rsidRDefault="00E468F9" w:rsidP="00E468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E468F9">
              <w:rPr>
                <w:rFonts w:ascii="Times New Roman" w:hAnsi="Times New Roman" w:cs="Times New Roman"/>
                <w:bCs/>
              </w:rPr>
              <w:t>Конкурсный управляющий</w:t>
            </w:r>
          </w:p>
          <w:p w:rsidR="00E468F9" w:rsidRPr="00E468F9" w:rsidRDefault="00E468F9" w:rsidP="00E468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E468F9">
              <w:rPr>
                <w:rFonts w:ascii="Times New Roman" w:hAnsi="Times New Roman" w:cs="Times New Roman"/>
                <w:bCs/>
              </w:rPr>
              <w:t>ООО "</w:t>
            </w:r>
            <w:r w:rsidR="00476A56">
              <w:rPr>
                <w:rFonts w:ascii="Times New Roman" w:hAnsi="Times New Roman" w:cs="Times New Roman"/>
                <w:bCs/>
              </w:rPr>
              <w:t>БФХ</w:t>
            </w:r>
            <w:r w:rsidRPr="00E468F9">
              <w:rPr>
                <w:rFonts w:ascii="Times New Roman" w:hAnsi="Times New Roman" w:cs="Times New Roman"/>
                <w:bCs/>
              </w:rPr>
              <w:t>"</w:t>
            </w:r>
          </w:p>
          <w:p w:rsidR="00E468F9" w:rsidRPr="00E468F9" w:rsidRDefault="00E468F9" w:rsidP="00E468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E468F9" w:rsidRPr="00E468F9" w:rsidRDefault="00E468F9" w:rsidP="00E468F9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E468F9">
              <w:rPr>
                <w:rFonts w:ascii="Times New Roman" w:hAnsi="Times New Roman" w:cs="Times New Roman"/>
                <w:bCs/>
              </w:rPr>
              <w:t>____________________ /Д.В. Колодкин</w:t>
            </w:r>
          </w:p>
          <w:p w:rsidR="00E468F9" w:rsidRPr="00E468F9" w:rsidRDefault="00E468F9" w:rsidP="00E468F9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C7970" w:rsidRPr="00E37F71" w:rsidRDefault="00E468F9" w:rsidP="00E468F9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  <w:r w:rsidRPr="00E468F9">
              <w:rPr>
                <w:rFonts w:ascii="Times New Roman" w:hAnsi="Times New Roman" w:cs="Times New Roman"/>
                <w:bCs/>
              </w:rPr>
              <w:t>М.П.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BA8" w:rsidRPr="00BC5004" w:rsidRDefault="00760BA8" w:rsidP="00186C49">
            <w:pPr>
              <w:shd w:val="clear" w:color="auto" w:fill="FFFFFF"/>
              <w:spacing w:after="0" w:line="240" w:lineRule="auto"/>
            </w:pPr>
          </w:p>
        </w:tc>
      </w:tr>
    </w:tbl>
    <w:p w:rsidR="00CF7B20" w:rsidRPr="00E37F71" w:rsidRDefault="006B7F62" w:rsidP="009C7970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E37F71">
        <w:rPr>
          <w:rFonts w:ascii="Times New Roman" w:hAnsi="Times New Roman" w:cs="Times New Roman"/>
        </w:rPr>
        <w:t xml:space="preserve"> </w:t>
      </w:r>
    </w:p>
    <w:sectPr w:rsidR="00CF7B20" w:rsidRPr="00E37F71" w:rsidSect="00760BA8">
      <w:footerReference w:type="default" r:id="rId7"/>
      <w:footerReference w:type="first" r:id="rId8"/>
      <w:pgSz w:w="11906" w:h="16838"/>
      <w:pgMar w:top="851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95" w:rsidRDefault="00164595">
      <w:pPr>
        <w:spacing w:after="0" w:line="240" w:lineRule="auto"/>
      </w:pPr>
      <w:r>
        <w:separator/>
      </w:r>
    </w:p>
  </w:endnote>
  <w:endnote w:type="continuationSeparator" w:id="0">
    <w:p w:rsidR="00164595" w:rsidRDefault="0016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D358C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/ </w:t>
    </w:r>
    <w:r w:rsidR="00231489" w:rsidRPr="00231489">
      <w:rPr>
        <w:rFonts w:ascii="Times New Roman" w:hAnsi="Times New Roman" w:cs="Times New Roman"/>
        <w:b/>
        <w:bCs/>
        <w:i/>
        <w:color w:val="000000" w:themeColor="text1"/>
        <w:sz w:val="20"/>
        <w:szCs w:val="20"/>
      </w:rPr>
      <w:t>Колодкин Д.В.</w:t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                         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BC5658">
      <w:rPr>
        <w:rFonts w:ascii="Times New Roman" w:hAnsi="Times New Roman" w:cs="Times New Roman"/>
        <w:b/>
        <w:sz w:val="20"/>
        <w:szCs w:val="20"/>
      </w:rPr>
      <w:t>___________</w:t>
    </w:r>
    <w:r w:rsidR="00185209">
      <w:rPr>
        <w:rFonts w:ascii="Times New Roman" w:hAnsi="Times New Roman" w:cs="Times New Roman"/>
        <w:b/>
        <w:sz w:val="20"/>
        <w:szCs w:val="20"/>
      </w:rPr>
      <w:t>___</w:t>
    </w:r>
    <w:r w:rsidR="008C3534">
      <w:rPr>
        <w:rFonts w:ascii="Times New Roman" w:hAnsi="Times New Roman" w:cs="Times New Roman"/>
        <w:b/>
        <w:sz w:val="20"/>
        <w:szCs w:val="20"/>
      </w:rPr>
      <w:t xml:space="preserve"> </w:t>
    </w:r>
  </w:p>
  <w:p w:rsidR="00760BA8" w:rsidRDefault="00760B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534" w:rsidRDefault="008C3534">
    <w:pPr>
      <w:pStyle w:val="a4"/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D358C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/ </w:t>
    </w:r>
    <w:r w:rsidR="00EB652A" w:rsidRPr="00EB652A">
      <w:rPr>
        <w:rFonts w:ascii="Times New Roman" w:hAnsi="Times New Roman" w:cs="Times New Roman"/>
        <w:b/>
        <w:bCs/>
        <w:i/>
        <w:color w:val="000000" w:themeColor="text1"/>
        <w:sz w:val="20"/>
        <w:szCs w:val="20"/>
      </w:rPr>
      <w:t>Колодкин Д.В.</w:t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                         </w:t>
    </w:r>
    <w:r w:rsidR="00185209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           </w:t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/</w:t>
    </w:r>
    <w:r w:rsidR="00BC5658">
      <w:rPr>
        <w:rFonts w:ascii="Times New Roman" w:hAnsi="Times New Roman" w:cs="Times New Roman"/>
        <w:b/>
        <w:sz w:val="20"/>
        <w:szCs w:val="20"/>
      </w:rPr>
      <w:t>__________</w:t>
    </w:r>
    <w:r w:rsidR="00185209">
      <w:rPr>
        <w:rFonts w:ascii="Times New Roman" w:hAnsi="Times New Roman" w:cs="Times New Roman"/>
        <w:b/>
        <w:sz w:val="20"/>
        <w:szCs w:val="20"/>
      </w:rPr>
      <w:t>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95" w:rsidRDefault="00164595">
      <w:pPr>
        <w:spacing w:after="0" w:line="240" w:lineRule="auto"/>
      </w:pPr>
      <w:r>
        <w:separator/>
      </w:r>
    </w:p>
  </w:footnote>
  <w:footnote w:type="continuationSeparator" w:id="0">
    <w:p w:rsidR="00164595" w:rsidRDefault="00164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F62"/>
    <w:rsid w:val="00007409"/>
    <w:rsid w:val="000E03D2"/>
    <w:rsid w:val="001073C1"/>
    <w:rsid w:val="001630F6"/>
    <w:rsid w:val="00164595"/>
    <w:rsid w:val="00167471"/>
    <w:rsid w:val="00167CD2"/>
    <w:rsid w:val="00185209"/>
    <w:rsid w:val="00186C49"/>
    <w:rsid w:val="001A7F87"/>
    <w:rsid w:val="001B3150"/>
    <w:rsid w:val="001D0B3A"/>
    <w:rsid w:val="00231489"/>
    <w:rsid w:val="002356A5"/>
    <w:rsid w:val="00250AA0"/>
    <w:rsid w:val="002E0ECD"/>
    <w:rsid w:val="002E28AF"/>
    <w:rsid w:val="002F7AD8"/>
    <w:rsid w:val="003D284C"/>
    <w:rsid w:val="003F00D9"/>
    <w:rsid w:val="004179FA"/>
    <w:rsid w:val="00445936"/>
    <w:rsid w:val="00476A56"/>
    <w:rsid w:val="0048671F"/>
    <w:rsid w:val="004A1E04"/>
    <w:rsid w:val="004B655A"/>
    <w:rsid w:val="004C71E0"/>
    <w:rsid w:val="004D4063"/>
    <w:rsid w:val="004E533E"/>
    <w:rsid w:val="0050327A"/>
    <w:rsid w:val="00514CC1"/>
    <w:rsid w:val="0055412D"/>
    <w:rsid w:val="005800E2"/>
    <w:rsid w:val="00591500"/>
    <w:rsid w:val="005A64D2"/>
    <w:rsid w:val="005E6228"/>
    <w:rsid w:val="006076B3"/>
    <w:rsid w:val="00655C83"/>
    <w:rsid w:val="0067350A"/>
    <w:rsid w:val="006A36FC"/>
    <w:rsid w:val="006B7F62"/>
    <w:rsid w:val="006C00B4"/>
    <w:rsid w:val="007242AF"/>
    <w:rsid w:val="0072497D"/>
    <w:rsid w:val="00732E20"/>
    <w:rsid w:val="00740A9F"/>
    <w:rsid w:val="00742C8E"/>
    <w:rsid w:val="007509F4"/>
    <w:rsid w:val="00757A4E"/>
    <w:rsid w:val="00760BA8"/>
    <w:rsid w:val="00784E50"/>
    <w:rsid w:val="00791304"/>
    <w:rsid w:val="007956CF"/>
    <w:rsid w:val="007C5235"/>
    <w:rsid w:val="0080398D"/>
    <w:rsid w:val="0081056C"/>
    <w:rsid w:val="008202B0"/>
    <w:rsid w:val="00831EB0"/>
    <w:rsid w:val="0083783E"/>
    <w:rsid w:val="0085113B"/>
    <w:rsid w:val="008566E8"/>
    <w:rsid w:val="0086478E"/>
    <w:rsid w:val="00866881"/>
    <w:rsid w:val="008726E9"/>
    <w:rsid w:val="00891077"/>
    <w:rsid w:val="008A5C17"/>
    <w:rsid w:val="008B2F34"/>
    <w:rsid w:val="008C3534"/>
    <w:rsid w:val="008D4E13"/>
    <w:rsid w:val="00904F3B"/>
    <w:rsid w:val="00943FD6"/>
    <w:rsid w:val="00955198"/>
    <w:rsid w:val="0098692B"/>
    <w:rsid w:val="009C189F"/>
    <w:rsid w:val="009C4313"/>
    <w:rsid w:val="009C7970"/>
    <w:rsid w:val="009D2B01"/>
    <w:rsid w:val="009D5B9A"/>
    <w:rsid w:val="00A07481"/>
    <w:rsid w:val="00A3705B"/>
    <w:rsid w:val="00A4110E"/>
    <w:rsid w:val="00A542F1"/>
    <w:rsid w:val="00A57874"/>
    <w:rsid w:val="00AE5D79"/>
    <w:rsid w:val="00AE7253"/>
    <w:rsid w:val="00B01BAD"/>
    <w:rsid w:val="00B30E62"/>
    <w:rsid w:val="00B730EE"/>
    <w:rsid w:val="00BA17E4"/>
    <w:rsid w:val="00BB3A72"/>
    <w:rsid w:val="00BC5004"/>
    <w:rsid w:val="00BC5658"/>
    <w:rsid w:val="00C24D25"/>
    <w:rsid w:val="00C64D5F"/>
    <w:rsid w:val="00C659EA"/>
    <w:rsid w:val="00C81A56"/>
    <w:rsid w:val="00C92FAB"/>
    <w:rsid w:val="00CA4C4B"/>
    <w:rsid w:val="00CB7509"/>
    <w:rsid w:val="00CD70C3"/>
    <w:rsid w:val="00CF7B20"/>
    <w:rsid w:val="00D115F8"/>
    <w:rsid w:val="00D23789"/>
    <w:rsid w:val="00D358CC"/>
    <w:rsid w:val="00D70B86"/>
    <w:rsid w:val="00D75E4F"/>
    <w:rsid w:val="00D76809"/>
    <w:rsid w:val="00D85907"/>
    <w:rsid w:val="00D926B3"/>
    <w:rsid w:val="00DB26BA"/>
    <w:rsid w:val="00DC5E05"/>
    <w:rsid w:val="00DE6CD5"/>
    <w:rsid w:val="00E1040B"/>
    <w:rsid w:val="00E13123"/>
    <w:rsid w:val="00E23294"/>
    <w:rsid w:val="00E336AF"/>
    <w:rsid w:val="00E35CE0"/>
    <w:rsid w:val="00E37F71"/>
    <w:rsid w:val="00E42630"/>
    <w:rsid w:val="00E468F9"/>
    <w:rsid w:val="00E67698"/>
    <w:rsid w:val="00E85D7C"/>
    <w:rsid w:val="00E954DC"/>
    <w:rsid w:val="00EB4FFA"/>
    <w:rsid w:val="00EB652A"/>
    <w:rsid w:val="00EC16EE"/>
    <w:rsid w:val="00EF428A"/>
    <w:rsid w:val="00F1407E"/>
    <w:rsid w:val="00F47941"/>
    <w:rsid w:val="00F86498"/>
    <w:rsid w:val="00F93712"/>
    <w:rsid w:val="00FB500D"/>
    <w:rsid w:val="00FE026B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813E-7F97-431C-9FA2-97486B32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74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C8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F86498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86498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paragraph" w:styleId="aa">
    <w:name w:val="List Paragraph"/>
    <w:basedOn w:val="a"/>
    <w:uiPriority w:val="34"/>
    <w:qFormat/>
    <w:rsid w:val="00E1040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user</cp:lastModifiedBy>
  <cp:revision>50</cp:revision>
  <cp:lastPrinted>2017-09-25T07:59:00Z</cp:lastPrinted>
  <dcterms:created xsi:type="dcterms:W3CDTF">2017-09-25T08:00:00Z</dcterms:created>
  <dcterms:modified xsi:type="dcterms:W3CDTF">2026-03-15T20:04:00Z</dcterms:modified>
</cp:coreProperties>
</file>