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B" w:rsidRDefault="003212EB">
      <w:pPr>
        <w:pStyle w:val="a3"/>
        <w:rPr>
          <w:szCs w:val="24"/>
        </w:rPr>
      </w:pPr>
      <w:r>
        <w:rPr>
          <w:szCs w:val="24"/>
        </w:rPr>
        <w:t>ДОГОВОР О ЗАДАТКЕ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</w:p>
    <w:p w:rsidR="003212EB" w:rsidRPr="005D561F" w:rsidRDefault="003212EB">
      <w:pPr>
        <w:spacing w:after="0" w:line="240" w:lineRule="auto"/>
        <w:jc w:val="both"/>
        <w:rPr>
          <w:sz w:val="24"/>
          <w:szCs w:val="24"/>
        </w:rPr>
      </w:pPr>
      <w:r w:rsidRPr="005D561F">
        <w:rPr>
          <w:sz w:val="24"/>
          <w:szCs w:val="24"/>
        </w:rPr>
        <w:t xml:space="preserve">г. Омск                                                                                  </w:t>
      </w:r>
      <w:r w:rsidR="00B11BC8" w:rsidRPr="005D561F">
        <w:rPr>
          <w:sz w:val="24"/>
          <w:szCs w:val="24"/>
        </w:rPr>
        <w:t xml:space="preserve"> </w:t>
      </w:r>
      <w:r w:rsidRPr="005D561F">
        <w:rPr>
          <w:sz w:val="24"/>
          <w:szCs w:val="24"/>
        </w:rPr>
        <w:t xml:space="preserve">    </w:t>
      </w:r>
      <w:r w:rsidR="00404DA0" w:rsidRPr="005D561F">
        <w:rPr>
          <w:sz w:val="24"/>
          <w:szCs w:val="24"/>
        </w:rPr>
        <w:t xml:space="preserve"> </w:t>
      </w:r>
      <w:r w:rsidRPr="005D561F">
        <w:rPr>
          <w:sz w:val="24"/>
          <w:szCs w:val="24"/>
        </w:rPr>
        <w:t xml:space="preserve">   </w:t>
      </w:r>
      <w:r w:rsidR="00D11674" w:rsidRPr="005D561F">
        <w:rPr>
          <w:sz w:val="24"/>
          <w:szCs w:val="24"/>
        </w:rPr>
        <w:t xml:space="preserve"> </w:t>
      </w:r>
      <w:r w:rsidR="004969AC" w:rsidRPr="005D561F">
        <w:rPr>
          <w:sz w:val="24"/>
          <w:szCs w:val="24"/>
        </w:rPr>
        <w:t xml:space="preserve"> </w:t>
      </w:r>
      <w:r w:rsidRPr="005D561F">
        <w:rPr>
          <w:sz w:val="24"/>
          <w:szCs w:val="24"/>
        </w:rPr>
        <w:t xml:space="preserve">     «___» _____________ 20</w:t>
      </w:r>
      <w:r w:rsidR="00D11674" w:rsidRPr="005D561F">
        <w:rPr>
          <w:sz w:val="24"/>
          <w:szCs w:val="24"/>
        </w:rPr>
        <w:t>2</w:t>
      </w:r>
      <w:r w:rsidR="00404DA0" w:rsidRPr="005D561F">
        <w:rPr>
          <w:sz w:val="24"/>
          <w:szCs w:val="24"/>
        </w:rPr>
        <w:t xml:space="preserve"> _ </w:t>
      </w:r>
      <w:r w:rsidRPr="005D561F">
        <w:rPr>
          <w:sz w:val="24"/>
          <w:szCs w:val="24"/>
        </w:rPr>
        <w:t>г.</w:t>
      </w:r>
    </w:p>
    <w:p w:rsidR="003212EB" w:rsidRPr="005D561F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Pr="009A49B8" w:rsidRDefault="002837AB">
      <w:pPr>
        <w:spacing w:after="0" w:line="240" w:lineRule="auto"/>
        <w:ind w:firstLine="709"/>
        <w:jc w:val="both"/>
        <w:rPr>
          <w:sz w:val="24"/>
          <w:szCs w:val="24"/>
        </w:rPr>
      </w:pPr>
      <w:r w:rsidRPr="005D561F">
        <w:rPr>
          <w:sz w:val="24"/>
          <w:szCs w:val="24"/>
        </w:rPr>
        <w:t>Финансовый</w:t>
      </w:r>
      <w:r w:rsidR="003212EB" w:rsidRPr="005D561F">
        <w:rPr>
          <w:sz w:val="24"/>
          <w:szCs w:val="24"/>
        </w:rPr>
        <w:t xml:space="preserve"> управляющий </w:t>
      </w:r>
      <w:proofErr w:type="spellStart"/>
      <w:r w:rsidR="005D561F" w:rsidRPr="005D561F">
        <w:rPr>
          <w:rFonts w:eastAsia="Calibri"/>
          <w:sz w:val="24"/>
          <w:szCs w:val="24"/>
        </w:rPr>
        <w:t>Чернецов</w:t>
      </w:r>
      <w:r w:rsidR="005D561F" w:rsidRPr="005D561F">
        <w:rPr>
          <w:rFonts w:eastAsia="Calibri"/>
          <w:sz w:val="24"/>
          <w:szCs w:val="24"/>
        </w:rPr>
        <w:t>а</w:t>
      </w:r>
      <w:proofErr w:type="spellEnd"/>
      <w:r w:rsidR="005D561F" w:rsidRPr="005D561F">
        <w:rPr>
          <w:rFonts w:eastAsia="Calibri"/>
          <w:sz w:val="24"/>
          <w:szCs w:val="24"/>
        </w:rPr>
        <w:t xml:space="preserve"> Никола</w:t>
      </w:r>
      <w:r w:rsidR="005D561F" w:rsidRPr="005D561F">
        <w:rPr>
          <w:rFonts w:eastAsia="Calibri"/>
          <w:sz w:val="24"/>
          <w:szCs w:val="24"/>
        </w:rPr>
        <w:t>я</w:t>
      </w:r>
      <w:r w:rsidR="005D561F" w:rsidRPr="005D561F">
        <w:rPr>
          <w:rFonts w:eastAsia="Calibri"/>
          <w:sz w:val="24"/>
          <w:szCs w:val="24"/>
        </w:rPr>
        <w:t xml:space="preserve"> Владимирович</w:t>
      </w:r>
      <w:r w:rsidR="005D561F" w:rsidRPr="005D561F">
        <w:rPr>
          <w:rFonts w:eastAsia="Calibri"/>
          <w:sz w:val="24"/>
          <w:szCs w:val="24"/>
        </w:rPr>
        <w:t>а</w:t>
      </w:r>
      <w:r w:rsidR="008C2483" w:rsidRPr="005D561F">
        <w:rPr>
          <w:sz w:val="24"/>
          <w:szCs w:val="24"/>
        </w:rPr>
        <w:t xml:space="preserve"> </w:t>
      </w:r>
      <w:proofErr w:type="spellStart"/>
      <w:r w:rsidR="00425481" w:rsidRPr="005D561F">
        <w:rPr>
          <w:sz w:val="24"/>
          <w:szCs w:val="24"/>
        </w:rPr>
        <w:t>Шипицын</w:t>
      </w:r>
      <w:proofErr w:type="spellEnd"/>
      <w:r w:rsidR="00425481" w:rsidRPr="005D561F">
        <w:rPr>
          <w:sz w:val="24"/>
          <w:szCs w:val="24"/>
        </w:rPr>
        <w:t xml:space="preserve"> Андрей Петрович</w:t>
      </w:r>
      <w:r w:rsidR="003212EB" w:rsidRPr="005D561F">
        <w:rPr>
          <w:sz w:val="24"/>
          <w:szCs w:val="24"/>
        </w:rPr>
        <w:t>,</w:t>
      </w:r>
      <w:r w:rsidR="00425481" w:rsidRPr="005D561F">
        <w:rPr>
          <w:sz w:val="24"/>
          <w:szCs w:val="24"/>
        </w:rPr>
        <w:t xml:space="preserve"> </w:t>
      </w:r>
      <w:r w:rsidR="003212EB" w:rsidRPr="005D561F">
        <w:rPr>
          <w:sz w:val="24"/>
          <w:szCs w:val="24"/>
        </w:rPr>
        <w:t>именуем</w:t>
      </w:r>
      <w:r w:rsidRPr="005D561F">
        <w:rPr>
          <w:sz w:val="24"/>
          <w:szCs w:val="24"/>
        </w:rPr>
        <w:t>ый</w:t>
      </w:r>
      <w:r w:rsidR="003212EB" w:rsidRPr="005D561F">
        <w:rPr>
          <w:sz w:val="24"/>
          <w:szCs w:val="24"/>
        </w:rPr>
        <w:t xml:space="preserve"> в дальнейшем </w:t>
      </w:r>
      <w:r w:rsidR="003212EB" w:rsidRPr="005D561F">
        <w:rPr>
          <w:b/>
          <w:bCs/>
          <w:sz w:val="24"/>
          <w:szCs w:val="24"/>
        </w:rPr>
        <w:t>Организатор торгов</w:t>
      </w:r>
      <w:r w:rsidR="003212EB" w:rsidRPr="005D561F">
        <w:rPr>
          <w:sz w:val="24"/>
          <w:szCs w:val="24"/>
        </w:rPr>
        <w:t>, действующ</w:t>
      </w:r>
      <w:r w:rsidRPr="005D561F">
        <w:rPr>
          <w:sz w:val="24"/>
          <w:szCs w:val="24"/>
        </w:rPr>
        <w:t>ий</w:t>
      </w:r>
      <w:r w:rsidR="003212EB" w:rsidRPr="005D561F">
        <w:rPr>
          <w:sz w:val="24"/>
          <w:szCs w:val="24"/>
        </w:rPr>
        <w:t xml:space="preserve"> на основании</w:t>
      </w:r>
      <w:r w:rsidR="00246297" w:rsidRPr="005D561F">
        <w:rPr>
          <w:sz w:val="24"/>
          <w:szCs w:val="24"/>
        </w:rPr>
        <w:t xml:space="preserve"> </w:t>
      </w:r>
      <w:r w:rsidR="00425481" w:rsidRPr="005D561F">
        <w:rPr>
          <w:sz w:val="24"/>
          <w:szCs w:val="24"/>
        </w:rPr>
        <w:t xml:space="preserve">Решения </w:t>
      </w:r>
      <w:r w:rsidR="004969AC" w:rsidRPr="005D561F">
        <w:rPr>
          <w:sz w:val="24"/>
          <w:szCs w:val="24"/>
        </w:rPr>
        <w:t xml:space="preserve">Арбитражного суда Омской области </w:t>
      </w:r>
      <w:r w:rsidR="005D561F" w:rsidRPr="005D561F">
        <w:rPr>
          <w:sz w:val="24"/>
          <w:szCs w:val="24"/>
        </w:rPr>
        <w:t>от 11.04.2024 по делу №А46-22877/2023</w:t>
      </w:r>
      <w:r w:rsidR="003212EB" w:rsidRPr="005D561F">
        <w:rPr>
          <w:sz w:val="24"/>
          <w:szCs w:val="24"/>
        </w:rPr>
        <w:t>, с одной стороны,</w:t>
      </w:r>
      <w:r w:rsidR="00925387" w:rsidRPr="005D561F">
        <w:rPr>
          <w:sz w:val="24"/>
          <w:szCs w:val="24"/>
        </w:rPr>
        <w:t xml:space="preserve"> </w:t>
      </w:r>
      <w:r w:rsidR="005D561F">
        <w:rPr>
          <w:sz w:val="24"/>
          <w:szCs w:val="24"/>
        </w:rPr>
        <w:t xml:space="preserve">и </w:t>
      </w:r>
      <w:r w:rsidR="003212EB" w:rsidRPr="005D561F">
        <w:rPr>
          <w:sz w:val="24"/>
          <w:szCs w:val="24"/>
        </w:rPr>
        <w:t xml:space="preserve">_________, именуемый в дальнейшем </w:t>
      </w:r>
      <w:r w:rsidR="003212EB" w:rsidRPr="005D561F">
        <w:rPr>
          <w:b/>
          <w:bCs/>
          <w:sz w:val="24"/>
          <w:szCs w:val="24"/>
        </w:rPr>
        <w:t>Заявитель</w:t>
      </w:r>
      <w:r w:rsidR="009D7706">
        <w:rPr>
          <w:sz w:val="24"/>
          <w:szCs w:val="24"/>
        </w:rPr>
        <w:t>, в лице _______</w:t>
      </w:r>
      <w:r w:rsidR="003212EB" w:rsidRPr="005D561F">
        <w:rPr>
          <w:sz w:val="24"/>
          <w:szCs w:val="24"/>
        </w:rPr>
        <w:t xml:space="preserve">, </w:t>
      </w:r>
      <w:r w:rsidR="003212EB" w:rsidRPr="009A49B8">
        <w:rPr>
          <w:sz w:val="24"/>
          <w:szCs w:val="24"/>
        </w:rPr>
        <w:t xml:space="preserve">действующий на основании ____________, с другой стороны, а вместе далее именуемые </w:t>
      </w:r>
      <w:r w:rsidR="003212EB" w:rsidRPr="009A49B8">
        <w:rPr>
          <w:b/>
          <w:bCs/>
          <w:sz w:val="24"/>
          <w:szCs w:val="24"/>
        </w:rPr>
        <w:t>Стороны</w:t>
      </w:r>
      <w:r w:rsidR="003212EB" w:rsidRPr="009A49B8">
        <w:rPr>
          <w:sz w:val="24"/>
          <w:szCs w:val="24"/>
        </w:rPr>
        <w:t>, заключили настоящий Договор о нижеследующем:</w:t>
      </w: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Pr="009A49B8" w:rsidRDefault="003212E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Предмет Договора</w:t>
      </w:r>
    </w:p>
    <w:p w:rsidR="003212EB" w:rsidRPr="009A49B8" w:rsidRDefault="003212EB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3212EB" w:rsidRPr="009A49B8" w:rsidRDefault="003212EB">
      <w:pPr>
        <w:numPr>
          <w:ilvl w:val="1"/>
          <w:numId w:val="4"/>
        </w:numPr>
        <w:tabs>
          <w:tab w:val="clear" w:pos="1834"/>
          <w:tab w:val="left" w:pos="-2977"/>
          <w:tab w:val="num" w:pos="-226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Заявитель обязуется перечислить на </w:t>
      </w:r>
      <w:r w:rsidRPr="009A49B8">
        <w:rPr>
          <w:sz w:val="24"/>
        </w:rPr>
        <w:t>расчетный счет</w:t>
      </w:r>
      <w:r w:rsidRPr="009A49B8">
        <w:rPr>
          <w:sz w:val="24"/>
          <w:szCs w:val="24"/>
        </w:rPr>
        <w:t xml:space="preserve"> задаток в размере ______ (_______) рублей в счет обеспечения оплаты лота:</w:t>
      </w:r>
    </w:p>
    <w:p w:rsidR="00964E2B" w:rsidRPr="009A49B8" w:rsidRDefault="00964E2B" w:rsidP="00964E2B">
      <w:pPr>
        <w:tabs>
          <w:tab w:val="left" w:pos="-2977"/>
        </w:tabs>
        <w:spacing w:after="0" w:line="240" w:lineRule="auto"/>
        <w:ind w:left="709"/>
        <w:jc w:val="both"/>
        <w:rPr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6272"/>
        <w:gridCol w:w="1513"/>
        <w:gridCol w:w="1400"/>
      </w:tblGrid>
      <w:tr w:rsidR="003212EB" w:rsidRPr="009A49B8" w:rsidTr="00076D12">
        <w:trPr>
          <w:jc w:val="center"/>
        </w:trPr>
        <w:tc>
          <w:tcPr>
            <w:tcW w:w="886" w:type="dxa"/>
          </w:tcPr>
          <w:p w:rsidR="003212EB" w:rsidRPr="009A49B8" w:rsidRDefault="0032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9B8"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6272" w:type="dxa"/>
          </w:tcPr>
          <w:p w:rsidR="003212EB" w:rsidRPr="009A49B8" w:rsidRDefault="0032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9B8">
              <w:rPr>
                <w:b/>
                <w:bCs/>
                <w:sz w:val="24"/>
                <w:szCs w:val="24"/>
              </w:rPr>
              <w:t xml:space="preserve">Предмет торгов </w:t>
            </w:r>
          </w:p>
          <w:p w:rsidR="003212EB" w:rsidRPr="009A49B8" w:rsidRDefault="0032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BE1133" w:rsidRPr="009A49B8" w:rsidRDefault="00BE11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9B8">
              <w:rPr>
                <w:b/>
                <w:bCs/>
                <w:sz w:val="24"/>
                <w:szCs w:val="24"/>
              </w:rPr>
              <w:t>Ц</w:t>
            </w:r>
            <w:r w:rsidR="003212EB" w:rsidRPr="009A49B8">
              <w:rPr>
                <w:b/>
                <w:bCs/>
                <w:sz w:val="24"/>
                <w:szCs w:val="24"/>
              </w:rPr>
              <w:t xml:space="preserve">ена,  </w:t>
            </w:r>
          </w:p>
          <w:p w:rsidR="003212EB" w:rsidRPr="009A49B8" w:rsidRDefault="0032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9B8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400" w:type="dxa"/>
          </w:tcPr>
          <w:p w:rsidR="003212EB" w:rsidRPr="009A49B8" w:rsidRDefault="0032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9B8">
              <w:rPr>
                <w:b/>
                <w:bCs/>
                <w:sz w:val="24"/>
                <w:szCs w:val="24"/>
              </w:rPr>
              <w:t>Задаток, руб.</w:t>
            </w:r>
          </w:p>
        </w:tc>
      </w:tr>
      <w:tr w:rsidR="003212EB" w:rsidRPr="009A49B8" w:rsidTr="00A31674">
        <w:trPr>
          <w:trHeight w:val="825"/>
          <w:jc w:val="center"/>
        </w:trPr>
        <w:tc>
          <w:tcPr>
            <w:tcW w:w="886" w:type="dxa"/>
            <w:vAlign w:val="center"/>
          </w:tcPr>
          <w:p w:rsidR="003212EB" w:rsidRPr="009A49B8" w:rsidRDefault="002837AB" w:rsidP="00BE113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</w:pPr>
            <w:r w:rsidRPr="009A49B8">
              <w:t>1</w:t>
            </w:r>
          </w:p>
        </w:tc>
        <w:tc>
          <w:tcPr>
            <w:tcW w:w="6272" w:type="dxa"/>
            <w:vAlign w:val="center"/>
          </w:tcPr>
          <w:p w:rsidR="005249E3" w:rsidRPr="009A49B8" w:rsidRDefault="005249E3" w:rsidP="00BE11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12EB" w:rsidRPr="009A49B8" w:rsidRDefault="003212EB" w:rsidP="00BE113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3212EB" w:rsidRPr="009A49B8" w:rsidRDefault="003212EB" w:rsidP="00BE11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12EB" w:rsidRPr="009A49B8" w:rsidRDefault="003212EB">
      <w:pPr>
        <w:spacing w:after="0" w:line="240" w:lineRule="auto"/>
        <w:ind w:firstLine="709"/>
        <w:jc w:val="both"/>
        <w:rPr>
          <w:b/>
          <w:sz w:val="24"/>
        </w:rPr>
      </w:pPr>
    </w:p>
    <w:p w:rsidR="003212EB" w:rsidRPr="009A49B8" w:rsidRDefault="003212EB" w:rsidP="002837A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2.</w:t>
      </w:r>
      <w:r w:rsidRPr="009A49B8">
        <w:rPr>
          <w:b/>
          <w:sz w:val="24"/>
          <w:szCs w:val="24"/>
        </w:rPr>
        <w:tab/>
        <w:t>Обязанности сторон</w:t>
      </w:r>
    </w:p>
    <w:p w:rsidR="00390F6F" w:rsidRPr="009A49B8" w:rsidRDefault="00390F6F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2.1. </w:t>
      </w:r>
      <w:r w:rsidRPr="009A49B8">
        <w:rPr>
          <w:b/>
          <w:bCs/>
          <w:sz w:val="24"/>
          <w:szCs w:val="24"/>
        </w:rPr>
        <w:t xml:space="preserve">Заявитель </w:t>
      </w:r>
      <w:r w:rsidRPr="009A49B8">
        <w:rPr>
          <w:bCs/>
          <w:sz w:val="24"/>
          <w:szCs w:val="24"/>
        </w:rPr>
        <w:t xml:space="preserve">обязан перечислить указанную в п. 1.1 сумму задатка </w:t>
      </w:r>
      <w:r w:rsidRPr="009A49B8">
        <w:rPr>
          <w:sz w:val="24"/>
          <w:szCs w:val="24"/>
        </w:rPr>
        <w:t>не позднее даты окончания приема заявок, указанной в Извещении о проведении торгов.</w:t>
      </w: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>2.2.</w:t>
      </w:r>
      <w:r w:rsidRPr="009A49B8">
        <w:rPr>
          <w:sz w:val="24"/>
          <w:szCs w:val="24"/>
        </w:rPr>
        <w:tab/>
      </w:r>
      <w:r w:rsidRPr="009A49B8">
        <w:rPr>
          <w:b/>
          <w:bCs/>
          <w:sz w:val="24"/>
          <w:szCs w:val="24"/>
        </w:rPr>
        <w:t>Организатор торгов</w:t>
      </w:r>
      <w:r w:rsidRPr="009A49B8">
        <w:rPr>
          <w:sz w:val="24"/>
          <w:szCs w:val="24"/>
        </w:rPr>
        <w:t xml:space="preserve"> не вправе распоряжаться денежными средствами, поступившими на счет в качестве </w:t>
      </w:r>
      <w:r w:rsidRPr="009A49B8">
        <w:rPr>
          <w:b/>
          <w:bCs/>
          <w:sz w:val="24"/>
          <w:szCs w:val="24"/>
        </w:rPr>
        <w:t>Задатка</w:t>
      </w:r>
      <w:r w:rsidRPr="009A49B8">
        <w:rPr>
          <w:sz w:val="24"/>
          <w:szCs w:val="24"/>
        </w:rPr>
        <w:t>.</w:t>
      </w:r>
    </w:p>
    <w:p w:rsidR="003212EB" w:rsidRPr="009A49B8" w:rsidRDefault="003212EB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>2.3.</w:t>
      </w:r>
      <w:r w:rsidRPr="009A49B8">
        <w:rPr>
          <w:sz w:val="24"/>
          <w:szCs w:val="24"/>
        </w:rPr>
        <w:tab/>
        <w:t xml:space="preserve">На сумму </w:t>
      </w:r>
      <w:r w:rsidRPr="009A49B8">
        <w:rPr>
          <w:b/>
          <w:sz w:val="24"/>
          <w:szCs w:val="24"/>
        </w:rPr>
        <w:t>Задатка</w:t>
      </w:r>
      <w:r w:rsidRPr="009A49B8">
        <w:rPr>
          <w:sz w:val="24"/>
          <w:szCs w:val="24"/>
        </w:rPr>
        <w:t>, проценты не начисляются.</w:t>
      </w:r>
    </w:p>
    <w:p w:rsidR="003212EB" w:rsidRPr="009A49B8" w:rsidRDefault="003212E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:rsidR="003212EB" w:rsidRPr="009A49B8" w:rsidRDefault="003212EB" w:rsidP="002837A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3.</w:t>
      </w:r>
      <w:r w:rsidRPr="009A49B8">
        <w:rPr>
          <w:b/>
          <w:sz w:val="24"/>
          <w:szCs w:val="24"/>
        </w:rPr>
        <w:tab/>
        <w:t>Порядок возврата и удержания Задатка</w:t>
      </w:r>
    </w:p>
    <w:p w:rsidR="00390F6F" w:rsidRPr="009A49B8" w:rsidRDefault="00390F6F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3.1. </w:t>
      </w:r>
      <w:r w:rsidRPr="009A49B8">
        <w:rPr>
          <w:b/>
          <w:bCs/>
          <w:sz w:val="24"/>
          <w:szCs w:val="24"/>
        </w:rPr>
        <w:t xml:space="preserve">Задаток </w:t>
      </w:r>
      <w:r w:rsidRPr="009A49B8">
        <w:rPr>
          <w:sz w:val="24"/>
          <w:szCs w:val="24"/>
        </w:rPr>
        <w:t>возвращается в случаях</w:t>
      </w:r>
      <w:r w:rsidR="00FC27BE">
        <w:rPr>
          <w:sz w:val="24"/>
          <w:szCs w:val="24"/>
        </w:rPr>
        <w:t>,</w:t>
      </w:r>
      <w:r w:rsidRPr="009A49B8">
        <w:rPr>
          <w:sz w:val="24"/>
          <w:szCs w:val="24"/>
        </w:rPr>
        <w:t xml:space="preserve"> если </w:t>
      </w:r>
      <w:r w:rsidRPr="009A49B8">
        <w:rPr>
          <w:b/>
          <w:bCs/>
          <w:sz w:val="24"/>
          <w:szCs w:val="24"/>
        </w:rPr>
        <w:t>Заявитель</w:t>
      </w:r>
      <w:r w:rsidRPr="009A49B8">
        <w:rPr>
          <w:sz w:val="24"/>
          <w:szCs w:val="24"/>
        </w:rPr>
        <w:t xml:space="preserve"> не будет допущен к участию в торгах, участвовал в торгах, но не выиграл их, в случае отзыва заявки, признания торгов несостоявшимися, отмены торгов и в сроки </w:t>
      </w:r>
      <w:r w:rsidR="00177765" w:rsidRPr="009A49B8">
        <w:rPr>
          <w:sz w:val="24"/>
          <w:szCs w:val="24"/>
        </w:rPr>
        <w:t xml:space="preserve">– </w:t>
      </w:r>
      <w:r w:rsidRPr="009A49B8">
        <w:rPr>
          <w:sz w:val="24"/>
          <w:szCs w:val="24"/>
        </w:rPr>
        <w:t>в течени</w:t>
      </w:r>
      <w:r w:rsidR="00FC27BE">
        <w:rPr>
          <w:sz w:val="24"/>
          <w:szCs w:val="24"/>
        </w:rPr>
        <w:t>е</w:t>
      </w:r>
      <w:r w:rsidRPr="009A49B8">
        <w:rPr>
          <w:sz w:val="24"/>
          <w:szCs w:val="24"/>
        </w:rPr>
        <w:t xml:space="preserve"> 5 (пяти) рабочих дней.</w:t>
      </w: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3.2. Внесенный </w:t>
      </w:r>
      <w:r w:rsidRPr="009A49B8">
        <w:rPr>
          <w:b/>
          <w:bCs/>
          <w:sz w:val="24"/>
          <w:szCs w:val="24"/>
        </w:rPr>
        <w:t>Задаток</w:t>
      </w:r>
      <w:r w:rsidRPr="009A49B8">
        <w:rPr>
          <w:sz w:val="24"/>
          <w:szCs w:val="24"/>
        </w:rPr>
        <w:t xml:space="preserve"> не возвращается лицу, признанному выигравшим торги, если оно уклонится от подписания Протокола о результатах торгов, или Договора купли – продажи имущества,</w:t>
      </w:r>
      <w:r w:rsidR="0083285D" w:rsidRPr="009A49B8">
        <w:rPr>
          <w:sz w:val="24"/>
          <w:szCs w:val="24"/>
        </w:rPr>
        <w:t xml:space="preserve"> </w:t>
      </w:r>
      <w:r w:rsidRPr="009A49B8">
        <w:rPr>
          <w:sz w:val="24"/>
          <w:szCs w:val="24"/>
        </w:rPr>
        <w:t xml:space="preserve">либо уклонится от оплаты продаваемого на торгах </w:t>
      </w:r>
      <w:r w:rsidRPr="009A49B8">
        <w:rPr>
          <w:b/>
          <w:bCs/>
          <w:sz w:val="24"/>
          <w:szCs w:val="24"/>
        </w:rPr>
        <w:t>Имущества</w:t>
      </w:r>
      <w:r w:rsidRPr="009A49B8">
        <w:rPr>
          <w:sz w:val="24"/>
          <w:szCs w:val="24"/>
        </w:rPr>
        <w:t xml:space="preserve"> в установленный срок.</w:t>
      </w:r>
    </w:p>
    <w:p w:rsidR="003212EB" w:rsidRPr="009A49B8" w:rsidRDefault="003212E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9A49B8">
        <w:rPr>
          <w:sz w:val="24"/>
          <w:szCs w:val="24"/>
        </w:rPr>
        <w:t xml:space="preserve">3.3. Внесенный </w:t>
      </w:r>
      <w:r w:rsidRPr="009A49B8">
        <w:rPr>
          <w:b/>
          <w:bCs/>
          <w:sz w:val="24"/>
          <w:szCs w:val="24"/>
        </w:rPr>
        <w:t>Заявителем Задаток</w:t>
      </w:r>
      <w:r w:rsidRPr="009A49B8">
        <w:rPr>
          <w:sz w:val="24"/>
          <w:szCs w:val="24"/>
        </w:rPr>
        <w:t xml:space="preserve"> засчитывается в счет оплаты приобретаемого на торгах </w:t>
      </w:r>
      <w:r w:rsidRPr="009A49B8">
        <w:rPr>
          <w:b/>
          <w:bCs/>
          <w:sz w:val="24"/>
          <w:szCs w:val="24"/>
        </w:rPr>
        <w:t>Имущества.</w:t>
      </w:r>
    </w:p>
    <w:p w:rsidR="003212EB" w:rsidRPr="009A49B8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Pr="009A49B8" w:rsidRDefault="003212EB" w:rsidP="002837AB">
      <w:pPr>
        <w:spacing w:after="0" w:line="240" w:lineRule="auto"/>
        <w:jc w:val="center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4. Срок действия Договора</w:t>
      </w:r>
    </w:p>
    <w:p w:rsidR="00390F6F" w:rsidRPr="009A49B8" w:rsidRDefault="00390F6F" w:rsidP="002837AB">
      <w:pPr>
        <w:spacing w:after="0" w:line="240" w:lineRule="auto"/>
        <w:jc w:val="center"/>
        <w:rPr>
          <w:sz w:val="24"/>
          <w:szCs w:val="24"/>
        </w:rPr>
      </w:pP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4.1. Настоящий Договор вступает в силу с момента его подписания </w:t>
      </w:r>
      <w:r w:rsidRPr="009A49B8">
        <w:rPr>
          <w:b/>
          <w:bCs/>
          <w:sz w:val="24"/>
          <w:szCs w:val="24"/>
        </w:rPr>
        <w:t>Сторонами.</w:t>
      </w:r>
      <w:r w:rsidRPr="009A49B8">
        <w:rPr>
          <w:sz w:val="24"/>
          <w:szCs w:val="24"/>
        </w:rPr>
        <w:t xml:space="preserve"> </w:t>
      </w: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4.2. Споры, связанные с исполнением настоящего Договора, разрешаются </w:t>
      </w:r>
      <w:r w:rsidRPr="009A49B8">
        <w:rPr>
          <w:b/>
          <w:bCs/>
          <w:sz w:val="24"/>
          <w:szCs w:val="24"/>
        </w:rPr>
        <w:t>Сторонами</w:t>
      </w:r>
      <w:r w:rsidRPr="009A49B8">
        <w:rPr>
          <w:sz w:val="24"/>
          <w:szCs w:val="24"/>
        </w:rPr>
        <w:t xml:space="preserve"> путем переговоров, а в случае не достижения согласия рассматриваются в суде.</w:t>
      </w:r>
    </w:p>
    <w:p w:rsidR="003212EB" w:rsidRPr="009A49B8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 w:rsidRPr="009A49B8">
        <w:rPr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</w:t>
      </w:r>
      <w:r w:rsidRPr="009A49B8">
        <w:rPr>
          <w:b/>
          <w:bCs/>
          <w:sz w:val="24"/>
          <w:szCs w:val="24"/>
        </w:rPr>
        <w:t>Сторон.</w:t>
      </w:r>
    </w:p>
    <w:p w:rsidR="0025775B" w:rsidRPr="009A49B8" w:rsidRDefault="0025775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Pr="009A49B8" w:rsidRDefault="003212EB">
      <w:pPr>
        <w:spacing w:after="0" w:line="240" w:lineRule="auto"/>
        <w:jc w:val="center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5. Адреса и банковские реквизиты Сторон</w:t>
      </w:r>
    </w:p>
    <w:p w:rsidR="00390F6F" w:rsidRPr="009A49B8" w:rsidRDefault="00390F6F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Pr="009A49B8" w:rsidRDefault="003212EB">
      <w:pPr>
        <w:pStyle w:val="1"/>
        <w:rPr>
          <w:szCs w:val="24"/>
        </w:rPr>
      </w:pPr>
      <w:r w:rsidRPr="009A49B8">
        <w:rPr>
          <w:szCs w:val="24"/>
        </w:rPr>
        <w:lastRenderedPageBreak/>
        <w:t>Организатор торгов:</w:t>
      </w:r>
    </w:p>
    <w:p w:rsidR="004D6047" w:rsidRPr="009A49B8" w:rsidRDefault="004D6047">
      <w:pPr>
        <w:tabs>
          <w:tab w:val="left" w:pos="-4680"/>
        </w:tabs>
        <w:spacing w:after="0" w:line="240" w:lineRule="auto"/>
        <w:jc w:val="both"/>
        <w:rPr>
          <w:bCs/>
          <w:sz w:val="24"/>
          <w:szCs w:val="24"/>
        </w:rPr>
      </w:pPr>
      <w:r w:rsidRPr="009A49B8">
        <w:rPr>
          <w:bCs/>
          <w:sz w:val="24"/>
          <w:szCs w:val="24"/>
        </w:rPr>
        <w:t xml:space="preserve">Финансовый управляющий </w:t>
      </w:r>
      <w:proofErr w:type="spellStart"/>
      <w:r w:rsidR="00AC7417" w:rsidRPr="009A49B8">
        <w:rPr>
          <w:sz w:val="24"/>
          <w:szCs w:val="24"/>
        </w:rPr>
        <w:t>Шипицын</w:t>
      </w:r>
      <w:proofErr w:type="spellEnd"/>
      <w:r w:rsidR="00AC7417" w:rsidRPr="009A49B8">
        <w:rPr>
          <w:sz w:val="24"/>
          <w:szCs w:val="24"/>
        </w:rPr>
        <w:t xml:space="preserve"> Андрей Петрович </w:t>
      </w:r>
      <w:r w:rsidR="00C90F1D" w:rsidRPr="009A49B8">
        <w:rPr>
          <w:bCs/>
          <w:sz w:val="24"/>
          <w:szCs w:val="24"/>
        </w:rPr>
        <w:t xml:space="preserve"> </w:t>
      </w:r>
    </w:p>
    <w:p w:rsidR="003212EB" w:rsidRPr="009A49B8" w:rsidRDefault="003212EB">
      <w:pPr>
        <w:tabs>
          <w:tab w:val="left" w:pos="-4680"/>
        </w:tabs>
        <w:spacing w:after="0" w:line="240" w:lineRule="auto"/>
        <w:jc w:val="both"/>
        <w:rPr>
          <w:bCs/>
          <w:sz w:val="24"/>
          <w:szCs w:val="24"/>
        </w:rPr>
      </w:pPr>
      <w:r w:rsidRPr="009A49B8">
        <w:rPr>
          <w:bCs/>
          <w:sz w:val="24"/>
          <w:szCs w:val="24"/>
        </w:rPr>
        <w:t>адрес:</w:t>
      </w:r>
      <w:r w:rsidR="004D6047" w:rsidRPr="009A49B8">
        <w:rPr>
          <w:bCs/>
          <w:sz w:val="24"/>
          <w:szCs w:val="24"/>
        </w:rPr>
        <w:t xml:space="preserve"> </w:t>
      </w:r>
      <w:r w:rsidR="00AC7417" w:rsidRPr="009A49B8">
        <w:rPr>
          <w:sz w:val="24"/>
          <w:szCs w:val="24"/>
        </w:rPr>
        <w:t>644010, г. Омск, а/я 5984</w:t>
      </w:r>
    </w:p>
    <w:p w:rsidR="003212EB" w:rsidRPr="009A49B8" w:rsidRDefault="003212EB">
      <w:pPr>
        <w:tabs>
          <w:tab w:val="left" w:pos="-4680"/>
        </w:tabs>
        <w:spacing w:after="0" w:line="240" w:lineRule="auto"/>
        <w:jc w:val="both"/>
        <w:rPr>
          <w:sz w:val="24"/>
          <w:szCs w:val="24"/>
        </w:rPr>
      </w:pPr>
    </w:p>
    <w:p w:rsidR="00BD2ACA" w:rsidRPr="009A49B8" w:rsidRDefault="00BD2ACA" w:rsidP="00BD2ACA">
      <w:pPr>
        <w:spacing w:after="0" w:line="240" w:lineRule="auto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расчетный счет:</w:t>
      </w:r>
    </w:p>
    <w:p w:rsidR="00BE1133" w:rsidRPr="00EB20C7" w:rsidRDefault="00BE1133" w:rsidP="00910F2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EB20C7">
        <w:rPr>
          <w:sz w:val="24"/>
          <w:szCs w:val="24"/>
        </w:rPr>
        <w:t xml:space="preserve">Получатель </w:t>
      </w:r>
      <w:r w:rsidR="00EB20C7" w:rsidRPr="00EB20C7">
        <w:rPr>
          <w:rFonts w:eastAsia="Calibri"/>
          <w:sz w:val="24"/>
          <w:szCs w:val="24"/>
        </w:rPr>
        <w:t>Чернецов Николай Владимирович</w:t>
      </w:r>
      <w:r w:rsidR="00910D9F" w:rsidRPr="00EB20C7">
        <w:rPr>
          <w:sz w:val="24"/>
          <w:szCs w:val="24"/>
        </w:rPr>
        <w:t xml:space="preserve">, </w:t>
      </w:r>
      <w:r w:rsidR="00910D9F" w:rsidRPr="00EB20C7">
        <w:rPr>
          <w:rFonts w:eastAsia="Calibri"/>
          <w:sz w:val="24"/>
          <w:szCs w:val="24"/>
        </w:rPr>
        <w:t xml:space="preserve">ИНН </w:t>
      </w:r>
      <w:r w:rsidR="00EB20C7" w:rsidRPr="00EB20C7">
        <w:rPr>
          <w:rFonts w:eastAsia="Calibri"/>
          <w:sz w:val="24"/>
          <w:szCs w:val="24"/>
        </w:rPr>
        <w:t>550619096695</w:t>
      </w:r>
      <w:r w:rsidRPr="00EB20C7">
        <w:rPr>
          <w:rFonts w:eastAsia="Calibri"/>
          <w:sz w:val="24"/>
          <w:szCs w:val="24"/>
        </w:rPr>
        <w:t xml:space="preserve">; </w:t>
      </w:r>
    </w:p>
    <w:p w:rsidR="00BE1133" w:rsidRPr="00EB20C7" w:rsidRDefault="00BE1133" w:rsidP="00910F25">
      <w:pPr>
        <w:spacing w:after="0" w:line="240" w:lineRule="auto"/>
        <w:jc w:val="both"/>
        <w:rPr>
          <w:sz w:val="24"/>
          <w:szCs w:val="24"/>
        </w:rPr>
      </w:pPr>
      <w:r w:rsidRPr="00EB20C7">
        <w:rPr>
          <w:rFonts w:eastAsia="Calibri"/>
          <w:sz w:val="24"/>
          <w:szCs w:val="24"/>
        </w:rPr>
        <w:t>р/с</w:t>
      </w:r>
      <w:r w:rsidRPr="00EB20C7">
        <w:rPr>
          <w:sz w:val="24"/>
          <w:szCs w:val="24"/>
        </w:rPr>
        <w:t xml:space="preserve"> №</w:t>
      </w:r>
      <w:r w:rsidRPr="00EB20C7">
        <w:rPr>
          <w:rFonts w:eastAsia="Calibri"/>
          <w:sz w:val="24"/>
          <w:szCs w:val="24"/>
        </w:rPr>
        <w:t xml:space="preserve"> </w:t>
      </w:r>
      <w:r w:rsidR="00EB20C7" w:rsidRPr="00EB20C7">
        <w:rPr>
          <w:rFonts w:eastAsia="Calibri"/>
          <w:sz w:val="24"/>
          <w:szCs w:val="24"/>
        </w:rPr>
        <w:t>40817810345006666221</w:t>
      </w:r>
      <w:r w:rsidRPr="00EB20C7">
        <w:rPr>
          <w:sz w:val="24"/>
          <w:szCs w:val="24"/>
        </w:rPr>
        <w:t xml:space="preserve"> в Омском отделении №8634 ПАО Сбербанк г. Омск, </w:t>
      </w:r>
    </w:p>
    <w:p w:rsidR="00910F25" w:rsidRPr="00EB20C7" w:rsidRDefault="00BE1133" w:rsidP="00910F25">
      <w:pPr>
        <w:spacing w:after="0" w:line="240" w:lineRule="auto"/>
        <w:jc w:val="both"/>
        <w:rPr>
          <w:sz w:val="24"/>
          <w:szCs w:val="24"/>
        </w:rPr>
      </w:pPr>
      <w:r w:rsidRPr="00EB20C7">
        <w:rPr>
          <w:sz w:val="24"/>
          <w:szCs w:val="24"/>
        </w:rPr>
        <w:t xml:space="preserve">корр. </w:t>
      </w:r>
      <w:proofErr w:type="spellStart"/>
      <w:r w:rsidRPr="00EB20C7">
        <w:rPr>
          <w:sz w:val="24"/>
          <w:szCs w:val="24"/>
        </w:rPr>
        <w:t>сч</w:t>
      </w:r>
      <w:proofErr w:type="spellEnd"/>
      <w:r w:rsidRPr="00EB20C7">
        <w:rPr>
          <w:sz w:val="24"/>
          <w:szCs w:val="24"/>
        </w:rPr>
        <w:t>. № 30101810900000000673, БИК 045209673</w:t>
      </w:r>
    </w:p>
    <w:p w:rsidR="003212EB" w:rsidRPr="00EB20C7" w:rsidRDefault="003212EB">
      <w:pPr>
        <w:spacing w:after="0" w:line="240" w:lineRule="auto"/>
        <w:rPr>
          <w:snapToGrid w:val="0"/>
          <w:sz w:val="24"/>
          <w:szCs w:val="24"/>
        </w:rPr>
      </w:pPr>
    </w:p>
    <w:p w:rsidR="003212EB" w:rsidRPr="009A49B8" w:rsidRDefault="003212EB">
      <w:pPr>
        <w:spacing w:after="0" w:line="240" w:lineRule="auto"/>
        <w:jc w:val="both"/>
        <w:rPr>
          <w:b/>
          <w:sz w:val="24"/>
          <w:szCs w:val="24"/>
        </w:rPr>
      </w:pPr>
      <w:r w:rsidRPr="009A49B8">
        <w:rPr>
          <w:b/>
          <w:sz w:val="24"/>
          <w:szCs w:val="24"/>
        </w:rPr>
        <w:t>Заявитель:</w:t>
      </w:r>
    </w:p>
    <w:p w:rsidR="003212EB" w:rsidRPr="00BE1133" w:rsidRDefault="003212EB">
      <w:pPr>
        <w:spacing w:after="0" w:line="240" w:lineRule="auto"/>
        <w:jc w:val="both"/>
        <w:rPr>
          <w:sz w:val="24"/>
          <w:szCs w:val="24"/>
        </w:rPr>
      </w:pPr>
      <w:r w:rsidRPr="00BE1133">
        <w:rPr>
          <w:sz w:val="24"/>
          <w:szCs w:val="24"/>
        </w:rPr>
        <w:t>Адрес: ______________________________</w:t>
      </w:r>
    </w:p>
    <w:p w:rsidR="003212EB" w:rsidRPr="00BE1133" w:rsidRDefault="003212EB">
      <w:pPr>
        <w:spacing w:after="0" w:line="240" w:lineRule="auto"/>
        <w:jc w:val="both"/>
        <w:rPr>
          <w:sz w:val="24"/>
          <w:szCs w:val="24"/>
        </w:rPr>
      </w:pPr>
      <w:r w:rsidRPr="00BE1133">
        <w:rPr>
          <w:sz w:val="24"/>
          <w:szCs w:val="24"/>
        </w:rPr>
        <w:t>Р/с _________________________________</w:t>
      </w:r>
    </w:p>
    <w:p w:rsidR="003212EB" w:rsidRPr="00BE1133" w:rsidRDefault="003212EB">
      <w:pPr>
        <w:spacing w:after="0" w:line="240" w:lineRule="auto"/>
        <w:jc w:val="both"/>
        <w:rPr>
          <w:sz w:val="24"/>
          <w:szCs w:val="24"/>
        </w:rPr>
      </w:pPr>
      <w:r w:rsidRPr="00BE1133">
        <w:rPr>
          <w:sz w:val="24"/>
          <w:szCs w:val="24"/>
        </w:rPr>
        <w:t>БИК 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ОГРН(ИП) __________________________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Организатор торгов:                                                 Заявитель:</w:t>
      </w: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 /</w:t>
      </w:r>
      <w:proofErr w:type="spellStart"/>
      <w:r w:rsidR="00AC7417">
        <w:rPr>
          <w:sz w:val="24"/>
          <w:szCs w:val="24"/>
        </w:rPr>
        <w:t>Шипицын</w:t>
      </w:r>
      <w:proofErr w:type="spellEnd"/>
      <w:r w:rsidR="002837AB">
        <w:rPr>
          <w:sz w:val="24"/>
          <w:szCs w:val="24"/>
        </w:rPr>
        <w:t xml:space="preserve"> </w:t>
      </w:r>
      <w:r w:rsidR="00AC7417">
        <w:rPr>
          <w:sz w:val="24"/>
          <w:szCs w:val="24"/>
        </w:rPr>
        <w:t>А</w:t>
      </w:r>
      <w:r w:rsidR="002837AB">
        <w:rPr>
          <w:sz w:val="24"/>
          <w:szCs w:val="24"/>
        </w:rPr>
        <w:t>.</w:t>
      </w:r>
      <w:r w:rsidR="00AC7417">
        <w:rPr>
          <w:sz w:val="24"/>
          <w:szCs w:val="24"/>
        </w:rPr>
        <w:t>П</w:t>
      </w:r>
      <w:r>
        <w:rPr>
          <w:sz w:val="24"/>
          <w:szCs w:val="24"/>
        </w:rPr>
        <w:t>./</w:t>
      </w:r>
      <w:r>
        <w:rPr>
          <w:sz w:val="24"/>
          <w:szCs w:val="24"/>
        </w:rPr>
        <w:tab/>
        <w:t xml:space="preserve">                          _______________ /_______________/</w:t>
      </w:r>
    </w:p>
    <w:p w:rsidR="00EB20C7" w:rsidRDefault="00EB20C7">
      <w:pPr>
        <w:spacing w:after="0" w:line="240" w:lineRule="auto"/>
        <w:jc w:val="both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bookmarkStart w:id="0" w:name="_GoBack"/>
      <w:bookmarkEnd w:id="0"/>
    </w:p>
    <w:sectPr w:rsidR="003212EB">
      <w:footerReference w:type="first" r:id="rId7"/>
      <w:pgSz w:w="11906" w:h="16838"/>
      <w:pgMar w:top="1077" w:right="748" w:bottom="709" w:left="1440" w:header="709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53" w:rsidRDefault="00437F53">
      <w:pPr>
        <w:spacing w:after="0" w:line="240" w:lineRule="auto"/>
      </w:pPr>
      <w:r>
        <w:separator/>
      </w:r>
    </w:p>
  </w:endnote>
  <w:endnote w:type="continuationSeparator" w:id="0">
    <w:p w:rsidR="00437F53" w:rsidRDefault="0043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EB" w:rsidRDefault="003212EB">
    <w:pPr>
      <w:pStyle w:val="a9"/>
      <w:rPr>
        <w:b/>
        <w:i/>
        <w:sz w:val="20"/>
        <w:szCs w:val="20"/>
      </w:rPr>
    </w:pPr>
    <w:r>
      <w:rPr>
        <w:b/>
        <w:i/>
        <w:sz w:val="20"/>
        <w:szCs w:val="20"/>
      </w:rPr>
      <w:t>Организатор торгов:___________________                                             Заявитель:___________________</w:t>
    </w:r>
  </w:p>
  <w:p w:rsidR="003212EB" w:rsidRDefault="003212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53" w:rsidRDefault="00437F53">
      <w:pPr>
        <w:spacing w:after="0" w:line="240" w:lineRule="auto"/>
      </w:pPr>
      <w:r>
        <w:separator/>
      </w:r>
    </w:p>
  </w:footnote>
  <w:footnote w:type="continuationSeparator" w:id="0">
    <w:p w:rsidR="00437F53" w:rsidRDefault="0043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40A4C5B"/>
    <w:multiLevelType w:val="multilevel"/>
    <w:tmpl w:val="873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30"/>
        </w:tabs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 w15:restartNumberingAfterBreak="0">
    <w:nsid w:val="720A38D6"/>
    <w:multiLevelType w:val="singleLevel"/>
    <w:tmpl w:val="4FB40100"/>
    <w:lvl w:ilvl="0">
      <w:start w:val="3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 w15:restartNumberingAfterBreak="0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E1"/>
    <w:rsid w:val="00001309"/>
    <w:rsid w:val="000051B1"/>
    <w:rsid w:val="00013D55"/>
    <w:rsid w:val="000275B1"/>
    <w:rsid w:val="00035996"/>
    <w:rsid w:val="0004182B"/>
    <w:rsid w:val="0007362A"/>
    <w:rsid w:val="00076D12"/>
    <w:rsid w:val="000A17A5"/>
    <w:rsid w:val="001270F5"/>
    <w:rsid w:val="00141648"/>
    <w:rsid w:val="001448AC"/>
    <w:rsid w:val="00150FB5"/>
    <w:rsid w:val="001634B9"/>
    <w:rsid w:val="00166F39"/>
    <w:rsid w:val="00175A9A"/>
    <w:rsid w:val="00177765"/>
    <w:rsid w:val="00177B18"/>
    <w:rsid w:val="001A1C6B"/>
    <w:rsid w:val="001D6265"/>
    <w:rsid w:val="001F0F72"/>
    <w:rsid w:val="001F2BD9"/>
    <w:rsid w:val="0020064F"/>
    <w:rsid w:val="002162CA"/>
    <w:rsid w:val="00225A2C"/>
    <w:rsid w:val="00232633"/>
    <w:rsid w:val="00245038"/>
    <w:rsid w:val="00246297"/>
    <w:rsid w:val="0025775B"/>
    <w:rsid w:val="002837AB"/>
    <w:rsid w:val="00284D6D"/>
    <w:rsid w:val="00290E63"/>
    <w:rsid w:val="002A2394"/>
    <w:rsid w:val="002B5A04"/>
    <w:rsid w:val="002C5D53"/>
    <w:rsid w:val="002D1F58"/>
    <w:rsid w:val="0031487A"/>
    <w:rsid w:val="003212EB"/>
    <w:rsid w:val="003262CF"/>
    <w:rsid w:val="00351528"/>
    <w:rsid w:val="003530ED"/>
    <w:rsid w:val="00375273"/>
    <w:rsid w:val="00390F6F"/>
    <w:rsid w:val="003A29FB"/>
    <w:rsid w:val="003B7E26"/>
    <w:rsid w:val="003C3A95"/>
    <w:rsid w:val="003E6575"/>
    <w:rsid w:val="004005D5"/>
    <w:rsid w:val="00404DA0"/>
    <w:rsid w:val="00406ACD"/>
    <w:rsid w:val="004106C5"/>
    <w:rsid w:val="00411541"/>
    <w:rsid w:val="00421703"/>
    <w:rsid w:val="00425481"/>
    <w:rsid w:val="00430C4F"/>
    <w:rsid w:val="00437F53"/>
    <w:rsid w:val="004478EC"/>
    <w:rsid w:val="0045769F"/>
    <w:rsid w:val="00482A34"/>
    <w:rsid w:val="004969AC"/>
    <w:rsid w:val="004A2C9B"/>
    <w:rsid w:val="004A6C3E"/>
    <w:rsid w:val="004B140B"/>
    <w:rsid w:val="004C2965"/>
    <w:rsid w:val="004C776A"/>
    <w:rsid w:val="004D18A2"/>
    <w:rsid w:val="004D6047"/>
    <w:rsid w:val="004E7037"/>
    <w:rsid w:val="004F283E"/>
    <w:rsid w:val="004F5F5B"/>
    <w:rsid w:val="00521019"/>
    <w:rsid w:val="005249E3"/>
    <w:rsid w:val="00553E95"/>
    <w:rsid w:val="00554AF3"/>
    <w:rsid w:val="005765F6"/>
    <w:rsid w:val="0059367E"/>
    <w:rsid w:val="005B3FBD"/>
    <w:rsid w:val="005C799F"/>
    <w:rsid w:val="005D1B20"/>
    <w:rsid w:val="005D55F6"/>
    <w:rsid w:val="005D561F"/>
    <w:rsid w:val="005E6BAF"/>
    <w:rsid w:val="005F441B"/>
    <w:rsid w:val="00617BEB"/>
    <w:rsid w:val="006662A0"/>
    <w:rsid w:val="0068588E"/>
    <w:rsid w:val="006B72EF"/>
    <w:rsid w:val="006C20A2"/>
    <w:rsid w:val="006D0418"/>
    <w:rsid w:val="006D32F4"/>
    <w:rsid w:val="006E0CD0"/>
    <w:rsid w:val="006E681A"/>
    <w:rsid w:val="006F37B5"/>
    <w:rsid w:val="006F64AA"/>
    <w:rsid w:val="00726CB5"/>
    <w:rsid w:val="00730599"/>
    <w:rsid w:val="0075151F"/>
    <w:rsid w:val="00752B29"/>
    <w:rsid w:val="007616AF"/>
    <w:rsid w:val="00786BD7"/>
    <w:rsid w:val="0079739E"/>
    <w:rsid w:val="007A42B9"/>
    <w:rsid w:val="007A6835"/>
    <w:rsid w:val="007B0030"/>
    <w:rsid w:val="007B1F3C"/>
    <w:rsid w:val="007D30B5"/>
    <w:rsid w:val="007E2030"/>
    <w:rsid w:val="007E23EA"/>
    <w:rsid w:val="00800BE6"/>
    <w:rsid w:val="00810874"/>
    <w:rsid w:val="0083285D"/>
    <w:rsid w:val="00852209"/>
    <w:rsid w:val="008565C0"/>
    <w:rsid w:val="008926FA"/>
    <w:rsid w:val="008A769B"/>
    <w:rsid w:val="008C2483"/>
    <w:rsid w:val="008C2BC3"/>
    <w:rsid w:val="008C768C"/>
    <w:rsid w:val="008D329E"/>
    <w:rsid w:val="008F4FA5"/>
    <w:rsid w:val="00903E95"/>
    <w:rsid w:val="00910D9F"/>
    <w:rsid w:val="00910F25"/>
    <w:rsid w:val="009179D9"/>
    <w:rsid w:val="009203DB"/>
    <w:rsid w:val="00925387"/>
    <w:rsid w:val="00953DE0"/>
    <w:rsid w:val="00961DBB"/>
    <w:rsid w:val="00964E2B"/>
    <w:rsid w:val="0098223E"/>
    <w:rsid w:val="00990B82"/>
    <w:rsid w:val="009933E1"/>
    <w:rsid w:val="009A49B8"/>
    <w:rsid w:val="009B7A64"/>
    <w:rsid w:val="009D7706"/>
    <w:rsid w:val="009D7DF7"/>
    <w:rsid w:val="00A138FE"/>
    <w:rsid w:val="00A31674"/>
    <w:rsid w:val="00A33908"/>
    <w:rsid w:val="00A47DB8"/>
    <w:rsid w:val="00A5144F"/>
    <w:rsid w:val="00A5641B"/>
    <w:rsid w:val="00A56BD1"/>
    <w:rsid w:val="00A56EE6"/>
    <w:rsid w:val="00A600CE"/>
    <w:rsid w:val="00A95FC3"/>
    <w:rsid w:val="00AA36F2"/>
    <w:rsid w:val="00AC4318"/>
    <w:rsid w:val="00AC7417"/>
    <w:rsid w:val="00AD156B"/>
    <w:rsid w:val="00AD1FD8"/>
    <w:rsid w:val="00AE6DCB"/>
    <w:rsid w:val="00AF6BFE"/>
    <w:rsid w:val="00B01ECB"/>
    <w:rsid w:val="00B072B8"/>
    <w:rsid w:val="00B077F9"/>
    <w:rsid w:val="00B11BC8"/>
    <w:rsid w:val="00B13B72"/>
    <w:rsid w:val="00B2056D"/>
    <w:rsid w:val="00B216CB"/>
    <w:rsid w:val="00B313A4"/>
    <w:rsid w:val="00B33F19"/>
    <w:rsid w:val="00B34230"/>
    <w:rsid w:val="00B43CD4"/>
    <w:rsid w:val="00B608D0"/>
    <w:rsid w:val="00BB3A95"/>
    <w:rsid w:val="00BC096B"/>
    <w:rsid w:val="00BC1128"/>
    <w:rsid w:val="00BD2ACA"/>
    <w:rsid w:val="00BD5528"/>
    <w:rsid w:val="00BE1133"/>
    <w:rsid w:val="00BE1D26"/>
    <w:rsid w:val="00BF062A"/>
    <w:rsid w:val="00C03ECE"/>
    <w:rsid w:val="00C204AD"/>
    <w:rsid w:val="00C41B7B"/>
    <w:rsid w:val="00C4574E"/>
    <w:rsid w:val="00C475D9"/>
    <w:rsid w:val="00C571E1"/>
    <w:rsid w:val="00C61F52"/>
    <w:rsid w:val="00C70205"/>
    <w:rsid w:val="00C7743C"/>
    <w:rsid w:val="00C86B95"/>
    <w:rsid w:val="00C90F1D"/>
    <w:rsid w:val="00C91494"/>
    <w:rsid w:val="00CC2A7E"/>
    <w:rsid w:val="00CE0FFA"/>
    <w:rsid w:val="00CF46FC"/>
    <w:rsid w:val="00CF5559"/>
    <w:rsid w:val="00CF67D1"/>
    <w:rsid w:val="00D11674"/>
    <w:rsid w:val="00D255D7"/>
    <w:rsid w:val="00D27433"/>
    <w:rsid w:val="00D331B9"/>
    <w:rsid w:val="00D34982"/>
    <w:rsid w:val="00D34C6C"/>
    <w:rsid w:val="00D40EE9"/>
    <w:rsid w:val="00D50466"/>
    <w:rsid w:val="00D67EC0"/>
    <w:rsid w:val="00D7435E"/>
    <w:rsid w:val="00D90C33"/>
    <w:rsid w:val="00DE3540"/>
    <w:rsid w:val="00DE59E6"/>
    <w:rsid w:val="00DE6BDE"/>
    <w:rsid w:val="00DF06F3"/>
    <w:rsid w:val="00DF55C6"/>
    <w:rsid w:val="00E20413"/>
    <w:rsid w:val="00E24270"/>
    <w:rsid w:val="00E2539D"/>
    <w:rsid w:val="00E258D3"/>
    <w:rsid w:val="00E3488B"/>
    <w:rsid w:val="00E4349F"/>
    <w:rsid w:val="00E735F0"/>
    <w:rsid w:val="00EB20C7"/>
    <w:rsid w:val="00EB2739"/>
    <w:rsid w:val="00ED7214"/>
    <w:rsid w:val="00EE1A47"/>
    <w:rsid w:val="00EE438C"/>
    <w:rsid w:val="00EF7F13"/>
    <w:rsid w:val="00F3015E"/>
    <w:rsid w:val="00F5102D"/>
    <w:rsid w:val="00F6031D"/>
    <w:rsid w:val="00F7698C"/>
    <w:rsid w:val="00F90B62"/>
    <w:rsid w:val="00F97894"/>
    <w:rsid w:val="00FA7345"/>
    <w:rsid w:val="00FB30CD"/>
    <w:rsid w:val="00FB425B"/>
    <w:rsid w:val="00FB4336"/>
    <w:rsid w:val="00FB7162"/>
    <w:rsid w:val="00FC27BE"/>
    <w:rsid w:val="00FC4139"/>
    <w:rsid w:val="00FD1B8F"/>
    <w:rsid w:val="00FE2FE7"/>
    <w:rsid w:val="00FE782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0CBE4-7DB9-45D9-831E-7E8810A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after="0" w:line="240" w:lineRule="auto"/>
      <w:jc w:val="both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hAnsi="Courier New" w:cs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hAnsi="Times New Roman"/>
      <w:b/>
      <w:bCs/>
      <w:sz w:val="24"/>
    </w:rPr>
  </w:style>
  <w:style w:type="paragraph" w:styleId="a3">
    <w:name w:val="Title"/>
    <w:basedOn w:val="a"/>
    <w:qFormat/>
    <w:pPr>
      <w:snapToGrid w:val="0"/>
      <w:spacing w:after="0" w:line="240" w:lineRule="auto"/>
      <w:jc w:val="center"/>
    </w:pPr>
    <w:rPr>
      <w:b/>
      <w:bCs/>
      <w:sz w:val="24"/>
      <w:szCs w:val="20"/>
    </w:rPr>
  </w:style>
  <w:style w:type="character" w:customStyle="1" w:styleId="a4">
    <w:name w:val="Название Знак"/>
    <w:rPr>
      <w:rFonts w:ascii="Times New Roman" w:hAnsi="Times New Roman"/>
      <w:b/>
      <w:bCs/>
      <w:sz w:val="24"/>
    </w:rPr>
  </w:style>
  <w:style w:type="paragraph" w:styleId="a5">
    <w:name w:val="Body Text Indent"/>
    <w:basedOn w:val="a"/>
    <w:semiHidden/>
    <w:pPr>
      <w:snapToGrid w:val="0"/>
      <w:spacing w:after="0" w:line="240" w:lineRule="auto"/>
      <w:ind w:firstLine="709"/>
      <w:jc w:val="both"/>
    </w:pPr>
    <w:rPr>
      <w:sz w:val="24"/>
      <w:szCs w:val="20"/>
    </w:rPr>
  </w:style>
  <w:style w:type="character" w:customStyle="1" w:styleId="a6">
    <w:name w:val="Основной текст с отступом Знак"/>
    <w:rPr>
      <w:rFonts w:ascii="Times New Roman" w:hAnsi="Times New Roman"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rPr>
      <w:rFonts w:ascii="Courier New" w:hAnsi="Courier New" w:cs="Courier New"/>
      <w:b/>
      <w:sz w:val="26"/>
      <w:szCs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</w:rPr>
  </w:style>
  <w:style w:type="paragraph" w:customStyle="1" w:styleId="11">
    <w:name w:val="Текст выноски1"/>
    <w:aliases w:val=" Знак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aliases w:val=" Знак Знак"/>
    <w:semiHidden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2"/>
    <w:uiPriority w:val="99"/>
    <w:semiHidden/>
    <w:unhideWhenUsed/>
    <w:rsid w:val="00C57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12">
    <w:name w:val="Текст выноски Знак1"/>
    <w:link w:val="ac"/>
    <w:uiPriority w:val="99"/>
    <w:semiHidden/>
    <w:rsid w:val="00C571E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106C5"/>
    <w:rPr>
      <w:sz w:val="22"/>
      <w:szCs w:val="22"/>
    </w:rPr>
  </w:style>
  <w:style w:type="paragraph" w:customStyle="1" w:styleId="ae">
    <w:name w:val="Знак"/>
    <w:basedOn w:val="a"/>
    <w:rsid w:val="008565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SamForum.ws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М.Н.П.</dc:creator>
  <cp:lastModifiedBy>Светлана</cp:lastModifiedBy>
  <cp:revision>5</cp:revision>
  <cp:lastPrinted>2012-03-18T05:08:00Z</cp:lastPrinted>
  <dcterms:created xsi:type="dcterms:W3CDTF">2025-10-28T16:32:00Z</dcterms:created>
  <dcterms:modified xsi:type="dcterms:W3CDTF">2026-04-27T13:02:00Z</dcterms:modified>
</cp:coreProperties>
</file>