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AC38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3094A44E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51701482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250E34" w:rsidRPr="006058CF" w14:paraId="56939052" w14:textId="77777777" w:rsidTr="00250E34">
        <w:tc>
          <w:tcPr>
            <w:tcW w:w="4785" w:type="dxa"/>
          </w:tcPr>
          <w:p w14:paraId="53CFA6B4" w14:textId="77777777" w:rsidR="00250E34" w:rsidRPr="006058CF" w:rsidRDefault="00A7052A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г.  Брянск</w:t>
            </w:r>
          </w:p>
        </w:tc>
        <w:tc>
          <w:tcPr>
            <w:tcW w:w="4786" w:type="dxa"/>
          </w:tcPr>
          <w:p w14:paraId="603B1B4F" w14:textId="77777777" w:rsidR="00250E34" w:rsidRPr="006058CF" w:rsidRDefault="00A7052A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25 февраля 2026 г.</w:t>
            </w:r>
          </w:p>
        </w:tc>
      </w:tr>
    </w:tbl>
    <w:p w14:paraId="761485D5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0C5F39BD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3C36B6CA" w14:textId="77777777" w:rsidR="004C5E45" w:rsidRPr="006058CF" w:rsidRDefault="00A7052A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Нехорошев Юрий Юрьевич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____________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Тихонова Константина Валерьевича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Брянской области от 24.10.2022 г. по делу № А09-1902/2022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A0F46E4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1F54B2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68010F85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A7052A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A7052A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A7052A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A7052A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0BBD5FE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7B13BFD5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14:paraId="3FB335B5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592026D0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417DCD08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14:paraId="122F931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62A6B0A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64593360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4D14D46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3326185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577F902D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53CAE364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9825363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07C5D190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4B05378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231564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59C76F6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530AAB0C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A7052A">
        <w:rPr>
          <w:rFonts w:ascii="Times New Roman" w:hAnsi="Times New Roman"/>
          <w:noProof/>
        </w:rPr>
        <w:t>241050, Брянская обл., г. Брянск, а/я 80</w:t>
      </w:r>
      <w:r w:rsidRPr="006058CF">
        <w:rPr>
          <w:rFonts w:ascii="Times New Roman" w:hAnsi="Times New Roman"/>
        </w:rPr>
        <w:t>.</w:t>
      </w:r>
    </w:p>
    <w:p w14:paraId="5B50CE4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605D78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692B15A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34EBD62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6829DFB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6BF398E5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B3D8CE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353D37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1E32ED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3893FC2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035FC8CD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CA7135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009E23F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DD74E8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6250D5" w:rsidRPr="006058CF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6250D5" w:rsidRPr="006058CF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A7052A">
        <w:rPr>
          <w:rFonts w:ascii="Times New Roman" w:hAnsi="Times New Roman"/>
          <w:noProof/>
        </w:rPr>
        <w:t>Арбитражный суд Брянской области</w:t>
      </w:r>
      <w:r w:rsidR="006250D5" w:rsidRPr="006058CF">
        <w:rPr>
          <w:rFonts w:ascii="Times New Roman" w:hAnsi="Times New Roman"/>
        </w:rPr>
        <w:t>.</w:t>
      </w:r>
    </w:p>
    <w:p w14:paraId="57ECF5B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9BAD9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75F95EE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907B303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227BF336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B54F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7E15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2A3E563B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E322A" w14:textId="77777777" w:rsidR="004C5E45" w:rsidRPr="006058CF" w:rsidRDefault="00A7052A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Нехорошев Юрий Юрьевич</w:t>
            </w:r>
          </w:p>
          <w:p w14:paraId="6F473D09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1AFD82ED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</w:t>
            </w:r>
          </w:p>
          <w:p w14:paraId="0A946CEE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325002396968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</w:t>
            </w:r>
          </w:p>
          <w:p w14:paraId="7B23AE17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241037, Брянская обл., г.  Брянск, ул.  Романа Брянского, д. 35, кв. 111</w:t>
            </w:r>
          </w:p>
          <w:p w14:paraId="22DA9B13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  <w:proofErr w:type="gramEnd"/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_______________</w:t>
            </w:r>
            <w:r w:rsidR="002B0555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377BDEF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2625E3B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D43C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1A229115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ED19A" w14:textId="77777777" w:rsidR="004C5E45" w:rsidRPr="006058CF" w:rsidRDefault="00A7052A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003BD55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К.В.</w:t>
            </w:r>
            <w:proofErr w:type="gramEnd"/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 xml:space="preserve"> Тихонов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34C2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C3C87A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2DB917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3B24916B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4EB97F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313C90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4ED40BF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15D58863" w14:textId="77777777" w:rsidR="00EC4DA8" w:rsidRDefault="00EC4DA8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DFFBCA7" w14:textId="77777777" w:rsidR="00EC4DA8" w:rsidRDefault="00EC4DA8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59F9592" w14:textId="77777777" w:rsidR="00EC4DA8" w:rsidRDefault="00EC4DA8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7ABF644" w14:textId="77777777" w:rsidR="00EC4DA8" w:rsidRDefault="00EC4DA8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CD9B075" w14:textId="3639EFA9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65366E0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250E34" w:rsidRPr="006058CF" w14:paraId="34586EE1" w14:textId="77777777" w:rsidTr="00250E34">
        <w:tc>
          <w:tcPr>
            <w:tcW w:w="4785" w:type="dxa"/>
          </w:tcPr>
          <w:p w14:paraId="689E6834" w14:textId="77777777" w:rsidR="00250E34" w:rsidRPr="006058CF" w:rsidRDefault="00A7052A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г.  Брянск</w:t>
            </w:r>
          </w:p>
        </w:tc>
        <w:tc>
          <w:tcPr>
            <w:tcW w:w="4786" w:type="dxa"/>
          </w:tcPr>
          <w:p w14:paraId="20108203" w14:textId="77777777" w:rsidR="00250E34" w:rsidRPr="006058CF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14:paraId="3FA273A6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563B6CD6" w14:textId="77777777" w:rsidR="004C5E45" w:rsidRPr="006058CF" w:rsidRDefault="00A7052A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Нехорошев Юрий Юрьевич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конкурсного управляющего </w:t>
      </w:r>
      <w:r>
        <w:rPr>
          <w:rFonts w:ascii="Times New Roman" w:hAnsi="Times New Roman"/>
          <w:noProof/>
        </w:rPr>
        <w:t>Тихонова Константина Валерьевича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Брянской области от 24.10.2022 г. по делу № А09-1902/2022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40CB3D2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FF62B8E" w14:textId="77777777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A7052A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A7052A">
        <w:rPr>
          <w:rFonts w:ascii="Times New Roman" w:hAnsi="Times New Roman"/>
          <w:bCs/>
          <w:noProof/>
        </w:rPr>
        <w:t>________________________</w:t>
      </w:r>
      <w:r w:rsidR="00250E34" w:rsidRPr="006058CF">
        <w:rPr>
          <w:rFonts w:ascii="Times New Roman" w:hAnsi="Times New Roman"/>
          <w:bCs/>
        </w:rPr>
        <w:t xml:space="preserve"> № </w:t>
      </w:r>
      <w:r w:rsidR="00A7052A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A7052A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14:paraId="31F1C26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22BAA3E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6D2EDC9C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2. Названные выше документы переданы </w:t>
      </w:r>
      <w:proofErr w:type="gramStart"/>
      <w:r w:rsidRPr="006058CF">
        <w:rPr>
          <w:rFonts w:ascii="Times New Roman" w:hAnsi="Times New Roman"/>
        </w:rPr>
        <w:t>Цедентом  и</w:t>
      </w:r>
      <w:proofErr w:type="gramEnd"/>
      <w:r w:rsidRPr="006058CF">
        <w:rPr>
          <w:rFonts w:ascii="Times New Roman" w:hAnsi="Times New Roman"/>
        </w:rPr>
        <w:t xml:space="preserve"> получены Цессионарием в полном объеме.</w:t>
      </w:r>
    </w:p>
    <w:p w14:paraId="39D24B0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5394226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74F9B13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A10BAB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1A3EB5F7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6C9D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9A65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559BF4CB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78949" w14:textId="77777777" w:rsidR="004C5E45" w:rsidRPr="006058CF" w:rsidRDefault="00A7052A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Нехорошев Юрий Юрьевич</w:t>
            </w:r>
          </w:p>
          <w:p w14:paraId="51BABD70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04025EB6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</w:t>
            </w:r>
          </w:p>
          <w:p w14:paraId="69F82A9B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325002396968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</w:t>
            </w:r>
          </w:p>
          <w:p w14:paraId="708768E1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241037, Брянская обл., г.  Брянск, ул.  Романа Брянского, д. 35, кв. 111</w:t>
            </w:r>
          </w:p>
          <w:p w14:paraId="15CF6126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  <w:proofErr w:type="gramEnd"/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4FCEA760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45F7ED0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D3FF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13D8A22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AF892" w14:textId="77777777" w:rsidR="009613F1" w:rsidRPr="006058CF" w:rsidRDefault="00A7052A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4EEED74C" w14:textId="77777777" w:rsidR="004C5E45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>К.В.</w:t>
            </w:r>
            <w:proofErr w:type="gramEnd"/>
            <w:r w:rsidR="00A7052A">
              <w:rPr>
                <w:rFonts w:ascii="Times New Roman" w:eastAsia="Times New Roman" w:hAnsi="Times New Roman"/>
                <w:noProof/>
                <w:lang w:eastAsia="ru-RU"/>
              </w:rPr>
              <w:t xml:space="preserve"> Тихонов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66BC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621A41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3A09DF6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8D1D6C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529B95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CB7C353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79143649">
    <w:abstractNumId w:val="1"/>
  </w:num>
  <w:num w:numId="2" w16cid:durableId="57895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250E34"/>
    <w:rsid w:val="002B0555"/>
    <w:rsid w:val="00417CE9"/>
    <w:rsid w:val="004A43D9"/>
    <w:rsid w:val="004C5E45"/>
    <w:rsid w:val="005C5923"/>
    <w:rsid w:val="005E7370"/>
    <w:rsid w:val="006058CF"/>
    <w:rsid w:val="006250D5"/>
    <w:rsid w:val="007E2A2C"/>
    <w:rsid w:val="0081679B"/>
    <w:rsid w:val="009613F1"/>
    <w:rsid w:val="00A7052A"/>
    <w:rsid w:val="00B82D5F"/>
    <w:rsid w:val="00C72BA1"/>
    <w:rsid w:val="00CE40F6"/>
    <w:rsid w:val="00DA6969"/>
    <w:rsid w:val="00E222A3"/>
    <w:rsid w:val="00EC4DA8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6E96"/>
  <w15:chartTrackingRefBased/>
  <w15:docId w15:val="{238AA37F-AA3F-4A9A-BD81-75D83651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7586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NUA9</dc:creator>
  <cp:keywords/>
  <dc:description/>
  <cp:lastModifiedBy>NUA9</cp:lastModifiedBy>
  <cp:revision>2</cp:revision>
  <dcterms:created xsi:type="dcterms:W3CDTF">2026-02-25T12:27:00Z</dcterms:created>
  <dcterms:modified xsi:type="dcterms:W3CDTF">2026-02-25T12:27:00Z</dcterms:modified>
</cp:coreProperties>
</file>