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46" w:rsidRPr="00303E7C" w:rsidRDefault="00AC2346" w:rsidP="00AC234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sz w:val="18"/>
          <w:szCs w:val="18"/>
        </w:rPr>
      </w:pPr>
      <w:r w:rsidRPr="00303E7C">
        <w:rPr>
          <w:rFonts w:ascii="Times New Roman" w:eastAsia="Times New Roman" w:hAnsi="Times New Roman" w:cs="Times New Roman"/>
          <w:b/>
          <w:sz w:val="20"/>
          <w:szCs w:val="20"/>
        </w:rPr>
        <w:t>Договор</w:t>
      </w:r>
    </w:p>
    <w:p w:rsidR="00AC2346" w:rsidRPr="00D224D2" w:rsidRDefault="00AC2346" w:rsidP="00AC2346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b/>
          <w:sz w:val="18"/>
          <w:szCs w:val="20"/>
        </w:rPr>
        <w:t>о внесении задатка на участие в аукционе</w:t>
      </w:r>
    </w:p>
    <w:p w:rsidR="00AC2346" w:rsidRPr="00D224D2" w:rsidRDefault="00AC2346" w:rsidP="00AC23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20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 </w:t>
      </w:r>
    </w:p>
    <w:p w:rsidR="00AC2346" w:rsidRDefault="00AC2346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г. </w:t>
      </w:r>
      <w:r w:rsidR="00747AD3" w:rsidRPr="00D224D2">
        <w:rPr>
          <w:rFonts w:ascii="Times New Roman" w:eastAsia="Times New Roman" w:hAnsi="Times New Roman" w:cs="Times New Roman"/>
          <w:sz w:val="18"/>
          <w:szCs w:val="20"/>
        </w:rPr>
        <w:t>Чита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 xml:space="preserve"> </w:t>
      </w:r>
      <w:r w:rsidRPr="00D224D2">
        <w:rPr>
          <w:rFonts w:ascii="Times New Roman" w:eastAsia="Times New Roman" w:hAnsi="Times New Roman" w:cs="Times New Roman"/>
          <w:sz w:val="18"/>
          <w:szCs w:val="20"/>
        </w:rPr>
        <w:tab/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 w:rsidR="00D13A6A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</w:t>
      </w:r>
      <w:r w:rsidR="00747AD3" w:rsidRPr="00C8317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C2C53">
        <w:rPr>
          <w:rFonts w:ascii="Times New Roman" w:eastAsia="Times New Roman" w:hAnsi="Times New Roman" w:cs="Times New Roman"/>
          <w:sz w:val="18"/>
          <w:szCs w:val="18"/>
        </w:rPr>
        <w:t xml:space="preserve">     "___" ___________ 2025</w:t>
      </w:r>
      <w:r w:rsidRPr="00C8317D">
        <w:rPr>
          <w:rFonts w:ascii="Times New Roman" w:eastAsia="Times New Roman" w:hAnsi="Times New Roman" w:cs="Times New Roman"/>
          <w:sz w:val="18"/>
          <w:szCs w:val="18"/>
        </w:rPr>
        <w:t xml:space="preserve"> г.</w:t>
      </w:r>
    </w:p>
    <w:p w:rsidR="00D13A6A" w:rsidRPr="00C8317D" w:rsidRDefault="00D13A6A" w:rsidP="00D13A6A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7A0AC9" w:rsidRDefault="007A0AC9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Финансовый управляющий </w:t>
      </w:r>
      <w:r w:rsidR="005E27B8" w:rsidRPr="005E27B8">
        <w:rPr>
          <w:rFonts w:ascii="Times New Roman" w:eastAsia="Calibri" w:hAnsi="Times New Roman" w:cs="Times New Roman"/>
          <w:sz w:val="18"/>
          <w:szCs w:val="18"/>
        </w:rPr>
        <w:t>Щетинин</w:t>
      </w:r>
      <w:r w:rsidR="003D10D8">
        <w:rPr>
          <w:rFonts w:ascii="Times New Roman" w:eastAsia="Calibri" w:hAnsi="Times New Roman" w:cs="Times New Roman"/>
          <w:sz w:val="18"/>
          <w:szCs w:val="18"/>
        </w:rPr>
        <w:t>а</w:t>
      </w:r>
      <w:r w:rsidR="005E27B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D10D8">
        <w:rPr>
          <w:rFonts w:ascii="Times New Roman" w:eastAsia="Calibri" w:hAnsi="Times New Roman" w:cs="Times New Roman"/>
          <w:sz w:val="18"/>
          <w:szCs w:val="18"/>
        </w:rPr>
        <w:t>Алексея Александровича</w:t>
      </w:r>
      <w:r w:rsidR="005E27B8" w:rsidRPr="005E27B8">
        <w:rPr>
          <w:rFonts w:ascii="Times New Roman" w:eastAsia="Calibri" w:hAnsi="Times New Roman" w:cs="Times New Roman"/>
          <w:sz w:val="18"/>
          <w:szCs w:val="18"/>
        </w:rPr>
        <w:t xml:space="preserve"> (</w:t>
      </w:r>
      <w:r w:rsidR="003D10D8" w:rsidRPr="003D10D8">
        <w:rPr>
          <w:rFonts w:ascii="Times New Roman" w:eastAsia="Calibri" w:hAnsi="Times New Roman" w:cs="Times New Roman"/>
          <w:sz w:val="18"/>
          <w:szCs w:val="18"/>
        </w:rPr>
        <w:t>14.05.1979 года рождения, место рождения: п. Чернышевск Чернышевского района Читинской области, зарегистрирован:</w:t>
      </w:r>
      <w:proofErr w:type="gramEnd"/>
      <w:r w:rsidR="003D10D8" w:rsidRPr="003D10D8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="003D10D8" w:rsidRPr="003D10D8">
        <w:rPr>
          <w:rFonts w:ascii="Times New Roman" w:eastAsia="Calibri" w:hAnsi="Times New Roman" w:cs="Times New Roman"/>
          <w:sz w:val="18"/>
          <w:szCs w:val="18"/>
        </w:rPr>
        <w:t>Забайкальский край, г. Чита, ул. Весенняя, д. 38, кв. 318, ИНН 030200274150, СНИЛС 069- 065-515-82</w:t>
      </w:r>
      <w:r w:rsidR="003D10D8">
        <w:rPr>
          <w:rFonts w:ascii="Times New Roman" w:eastAsia="Calibri" w:hAnsi="Times New Roman" w:cs="Times New Roman"/>
          <w:sz w:val="18"/>
          <w:szCs w:val="18"/>
        </w:rPr>
        <w:t xml:space="preserve">)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также - Организатор торгов), </w:t>
      </w:r>
      <w:r w:rsidR="00747AD3" w:rsidRPr="007A0AC9">
        <w:rPr>
          <w:rFonts w:ascii="Times New Roman" w:eastAsia="Times New Roman" w:hAnsi="Times New Roman" w:cs="Times New Roman"/>
          <w:sz w:val="18"/>
          <w:szCs w:val="18"/>
        </w:rPr>
        <w:t xml:space="preserve">Шапошников Павел Васильевич, </w:t>
      </w:r>
      <w:r w:rsidR="00EC2C53" w:rsidRPr="007A0AC9">
        <w:rPr>
          <w:rFonts w:ascii="Times New Roman" w:eastAsia="Times New Roman" w:hAnsi="Times New Roman" w:cs="Times New Roman"/>
          <w:sz w:val="18"/>
          <w:szCs w:val="18"/>
        </w:rPr>
        <w:t>действующий на основании р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ешения Арбитражного суда </w:t>
      </w:r>
      <w:r w:rsidR="004E06D8" w:rsidRPr="007A0AC9">
        <w:rPr>
          <w:rFonts w:ascii="Times New Roman" w:eastAsia="Times New Roman" w:hAnsi="Times New Roman" w:cs="Times New Roman"/>
          <w:sz w:val="18"/>
          <w:szCs w:val="18"/>
        </w:rPr>
        <w:t xml:space="preserve">Забайкальского края </w:t>
      </w:r>
      <w:r w:rsidR="001B04ED" w:rsidRPr="007A0AC9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="003D10D8" w:rsidRPr="003D10D8">
        <w:rPr>
          <w:rFonts w:ascii="Times New Roman" w:eastAsia="Times New Roman" w:hAnsi="Times New Roman" w:cs="Times New Roman"/>
          <w:sz w:val="18"/>
          <w:szCs w:val="18"/>
        </w:rPr>
        <w:t xml:space="preserve">26.05.2025 г. по делу А78-3394/2025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с одной стороны, и </w:t>
      </w:r>
      <w:r w:rsidR="00AC2346" w:rsidRPr="007A0AC9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</w:rPr>
        <w:t>________________________</w:t>
      </w:r>
      <w:r w:rsidR="00AC2346" w:rsidRPr="007A0AC9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</w:rPr>
        <w:t>,</w:t>
      </w:r>
      <w:r w:rsidR="00AC2346" w:rsidRPr="007A0AC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действующий на основании  ___________________, 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 xml:space="preserve">(далее – </w:t>
      </w:r>
      <w:r w:rsidR="00114EBC" w:rsidRPr="007A0AC9">
        <w:rPr>
          <w:rFonts w:ascii="Times New Roman" w:eastAsia="Times New Roman" w:hAnsi="Times New Roman" w:cs="Times New Roman"/>
          <w:sz w:val="18"/>
          <w:szCs w:val="18"/>
        </w:rPr>
        <w:t>Заявитель</w:t>
      </w:r>
      <w:r w:rsidR="00AC2346" w:rsidRPr="007A0AC9">
        <w:rPr>
          <w:rFonts w:ascii="Times New Roman" w:eastAsia="Times New Roman" w:hAnsi="Times New Roman" w:cs="Times New Roman"/>
          <w:sz w:val="18"/>
          <w:szCs w:val="18"/>
        </w:rPr>
        <w:t>), с другой стороны, заключили настоящий договор о нижеследующем:</w:t>
      </w:r>
      <w:proofErr w:type="gramEnd"/>
    </w:p>
    <w:p w:rsidR="00D13A6A" w:rsidRPr="007A0AC9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19" w:lineRule="exact"/>
        <w:ind w:left="0"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Предмет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договора</w:t>
      </w:r>
    </w:p>
    <w:p w:rsidR="00D13A6A" w:rsidRPr="00D13A6A" w:rsidRDefault="00D13A6A" w:rsidP="00D13A6A">
      <w:pPr>
        <w:widowControl w:val="0"/>
        <w:spacing w:before="1" w:after="0" w:line="219" w:lineRule="exact"/>
        <w:ind w:left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9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Предметом Договора является внесение Заявителем задатка (далее –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«Задаток»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) для участия в электронных торгах:</w:t>
      </w:r>
    </w:p>
    <w:p w:rsidR="00D13A6A" w:rsidRPr="00D13A6A" w:rsidRDefault="00D13A6A" w:rsidP="00D13A6A">
      <w:pPr>
        <w:widowControl w:val="0"/>
        <w:tabs>
          <w:tab w:val="left" w:pos="993"/>
          <w:tab w:val="left" w:pos="1765"/>
          <w:tab w:val="left" w:pos="4258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Номер (код) торгов _________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продаже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Лота № 1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наименование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5E27B8">
        <w:rPr>
          <w:rFonts w:ascii="Times New Roman" w:eastAsia="Calibri" w:hAnsi="Times New Roman" w:cs="Times New Roman"/>
          <w:sz w:val="18"/>
          <w:szCs w:val="18"/>
          <w:lang w:eastAsia="en-US"/>
        </w:rPr>
        <w:t>Щетинина О.А.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(в дальнейшем именуемое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«Имущество»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), проводимых на электронной площадке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«Аукционы Сибири» (адрес в сети Интернет </w:t>
      </w:r>
      <w:hyperlink r:id="rId6" w:tgtFrame="_blank" w:history="1">
        <w:r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далее – электронная площадка), в соответствии с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ой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площадк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891"/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не вправе изменять условия настоящего договора.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1" w:after="0" w:line="240" w:lineRule="auto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tabs>
          <w:tab w:val="left" w:pos="851"/>
        </w:tabs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Порядок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  <w:t xml:space="preserve"> 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сроки расчетов</w:t>
      </w:r>
    </w:p>
    <w:p w:rsidR="00D13A6A" w:rsidRPr="00D13A6A" w:rsidRDefault="00D13A6A" w:rsidP="00D13A6A">
      <w:pPr>
        <w:widowControl w:val="0"/>
        <w:tabs>
          <w:tab w:val="left" w:pos="851"/>
        </w:tabs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должен перечислить задаток на расчетный счет </w:t>
      </w: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следующем порядке: </w:t>
      </w:r>
    </w:p>
    <w:p w:rsidR="00D13A6A" w:rsidRPr="00D13A6A" w:rsidRDefault="00D13A6A" w:rsidP="00D13A6A">
      <w:pPr>
        <w:widowControl w:val="0"/>
        <w:tabs>
          <w:tab w:val="left" w:pos="744"/>
          <w:tab w:val="left" w:pos="993"/>
        </w:tabs>
        <w:spacing w:before="1"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18" w:lineRule="exact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е электронной торговой площадки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5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6F3766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следующим реквизитам:</w:t>
      </w:r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bookmarkStart w:id="0" w:name="_GoBack"/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Получатель</w:t>
      </w:r>
      <w:r w:rsidR="006F3766" w:rsidRPr="007A0AC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E27B8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Щетинин</w:t>
      </w:r>
      <w:r w:rsidR="005E27B8" w:rsidRPr="005E27B8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 </w:t>
      </w:r>
      <w:r w:rsidR="003D10D8" w:rsidRPr="003D10D8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Алексе</w:t>
      </w:r>
      <w:r w:rsidR="003D10D8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й</w:t>
      </w:r>
      <w:r w:rsidR="003D10D8" w:rsidRPr="003D10D8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 Александрович</w:t>
      </w:r>
    </w:p>
    <w:p w:rsidR="00D13A6A" w:rsidRPr="00D13A6A" w:rsidRDefault="00D13A6A" w:rsidP="00D13A6A">
      <w:pPr>
        <w:widowControl w:val="0"/>
        <w:tabs>
          <w:tab w:val="left" w:pos="993"/>
        </w:tabs>
        <w:suppressAutoHyphens/>
        <w:spacing w:after="0" w:line="240" w:lineRule="auto"/>
        <w:ind w:left="108"/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</w:pPr>
      <w:r w:rsidRPr="00D13A6A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 xml:space="preserve">ИНН </w:t>
      </w:r>
      <w:r w:rsidR="003D10D8" w:rsidRPr="003D10D8">
        <w:rPr>
          <w:rFonts w:ascii="Times New Roman" w:eastAsia="SimSun" w:hAnsi="Times New Roman" w:cs="Times New Roman"/>
          <w:b/>
          <w:kern w:val="1"/>
          <w:sz w:val="18"/>
          <w:szCs w:val="18"/>
          <w:lang w:eastAsia="zh-CN" w:bidi="hi-IN"/>
        </w:rPr>
        <w:t>030200274150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р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5E27B8" w:rsidRPr="005E27B8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40817810</w:t>
      </w:r>
      <w:r w:rsidR="003D10D8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1</w:t>
      </w:r>
      <w:r w:rsidR="005E27B8" w:rsidRPr="005E27B8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7400</w:t>
      </w:r>
      <w:r w:rsidR="003D10D8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8529050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в </w:t>
      </w:r>
      <w:r w:rsidR="006F3766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Читинском отделении №8600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ПАО «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СБЕРБАНК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» </w:t>
      </w:r>
      <w:r w:rsidR="006F3766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</w:p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-174"/>
        <w:outlineLvl w:val="0"/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    </w:t>
      </w:r>
      <w:r w:rsidR="003D10D8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</w:t>
      </w:r>
      <w:proofErr w:type="gramStart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к</w:t>
      </w:r>
      <w:proofErr w:type="gramEnd"/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/с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3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0101810500000000637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>,</w:t>
      </w:r>
      <w:r w:rsidR="00F13E6C" w:rsidRPr="007A0AC9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ИНН 7707083893, </w:t>
      </w:r>
      <w:r w:rsidRPr="00D13A6A">
        <w:rPr>
          <w:rFonts w:ascii="Times New Roman" w:eastAsia="Calibri" w:hAnsi="Times New Roman" w:cs="Calibri"/>
          <w:b/>
          <w:bCs/>
          <w:sz w:val="18"/>
          <w:szCs w:val="18"/>
          <w:lang w:eastAsia="en-US"/>
        </w:rPr>
        <w:t xml:space="preserve"> БИК </w:t>
      </w:r>
      <w:r w:rsidR="003D10D8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047601637</w:t>
      </w:r>
    </w:p>
    <w:bookmarkEnd w:id="0"/>
    <w:p w:rsidR="00D13A6A" w:rsidRPr="00D13A6A" w:rsidRDefault="00D13A6A" w:rsidP="00D13A6A">
      <w:pPr>
        <w:widowControl w:val="0"/>
        <w:tabs>
          <w:tab w:val="left" w:pos="993"/>
        </w:tabs>
        <w:spacing w:after="0" w:line="240" w:lineRule="auto"/>
        <w:ind w:left="108" w:firstLine="459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В назначении платежа необходимо указывать: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u w:val="single"/>
          <w:lang w:eastAsia="en-US"/>
        </w:rPr>
        <w:t>номер (код) торгов, номер лота и наименование должника</w:t>
      </w:r>
      <w:r w:rsidRPr="00D13A6A">
        <w:rPr>
          <w:rFonts w:ascii="Times New Roman" w:eastAsia="Calibri" w:hAnsi="Times New Roman" w:cs="Times New Roman"/>
          <w:bCs/>
          <w:sz w:val="18"/>
          <w:szCs w:val="18"/>
          <w:u w:val="single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after="0" w:line="240" w:lineRule="auto"/>
        <w:ind w:firstLine="459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Сумма задатка возвращается  Заявителю, не являющемуся победителем торгов, при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наличии </w:t>
      </w:r>
      <w:r w:rsidR="00F13E6C"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банковских реквизитов</w:t>
      </w: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142" w:firstLine="425"/>
        <w:jc w:val="both"/>
        <w:outlineLvl w:val="0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bCs/>
          <w:sz w:val="18"/>
          <w:szCs w:val="18"/>
          <w:lang w:eastAsia="en-US"/>
        </w:rPr>
        <w:t xml:space="preserve">если Заявитель участвовал в торгах, но не был признан победителем торгов; 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32"/>
          <w:tab w:val="left" w:pos="709"/>
          <w:tab w:val="left" w:pos="993"/>
        </w:tabs>
        <w:spacing w:before="1"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отзыва заявки на участие в торгах до окончания срока приема заявок;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принятия решения Организатором торгов об отказе в допуске Заявителя к участию в торгах;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before="1" w:after="0" w:line="219" w:lineRule="exact"/>
        <w:ind w:left="142" w:firstLine="425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признания торгов </w:t>
      </w: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несостоявшимися</w:t>
      </w:r>
      <w:proofErr w:type="gramEnd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причине допуска к участию в торгах единственного участника;</w:t>
      </w:r>
    </w:p>
    <w:p w:rsidR="00D13A6A" w:rsidRPr="00D13A6A" w:rsidRDefault="00D13A6A" w:rsidP="00D13A6A">
      <w:pPr>
        <w:widowControl w:val="0"/>
        <w:numPr>
          <w:ilvl w:val="0"/>
          <w:numId w:val="3"/>
        </w:numPr>
        <w:tabs>
          <w:tab w:val="left" w:pos="629"/>
          <w:tab w:val="left" w:pos="709"/>
          <w:tab w:val="left" w:pos="993"/>
        </w:tabs>
        <w:spacing w:after="0" w:line="219" w:lineRule="exact"/>
        <w:ind w:left="142" w:firstLine="425"/>
        <w:rPr>
          <w:rFonts w:ascii="Times New Roman" w:eastAsia="Calibri" w:hAnsi="Times New Roman" w:cs="Times New Roman"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отмены торгов</w:t>
      </w:r>
      <w:r w:rsidRPr="00D13A6A">
        <w:rPr>
          <w:rFonts w:ascii="Times New Roman" w:eastAsia="Calibri" w:hAnsi="Times New Roman" w:cs="Times New Roman"/>
          <w:sz w:val="18"/>
          <w:szCs w:val="18"/>
          <w:lang w:val="en-US" w:eastAsia="en-US"/>
        </w:rPr>
        <w:t>.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Возврату подлежит сумма задатка </w:t>
      </w:r>
      <w:r w:rsidRPr="00D13A6A">
        <w:rPr>
          <w:rFonts w:ascii="Times New Roman" w:eastAsia="Calibri" w:hAnsi="Times New Roman" w:cs="Times New Roman"/>
          <w:sz w:val="18"/>
          <w:szCs w:val="18"/>
          <w:u w:val="single"/>
          <w:lang w:eastAsia="en-US"/>
        </w:rPr>
        <w:t>за вычетом банковских расходов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по переводу денежных средств. </w:t>
      </w:r>
    </w:p>
    <w:p w:rsidR="00D13A6A" w:rsidRPr="00D13A6A" w:rsidRDefault="00D13A6A" w:rsidP="00D13A6A">
      <w:pPr>
        <w:tabs>
          <w:tab w:val="left" w:pos="142"/>
          <w:tab w:val="left" w:pos="993"/>
        </w:tabs>
        <w:spacing w:after="0" w:line="240" w:lineRule="auto"/>
        <w:ind w:left="142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Сумма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не возвращается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Заявителю в следующих случаях: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51"/>
          <w:tab w:val="left" w:pos="993"/>
        </w:tabs>
        <w:spacing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победы Заявителя на торгах и дальнейшего не заключения им договора купли-продажи с финансовым управляющим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течение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срока, установленного Федеральным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законом №127-ФЗ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26.10.2002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г. «О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несостоятельности (банкротстве)»;</w:t>
      </w:r>
    </w:p>
    <w:p w:rsidR="00D13A6A" w:rsidRPr="00D13A6A" w:rsidRDefault="00D13A6A" w:rsidP="00D13A6A">
      <w:pPr>
        <w:widowControl w:val="0"/>
        <w:numPr>
          <w:ilvl w:val="0"/>
          <w:numId w:val="2"/>
        </w:numPr>
        <w:tabs>
          <w:tab w:val="left" w:pos="629"/>
          <w:tab w:val="left" w:pos="993"/>
        </w:tabs>
        <w:spacing w:after="0" w:line="218" w:lineRule="exact"/>
        <w:ind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не перечисления денежных средств в оплату лота в установленные договором купли-продажи сроки;</w:t>
      </w:r>
    </w:p>
    <w:p w:rsidR="00336461" w:rsidRPr="007A0AC9" w:rsidRDefault="00D13A6A" w:rsidP="00336461">
      <w:pPr>
        <w:widowControl w:val="0"/>
        <w:numPr>
          <w:ilvl w:val="0"/>
          <w:numId w:val="2"/>
        </w:numPr>
        <w:tabs>
          <w:tab w:val="left" w:pos="636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  <w:r w:rsidR="00336461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  <w:p w:rsidR="00336461" w:rsidRPr="00D13A6A" w:rsidRDefault="00336461" w:rsidP="00336461">
      <w:pPr>
        <w:widowControl w:val="0"/>
        <w:tabs>
          <w:tab w:val="left" w:pos="636"/>
          <w:tab w:val="left" w:pos="993"/>
        </w:tabs>
        <w:spacing w:before="1" w:after="0" w:line="240" w:lineRule="auto"/>
        <w:ind w:left="10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поступления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суммы задатка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полном размере и/или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установленный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срок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,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также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случае,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если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Заявитель,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при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перечислении задатка,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 xml:space="preserve">указал сведения </w:t>
      </w:r>
      <w:r w:rsidRPr="00D13A6A">
        <w:rPr>
          <w:rFonts w:ascii="Times New Roman" w:eastAsia="Calibri" w:hAnsi="Times New Roman" w:cs="Times New Roman"/>
          <w:b/>
          <w:spacing w:val="-5"/>
          <w:sz w:val="18"/>
          <w:szCs w:val="18"/>
          <w:lang w:eastAsia="en-US"/>
        </w:rPr>
        <w:t xml:space="preserve">перечисленные,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b/>
          <w:spacing w:val="-4"/>
          <w:sz w:val="18"/>
          <w:szCs w:val="18"/>
          <w:lang w:eastAsia="en-US"/>
        </w:rPr>
        <w:t>п.2.3.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 настоящего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Договора, обязательства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Заявителя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по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 xml:space="preserve">внесению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задатка </w:t>
      </w:r>
      <w:r w:rsidRPr="00D13A6A">
        <w:rPr>
          <w:rFonts w:ascii="Times New Roman" w:eastAsia="Calibri" w:hAnsi="Times New Roman" w:cs="Times New Roman"/>
          <w:spacing w:val="-5"/>
          <w:sz w:val="18"/>
          <w:szCs w:val="18"/>
          <w:lang w:eastAsia="en-US"/>
        </w:rPr>
        <w:t>считаются невыполненными, 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pacing w:val="-3"/>
          <w:sz w:val="18"/>
          <w:szCs w:val="18"/>
          <w:lang w:eastAsia="en-US"/>
        </w:rPr>
        <w:t xml:space="preserve">этом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случае Организатор торгов, вправе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не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допустить Заявителя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к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 xml:space="preserve">участию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</w:t>
      </w:r>
      <w:r w:rsidRPr="00D13A6A">
        <w:rPr>
          <w:rFonts w:ascii="Times New Roman" w:eastAsia="Calibri" w:hAnsi="Times New Roman" w:cs="Times New Roman"/>
          <w:spacing w:val="-4"/>
          <w:sz w:val="18"/>
          <w:szCs w:val="18"/>
          <w:lang w:eastAsia="en-US"/>
        </w:rPr>
        <w:t>торгах.</w:t>
      </w:r>
      <w:proofErr w:type="gramEnd"/>
    </w:p>
    <w:p w:rsidR="00D13A6A" w:rsidRPr="007A0AC9" w:rsidRDefault="00D13A6A" w:rsidP="00F13E6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Момент зачисления денежных средств на расчетный счет</w:t>
      </w:r>
      <w:r w:rsidR="00F13E6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Должника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114EBC" w:rsidRPr="007A0AC9" w:rsidRDefault="00114EBC" w:rsidP="00114EBC">
      <w:pPr>
        <w:widowControl w:val="0"/>
        <w:tabs>
          <w:tab w:val="left" w:pos="993"/>
        </w:tabs>
        <w:spacing w:before="1" w:after="0" w:line="240" w:lineRule="auto"/>
        <w:ind w:left="108" w:firstLine="459"/>
        <w:rPr>
          <w:rFonts w:ascii="Times New Roman" w:eastAsia="Calibri" w:hAnsi="Times New Roman" w:cs="Times New Roman"/>
          <w:bCs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При этом</w:t>
      </w:r>
      <w:proofErr w:type="gramStart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,</w:t>
      </w:r>
      <w:proofErr w:type="gramEnd"/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если  по результатам торгов Договор купли-продажи не будет заключен с другим Заявителем, то уклонившийся Заявитель обязан возместить Организатору торгов убытки, которые могут определяться исходя из следующих расходов, а именно: оплата расходов за опубликование сведений на сайте Единого федерального реестра сведений о банкротстве, оплата услуг оператора электронной площадки и иные расходы, связанные с необходимостью повторного проведения торгов.</w:t>
      </w:r>
    </w:p>
    <w:p w:rsidR="00D13A6A" w:rsidRPr="00D13A6A" w:rsidRDefault="00D13A6A" w:rsidP="00D13A6A">
      <w:pPr>
        <w:widowControl w:val="0"/>
        <w:tabs>
          <w:tab w:val="left" w:pos="993"/>
        </w:tabs>
        <w:spacing w:before="1" w:after="0" w:line="240" w:lineRule="auto"/>
        <w:ind w:left="108"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D13A6A" w:rsidRPr="007A0AC9" w:rsidRDefault="00D13A6A" w:rsidP="00D13A6A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D13A6A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Прочие условия</w:t>
      </w:r>
    </w:p>
    <w:p w:rsidR="00FC7577" w:rsidRPr="00D13A6A" w:rsidRDefault="00FC7577" w:rsidP="00114EBC">
      <w:pPr>
        <w:widowControl w:val="0"/>
        <w:spacing w:before="1" w:after="0" w:line="240" w:lineRule="auto"/>
        <w:ind w:left="567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случае победы Заявителя на торгах Задаток Заявителю не возвращается, а засчитывается в счет исполнения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обязательства победившего на торгах Заявителя по уплате итоговой цены лота, реализованного на торгах.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49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tgtFrame="_blank" w:history="1">
        <w:r w:rsidR="00FC7577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 в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сообщении,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 торгах опубликованном в соответствии с требованиями Федерального закона от 26.10.2002г. №127-ФЗ «О несостоятельности (банкротстве)».</w:t>
      </w:r>
      <w:proofErr w:type="gramEnd"/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Заявитель обязан незамедлительно 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информировать </w:t>
      </w:r>
      <w:r w:rsidR="00FC7577" w:rsidRPr="007A0AC9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организатора торгов</w:t>
      </w:r>
      <w:r w:rsidRPr="00D13A6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об изменении своих банковских реквизитов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Организатор торгов 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и указал недостоверные сведения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D13A6A" w:rsidRPr="00D13A6A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>По всем вопросам, не указанным в Договоре, стороны руководствуются законодательством Российской Федерации.</w:t>
      </w:r>
    </w:p>
    <w:p w:rsidR="00114EBC" w:rsidRPr="007A0AC9" w:rsidRDefault="00D13A6A" w:rsidP="00D13A6A">
      <w:pPr>
        <w:widowControl w:val="0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spacing w:before="1" w:after="0" w:line="240" w:lineRule="auto"/>
        <w:ind w:firstLine="459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</w:t>
      </w:r>
      <w:r w:rsidR="00FC7577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Забайкальского края</w:t>
      </w:r>
      <w:r w:rsidRPr="00D13A6A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Настоящий Договор составлен в электронной форме, подписан электронной подписью, и размещен в открытом доступе на сайте </w:t>
      </w:r>
      <w:r w:rsidR="00114EBC"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электронной площадке  «Аукционы Сибири»  </w:t>
      </w:r>
      <w:hyperlink r:id="rId8" w:tgtFrame="_blank" w:history="1">
        <w:r w:rsidR="00114EBC" w:rsidRPr="007A0AC9">
          <w:rPr>
            <w:rStyle w:val="a5"/>
            <w:rFonts w:ascii="Times New Roman" w:eastAsia="Calibri" w:hAnsi="Times New Roman" w:cs="Times New Roman"/>
            <w:sz w:val="18"/>
            <w:szCs w:val="18"/>
            <w:lang w:eastAsia="en-US"/>
          </w:rPr>
          <w:t>http://www.ausib.ru</w:t>
        </w:r>
      </w:hyperlink>
    </w:p>
    <w:p w:rsidR="00336461" w:rsidRPr="007A0AC9" w:rsidRDefault="00336461" w:rsidP="0033646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3.6. Всё, что не предусмотрено прямо в тексте настоящего договора, регулируется действующим законодательством РФ.</w:t>
      </w:r>
    </w:p>
    <w:p w:rsidR="00D13A6A" w:rsidRPr="007A0AC9" w:rsidRDefault="00336461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A0AC9">
        <w:rPr>
          <w:rFonts w:ascii="Times New Roman" w:eastAsia="Calibri" w:hAnsi="Times New Roman" w:cs="Times New Roman"/>
          <w:sz w:val="18"/>
          <w:szCs w:val="18"/>
          <w:lang w:eastAsia="en-US"/>
        </w:rPr>
        <w:t>3.7. Настоящий договор составлен в двух экземплярах по одному для каждой из сторон.</w:t>
      </w:r>
    </w:p>
    <w:p w:rsidR="00D13A6A" w:rsidRPr="00C8317D" w:rsidRDefault="00D13A6A" w:rsidP="00AC23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27A53" w:rsidRPr="00E27A53" w:rsidRDefault="00336461" w:rsidP="00E27A53">
      <w:pPr>
        <w:widowControl w:val="0"/>
        <w:numPr>
          <w:ilvl w:val="0"/>
          <w:numId w:val="1"/>
        </w:numPr>
        <w:spacing w:before="1" w:after="0" w:line="240" w:lineRule="auto"/>
        <w:ind w:firstLine="459"/>
        <w:jc w:val="center"/>
        <w:outlineLvl w:val="0"/>
        <w:rPr>
          <w:rFonts w:ascii="Times New Roman" w:eastAsia="Calibri" w:hAnsi="Times New Roman" w:cs="Times New Roman"/>
          <w:b/>
          <w:bCs/>
          <w:sz w:val="18"/>
          <w:szCs w:val="18"/>
          <w:lang w:val="en-US" w:eastAsia="en-US"/>
        </w:rPr>
      </w:pPr>
      <w:r w:rsidRPr="007A0AC9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 xml:space="preserve"> </w:t>
      </w:r>
      <w:r w:rsidR="00E27A53" w:rsidRPr="00E27A53">
        <w:rPr>
          <w:rFonts w:ascii="Times New Roman" w:eastAsia="Calibri" w:hAnsi="Times New Roman" w:cs="Times New Roman"/>
          <w:b/>
          <w:bCs/>
          <w:sz w:val="18"/>
          <w:szCs w:val="18"/>
          <w:lang w:eastAsia="en-US"/>
        </w:rPr>
        <w:t>Реквизиты и подписи сторон</w:t>
      </w:r>
    </w:p>
    <w:p w:rsidR="00E27A53" w:rsidRPr="00E27A53" w:rsidRDefault="00E27A53" w:rsidP="00E27A53">
      <w:pPr>
        <w:widowControl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0"/>
        <w:gridCol w:w="5414"/>
      </w:tblGrid>
      <w:tr w:rsidR="00E27A53" w:rsidRPr="00E27A53" w:rsidTr="004B2E9A">
        <w:tc>
          <w:tcPr>
            <w:tcW w:w="5423" w:type="dxa"/>
            <w:vAlign w:val="bottom"/>
          </w:tcPr>
          <w:p w:rsidR="00E27A53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Организатор</w:t>
            </w:r>
            <w:proofErr w:type="spellEnd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A0AC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торгов</w:t>
            </w:r>
            <w:proofErr w:type="spellEnd"/>
          </w:p>
          <w:p w:rsidR="007A0AC9" w:rsidRPr="007A0AC9" w:rsidRDefault="007A0AC9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lang w:val="ru-RU" w:eastAsia="en-US"/>
              </w:rPr>
            </w:pPr>
          </w:p>
          <w:p w:rsidR="00E27A53" w:rsidRPr="004B2E9A" w:rsidRDefault="00E27A53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Финансовый управляющий </w:t>
            </w:r>
            <w:r w:rsidR="004B2E9A" w:rsidRPr="004B2E9A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Шапошников Павел Васильевич (ИНН 753600624303, СНИЛС 04236494852, почтовый адрес: 672039, г. Чита, ул. Ленина 54-60, тел. 8-924-475-5146), </w:t>
            </w:r>
          </w:p>
          <w:p w:rsidR="004B2E9A" w:rsidRPr="004B2E9A" w:rsidRDefault="004B2E9A" w:rsidP="004B2E9A">
            <w:pPr>
              <w:spacing w:after="0" w:line="183" w:lineRule="exact"/>
              <w:ind w:left="142" w:right="84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4B2E9A" w:rsidRPr="004B2E9A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</w:pP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Счет для задатк</w:t>
            </w:r>
            <w:r w:rsidR="004B2E9A" w:rsidRPr="004B2E9A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>а</w:t>
            </w:r>
            <w:r w:rsidRPr="00E27A53">
              <w:rPr>
                <w:rFonts w:ascii="Times New Roman" w:eastAsia="SimSun" w:hAnsi="Times New Roman" w:cs="Times New Roman"/>
                <w:b/>
                <w:kern w:val="1"/>
                <w:sz w:val="16"/>
                <w:szCs w:val="16"/>
                <w:lang w:val="ru-RU" w:eastAsia="zh-CN" w:bidi="hi-IN"/>
              </w:rPr>
              <w:t xml:space="preserve">: </w:t>
            </w:r>
          </w:p>
          <w:p w:rsidR="003D10D8" w:rsidRPr="003D10D8" w:rsidRDefault="003D10D8" w:rsidP="003D10D8">
            <w:pPr>
              <w:tabs>
                <w:tab w:val="left" w:pos="993"/>
              </w:tabs>
              <w:suppressAutoHyphens/>
              <w:spacing w:after="0" w:line="240" w:lineRule="auto"/>
              <w:ind w:left="108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</w:pPr>
            <w:r w:rsidRPr="003D10D8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  <w:t>Получатель</w:t>
            </w:r>
            <w:r w:rsidRPr="003D10D8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D10D8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  <w:t>Щетинин Алексей Александрович</w:t>
            </w:r>
          </w:p>
          <w:p w:rsidR="003D10D8" w:rsidRPr="003D10D8" w:rsidRDefault="003D10D8" w:rsidP="003D10D8">
            <w:pPr>
              <w:tabs>
                <w:tab w:val="left" w:pos="993"/>
              </w:tabs>
              <w:suppressAutoHyphens/>
              <w:spacing w:after="0" w:line="240" w:lineRule="auto"/>
              <w:ind w:left="108"/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</w:pPr>
            <w:r w:rsidRPr="003D10D8">
              <w:rPr>
                <w:rFonts w:ascii="Times New Roman" w:eastAsia="SimSun" w:hAnsi="Times New Roman" w:cs="Times New Roman"/>
                <w:kern w:val="1"/>
                <w:sz w:val="18"/>
                <w:szCs w:val="18"/>
                <w:lang w:val="ru-RU" w:eastAsia="zh-CN" w:bidi="hi-IN"/>
              </w:rPr>
              <w:t>ИНН 030200274150</w:t>
            </w:r>
          </w:p>
          <w:p w:rsidR="003D10D8" w:rsidRPr="003D10D8" w:rsidRDefault="003D10D8" w:rsidP="003D10D8">
            <w:pPr>
              <w:tabs>
                <w:tab w:val="left" w:pos="993"/>
              </w:tabs>
              <w:spacing w:after="0" w:line="240" w:lineRule="auto"/>
              <w:ind w:left="108"/>
              <w:outlineLvl w:val="0"/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</w:pPr>
            <w:proofErr w:type="gramStart"/>
            <w:r w:rsidRPr="003D10D8"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  <w:t>р</w:t>
            </w:r>
            <w:proofErr w:type="gramEnd"/>
            <w:r w:rsidRPr="003D10D8"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  <w:t xml:space="preserve">/с </w:t>
            </w:r>
            <w:r w:rsidRPr="003D10D8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en-US"/>
              </w:rPr>
              <w:t xml:space="preserve"> 40817810174008529050</w:t>
            </w:r>
          </w:p>
          <w:p w:rsidR="003D10D8" w:rsidRPr="003D10D8" w:rsidRDefault="003D10D8" w:rsidP="003D10D8">
            <w:pPr>
              <w:tabs>
                <w:tab w:val="left" w:pos="993"/>
              </w:tabs>
              <w:spacing w:after="0" w:line="240" w:lineRule="auto"/>
              <w:ind w:left="108"/>
              <w:outlineLvl w:val="0"/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</w:pPr>
            <w:r w:rsidRPr="003D10D8"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  <w:t xml:space="preserve">в Читинском отделении №8600 </w:t>
            </w:r>
            <w:r w:rsidRPr="003D10D8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 w:eastAsia="en-US"/>
              </w:rPr>
              <w:t xml:space="preserve">ПАО «СБЕРБАНК»  </w:t>
            </w:r>
          </w:p>
          <w:p w:rsidR="003D10D8" w:rsidRPr="003D10D8" w:rsidRDefault="003D10D8" w:rsidP="003D10D8">
            <w:pPr>
              <w:tabs>
                <w:tab w:val="left" w:pos="993"/>
              </w:tabs>
              <w:spacing w:after="0" w:line="240" w:lineRule="auto"/>
              <w:ind w:left="-174"/>
              <w:outlineLvl w:val="0"/>
              <w:rPr>
                <w:rFonts w:ascii="Times New Roman" w:eastAsia="Calibri" w:hAnsi="Times New Roman" w:cs="Calibri"/>
                <w:bCs/>
                <w:sz w:val="18"/>
                <w:szCs w:val="18"/>
                <w:lang w:eastAsia="en-US"/>
              </w:rPr>
            </w:pPr>
            <w:r w:rsidRPr="003D10D8"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  <w:t xml:space="preserve">     </w:t>
            </w:r>
            <w:r>
              <w:rPr>
                <w:rFonts w:ascii="Times New Roman" w:eastAsia="Calibri" w:hAnsi="Times New Roman" w:cs="Calibri"/>
                <w:bCs/>
                <w:sz w:val="18"/>
                <w:szCs w:val="18"/>
                <w:lang w:val="ru-RU" w:eastAsia="en-US"/>
              </w:rPr>
              <w:t xml:space="preserve"> </w:t>
            </w:r>
            <w:r w:rsidRPr="003D10D8">
              <w:rPr>
                <w:rFonts w:ascii="Times New Roman" w:eastAsia="Calibri" w:hAnsi="Times New Roman" w:cs="Calibri"/>
                <w:bCs/>
                <w:sz w:val="18"/>
                <w:szCs w:val="18"/>
                <w:lang w:eastAsia="en-US"/>
              </w:rPr>
              <w:t xml:space="preserve">к/с </w:t>
            </w:r>
            <w:r w:rsidRPr="003D10D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30101810500000000637</w:t>
            </w:r>
            <w:r w:rsidRPr="003D10D8">
              <w:rPr>
                <w:rFonts w:ascii="Times New Roman" w:eastAsia="Calibri" w:hAnsi="Times New Roman" w:cs="Calibri"/>
                <w:bCs/>
                <w:sz w:val="18"/>
                <w:szCs w:val="18"/>
                <w:lang w:eastAsia="en-US"/>
              </w:rPr>
              <w:t xml:space="preserve">, ИНН 7707083893,  БИК </w:t>
            </w:r>
            <w:r w:rsidRPr="003D10D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047601637</w:t>
            </w:r>
          </w:p>
          <w:p w:rsidR="003D10D8" w:rsidRPr="003D10D8" w:rsidRDefault="003D10D8" w:rsidP="003D10D8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/>
                <w:bCs/>
                <w:kern w:val="1"/>
                <w:sz w:val="16"/>
                <w:szCs w:val="16"/>
                <w:lang w:eastAsia="zh-CN" w:bidi="hi-IN"/>
              </w:rPr>
            </w:pPr>
          </w:p>
          <w:p w:rsidR="004B2E9A" w:rsidRPr="007A0AC9" w:rsidRDefault="004B2E9A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bCs/>
                <w:kern w:val="1"/>
                <w:sz w:val="16"/>
                <w:szCs w:val="16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suppressAutoHyphens/>
              <w:spacing w:after="0" w:line="240" w:lineRule="auto"/>
              <w:ind w:left="142" w:right="84"/>
              <w:rPr>
                <w:rFonts w:ascii="Times New Roman" w:eastAsia="SimSun" w:hAnsi="Times New Roman" w:cs="Times New Roman"/>
                <w:kern w:val="1"/>
                <w:lang w:val="ru-RU" w:eastAsia="zh-CN" w:bidi="hi-IN"/>
              </w:rPr>
            </w:pPr>
          </w:p>
          <w:p w:rsidR="00E27A53" w:rsidRPr="00E27A53" w:rsidRDefault="00E27A53" w:rsidP="004B2E9A">
            <w:pPr>
              <w:tabs>
                <w:tab w:val="left" w:pos="993"/>
              </w:tabs>
              <w:spacing w:before="11" w:after="0" w:line="240" w:lineRule="auto"/>
              <w:ind w:left="142"/>
              <w:rPr>
                <w:rFonts w:ascii="Times New Roman" w:eastAsia="Calibri" w:hAnsi="Times New Roman" w:cs="Times New Roman"/>
                <w:lang w:val="ru-RU" w:eastAsia="en-US"/>
              </w:rPr>
            </w:pPr>
            <w:r>
              <w:rPr>
                <w:rFonts w:ascii="Times New Roman" w:eastAsia="SimSun" w:hAnsi="Times New Roman" w:cs="Times New Roman"/>
                <w:b/>
                <w:kern w:val="1"/>
                <w:lang w:val="ru-RU" w:eastAsia="zh-CN" w:bidi="hi-IN"/>
              </w:rPr>
              <w:t xml:space="preserve"> </w:t>
            </w:r>
          </w:p>
        </w:tc>
        <w:tc>
          <w:tcPr>
            <w:tcW w:w="5424" w:type="dxa"/>
            <w:vMerge w:val="restart"/>
          </w:tcPr>
          <w:p w:rsidR="00E27A53" w:rsidRPr="00E27A53" w:rsidRDefault="00E27A53" w:rsidP="00E27A53">
            <w:pPr>
              <w:spacing w:after="0" w:line="183" w:lineRule="exact"/>
              <w:ind w:left="200" w:right="146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 w:eastAsia="en-US"/>
              </w:rPr>
              <w:t>Заявитель:</w:t>
            </w:r>
          </w:p>
          <w:p w:rsidR="00E27A53" w:rsidRPr="00E27A53" w:rsidRDefault="00E27A53" w:rsidP="00E27A53">
            <w:pPr>
              <w:spacing w:before="7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E27A53" w:rsidRPr="00E27A53" w:rsidRDefault="00C7191B" w:rsidP="00E27A53">
            <w:pPr>
              <w:spacing w:after="0" w:line="20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pict>
                <v:group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PaZwIAAEcFAAAOAAAAZHJzL2Uyb0RvYy54bWykVF1v2yAUfZ+0/4D8nvqjjptYSaopTvrS&#10;bZW6/QAC2EbDgIDEqab9912wna7tw6YuDwTM5XDOufeyuj13Ap2YsVzJdZReJRFikijKZbOOvn/b&#10;zxYRsg5LioWSbB09MRvdbj5+WPW6ZJlqlaDMIACRtuz1Omqd02UcW9KyDtsrpZmEzVqZDjtYmiam&#10;BveA3ok4S5Ii7pWh2ijCrIWv1bAZbQJ+XTPivta1ZQ6JdQTcXBhNGA9+jDcrXDYG65aTkQZ+B4sO&#10;cwmXXqAq7DA6Gv4GquPEKKtqd0VUF6u65oQFDaAmTV6puTPqqIOWpuwbfbEJrH3l07thyZfTg0Gc&#10;Qu7SCEncQY7CtSj33vS6KSHkzuhH/WAGgTC9V+SHhe349b5fN0MwOvSfFQU4fHQqeHOuTechQDU6&#10;hxQ8XVLAzg4R+Jgtk8Xyeh4hAns3RTZmiLSQxjeHSLsbj+XzBdD3Z9LM845xOdwWGI6MvByoMvts&#10;pP0/Ix9brFnIj/UuTUZmk5H3XDI0H3wMEVv5YIKrtrTg518tKiIEkgqPgMvJonxeLAetwZyLVFxq&#10;Y90dUx3yk3Uk4PpgPD7dWze4MoV4QKn2XIiALSTqwe88y8IBqwSnftOHWdMctsKgE/Y9FH6jxS/C&#10;oFYlDWAtw3Q3zh3mYpgDTyFHHUBnUhSa5OcyWe4Wu0U+y7NiN8uTqpp92m/zWbFPb+bVdbXdVukv&#10;Ty3Ny5ZTyqRnNzVsmv9bHsenY2i1S8tebIhfoocqAtOn/0Aa6mnI3VBMB0WfQkrDdyitsSegW8Ox&#10;8WXxz8Gf6xD1/P5tfgMAAP//AwBQSwMEFAAGAAgAAAAhAGpVjNraAAAAAwEAAA8AAABkcnMvZG93&#10;bnJldi54bWxMj0FLw0AQhe+C/2EZwZvdpFopMZtSinoqgq0g3qbZaRKanQ3ZbZL+e0cvenkwvMd7&#10;3+SrybVqoD40ng2kswQUceltw5WBj/3L3RJUiMgWW89k4EIBVsX1VY6Z9SO/07CLlZISDhkaqGPs&#10;Mq1DWZPDMPMdsXhH3zuMcvaVtj2OUu5aPU+SR+2wYVmosaNNTeVpd3YGXkcc1/fp87A9HTeXr/3i&#10;7XObkjG3N9P6CVSkKf6F4Qdf0KEQpoM/sw2qNSCPxF8V72GxTEEdJDQHXeT6P3vxDQAA//8DAFBL&#10;AQItABQABgAIAAAAIQC2gziS/gAAAOEBAAATAAAAAAAAAAAAAAAAAAAAAABbQ29udGVudF9UeXBl&#10;c10ueG1sUEsBAi0AFAAGAAgAAAAhADj9If/WAAAAlAEAAAsAAAAAAAAAAAAAAAAALwEAAF9yZWxz&#10;Ly5yZWxzUEsBAi0AFAAGAAgAAAAhAGvto9pnAgAARwUAAA4AAAAAAAAAAAAAAAAALgIAAGRycy9l&#10;Mm9Eb2MueG1sUEsBAi0AFAAGAAgAAAAhAGpVjNraAAAAAwEAAA8AAAAAAAAAAAAAAAAAwQQAAGRy&#10;cy9kb3ducmV2LnhtbFBLBQYAAAAABAAEAPMAAADIBQAAAAA=&#10;">
                  <v:line id="Line 5" o:spid="_x0000_s1027" style="position:absolute;visibility:visible;mso-wrap-style:square" from="6,6" to="4575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  <w10:wrap type="none"/>
                  <w10:anchorlock/>
                </v:group>
              </w:pic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(Ф.И.О.</w:t>
            </w:r>
            <w:r w:rsid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, наименование организации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)</w:t>
            </w:r>
          </w:p>
          <w:p w:rsidR="00E27A53" w:rsidRDefault="00E27A53" w:rsidP="007A0AC9">
            <w:pPr>
              <w:spacing w:before="9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ИНН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Pr="007A0AC9" w:rsidRDefault="007A0AC9" w:rsidP="007A0AC9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Тел.:</w:t>
            </w:r>
          </w:p>
          <w:p w:rsidR="007A0AC9" w:rsidRPr="00E27A53" w:rsidRDefault="007A0AC9" w:rsidP="00E27A53">
            <w:pPr>
              <w:spacing w:after="0" w:line="218" w:lineRule="exact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E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-</w:t>
            </w:r>
            <w:r w:rsidRPr="007A0AC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mail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:</w:t>
            </w:r>
          </w:p>
          <w:p w:rsidR="00E27A53" w:rsidRPr="00E27A53" w:rsidRDefault="00E27A53" w:rsidP="00E27A53">
            <w:pPr>
              <w:spacing w:before="1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Адрес регистрации: __________________________________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Паспорт: серия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№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Выдан (кем):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E27A53" w:rsidRDefault="00E27A53" w:rsidP="00E27A53">
            <w:pPr>
              <w:tabs>
                <w:tab w:val="left" w:pos="2684"/>
                <w:tab w:val="left" w:pos="3226"/>
                <w:tab w:val="left" w:pos="4727"/>
              </w:tabs>
              <w:spacing w:before="1"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Дата выдачи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код </w:t>
            </w:r>
            <w:proofErr w:type="spell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подр</w:t>
            </w:r>
            <w:proofErr w:type="spell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.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7A0AC9" w:rsidRDefault="007A0AC9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</w:p>
          <w:p w:rsidR="00E27A53" w:rsidRPr="00E27A53" w:rsidRDefault="00E27A53" w:rsidP="00E27A53">
            <w:pPr>
              <w:spacing w:after="0" w:line="219" w:lineRule="exact"/>
              <w:ind w:left="200" w:right="146"/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Реквизиты для возврата задатка:</w:t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</w:pP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Получатель: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ИНН получателя </w:t>
            </w:r>
            <w:r w:rsidRPr="00E27A53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(ОБЯЗАТЕЛЬНО)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</w:p>
          <w:p w:rsidR="00E27A53" w:rsidRPr="00E27A53" w:rsidRDefault="00E27A53" w:rsidP="00E27A53">
            <w:pPr>
              <w:tabs>
                <w:tab w:val="left" w:pos="4708"/>
                <w:tab w:val="left" w:pos="4751"/>
              </w:tabs>
              <w:spacing w:after="0" w:line="240" w:lineRule="auto"/>
              <w:ind w:left="200" w:right="146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proofErr w:type="gramStart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р</w:t>
            </w:r>
            <w:proofErr w:type="gramEnd"/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/с</w:t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val="ru-RU" w:eastAsia="en-US"/>
              </w:rPr>
              <w:tab/>
            </w:r>
            <w:r w:rsidRPr="00E27A53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>в Банке: _________________________________</w:t>
            </w:r>
          </w:p>
          <w:p w:rsidR="00E27A53" w:rsidRPr="005E27B8" w:rsidRDefault="00E27A53" w:rsidP="00E27A53">
            <w:pPr>
              <w:tabs>
                <w:tab w:val="left" w:pos="993"/>
              </w:tabs>
              <w:spacing w:before="11" w:after="0" w:line="240" w:lineRule="auto"/>
              <w:ind w:left="200"/>
              <w:rPr>
                <w:rFonts w:ascii="Times New Roman" w:eastAsia="Calibri" w:hAnsi="Times New Roman" w:cs="Times New Roman"/>
                <w:lang w:val="ru-RU" w:eastAsia="en-US"/>
              </w:rPr>
            </w:pPr>
            <w:r w:rsidRPr="005E27B8">
              <w:rPr>
                <w:rFonts w:ascii="Times New Roman" w:eastAsia="Calibri" w:hAnsi="Times New Roman" w:cs="Times New Roman"/>
                <w:b/>
                <w:sz w:val="16"/>
                <w:szCs w:val="16"/>
                <w:lang w:val="ru-RU" w:eastAsia="en-US"/>
              </w:rPr>
              <w:t>БИК: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t xml:space="preserve"> </w:t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</w:r>
            <w:r w:rsidRPr="005E27B8">
              <w:rPr>
                <w:rFonts w:ascii="Times New Roman" w:eastAsia="Calibri" w:hAnsi="Times New Roman" w:cs="Times New Roman"/>
                <w:sz w:val="16"/>
                <w:szCs w:val="16"/>
                <w:lang w:val="ru-RU" w:eastAsia="en-US"/>
              </w:rPr>
              <w:softHyphen/>
              <w:t>____________________________________</w:t>
            </w:r>
          </w:p>
        </w:tc>
      </w:tr>
    </w:tbl>
    <w:p w:rsidR="00AC2346" w:rsidRPr="00C8317D" w:rsidRDefault="00AC2346" w:rsidP="004B2E9A">
      <w:pPr>
        <w:tabs>
          <w:tab w:val="num" w:pos="284"/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2346" w:rsidRPr="00C8317D" w:rsidRDefault="00E27A53" w:rsidP="00AC2346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DE2CF6" w:rsidRPr="00F333D5" w:rsidRDefault="00DE2CF6">
      <w:pPr>
        <w:rPr>
          <w:sz w:val="20"/>
          <w:szCs w:val="20"/>
        </w:rPr>
      </w:pPr>
    </w:p>
    <w:sectPr w:rsidR="00DE2CF6" w:rsidRPr="00F333D5" w:rsidSect="00421F0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46"/>
    <w:rsid w:val="00114EBC"/>
    <w:rsid w:val="001B04ED"/>
    <w:rsid w:val="002C26AB"/>
    <w:rsid w:val="002F4C66"/>
    <w:rsid w:val="00336461"/>
    <w:rsid w:val="003D10D8"/>
    <w:rsid w:val="004412AD"/>
    <w:rsid w:val="004B2E9A"/>
    <w:rsid w:val="004E06D8"/>
    <w:rsid w:val="00574BB3"/>
    <w:rsid w:val="005A615E"/>
    <w:rsid w:val="005E27B8"/>
    <w:rsid w:val="006C6062"/>
    <w:rsid w:val="006C6965"/>
    <w:rsid w:val="006F3766"/>
    <w:rsid w:val="00727810"/>
    <w:rsid w:val="00747AD3"/>
    <w:rsid w:val="007A0AC9"/>
    <w:rsid w:val="00920083"/>
    <w:rsid w:val="00AC2346"/>
    <w:rsid w:val="00BE1A79"/>
    <w:rsid w:val="00C56A7B"/>
    <w:rsid w:val="00C7191B"/>
    <w:rsid w:val="00C8317D"/>
    <w:rsid w:val="00C85E0F"/>
    <w:rsid w:val="00D13A6A"/>
    <w:rsid w:val="00D224D2"/>
    <w:rsid w:val="00D57460"/>
    <w:rsid w:val="00D5748D"/>
    <w:rsid w:val="00DE2CF6"/>
    <w:rsid w:val="00E27A53"/>
    <w:rsid w:val="00EC2C53"/>
    <w:rsid w:val="00F13E6C"/>
    <w:rsid w:val="00F333D5"/>
    <w:rsid w:val="00FC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Line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461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12AD"/>
    <w:rPr>
      <w:b/>
      <w:bCs/>
    </w:rPr>
  </w:style>
  <w:style w:type="table" w:styleId="a4">
    <w:name w:val="Table Grid"/>
    <w:basedOn w:val="a1"/>
    <w:uiPriority w:val="59"/>
    <w:rsid w:val="00E27A53"/>
    <w:pPr>
      <w:widowControl w:val="0"/>
      <w:jc w:val="left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13A6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ck.yandex.ru/redir/dv/*data=url%3Dhttp%253A%252F%252Fwww.ausib.ru%26ts%3D1456382265%26uid%3D897302171359301265&amp;sign=3498acb664bee4858f064b4bcc5231f9&amp;keyno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Пользователь</cp:lastModifiedBy>
  <cp:revision>16</cp:revision>
  <dcterms:created xsi:type="dcterms:W3CDTF">2017-08-29T07:34:00Z</dcterms:created>
  <dcterms:modified xsi:type="dcterms:W3CDTF">2026-01-28T05:02:00Z</dcterms:modified>
</cp:coreProperties>
</file>