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6CE89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договора</w:t>
      </w:r>
    </w:p>
    <w:p w14:paraId="662E6AC8" w14:textId="5B07C322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  <w:r w:rsidR="00D6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лота </w:t>
      </w:r>
    </w:p>
    <w:p w14:paraId="1DC3752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A56C" w14:textId="02768D42" w:rsidR="00F26594" w:rsidRPr="00F26594" w:rsidRDefault="00830892" w:rsidP="00F26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proofErr w:type="spellEnd"/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-Петербург «___» ________ 20</w:t>
      </w:r>
      <w:r w:rsidR="00F10E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F40FFE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6B290" w14:textId="33CE031E" w:rsidR="00F26594" w:rsidRPr="00F26594" w:rsidRDefault="00460909" w:rsidP="00F265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ОБЩЕСТВО С ОГРАНИЧЕННОЙ ОТВЕТСТВЕННОСТЬЮ "СЕВЕРО-ЗАПАДНОЕ ПРОЕКТНО-ЭКСПЕРТНОЕ БЮРО" (ООО "СЕВЕРО-ЗАПАДНОЕ ПРОЕКТНО-ЭКСПЕРТНОЕ БЮРО", ИНН 7814146971, ОГРН 1037832044062, адрес: 192102, г. Санкт-Петербург, </w:t>
      </w:r>
      <w:proofErr w:type="spellStart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вн</w:t>
      </w:r>
      <w:proofErr w:type="spellEnd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 xml:space="preserve">. тер. г. муниципальный округ </w:t>
      </w:r>
      <w:proofErr w:type="spellStart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Волковское</w:t>
      </w:r>
      <w:proofErr w:type="spellEnd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 xml:space="preserve">, ул. Бухарестская, д. 6, литера А, </w:t>
      </w:r>
      <w:proofErr w:type="spellStart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помещ</w:t>
      </w:r>
      <w:proofErr w:type="spellEnd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 xml:space="preserve">. 6-Н, </w:t>
      </w:r>
      <w:proofErr w:type="spellStart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каб</w:t>
      </w:r>
      <w:proofErr w:type="spellEnd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 xml:space="preserve">. 325) в лице Конкурсного управляющего </w:t>
      </w:r>
      <w:proofErr w:type="spellStart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Налётовой</w:t>
      </w:r>
      <w:proofErr w:type="spellEnd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Виктории Владимировны (ИНН 410505537130, СНИЛС 167-738-963-35), член Союза СРО АУ «Стратегия» (ИНН3666101342, ОГРН1023601559035; 121601, г. Москва, бульвар </w:t>
      </w:r>
      <w:proofErr w:type="spellStart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Филевский</w:t>
      </w:r>
      <w:proofErr w:type="spellEnd"/>
      <w:r w:rsidRPr="00460909">
        <w:rPr>
          <w:rFonts w:ascii="Times New Roman" w:eastAsia="Times New Roman" w:hAnsi="Times New Roman" w:cs="Times New Roman"/>
          <w:bCs/>
          <w:sz w:val="24"/>
          <w:szCs w:val="24"/>
        </w:rPr>
        <w:t>, д. 40), действующей на основании решения Арбитражного суда города Санкт-Петербурга и Ленинградской области по делу №А56-7253/2024 от 24.11.2025 (дата объявления резолютивной части</w:t>
      </w:r>
      <w:r w:rsidR="00C91B74" w:rsidRPr="00C91B7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5311A8" w:rsidRPr="009252D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5311A8" w:rsidRPr="005311A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дальнейшем именуемое </w:t>
      </w:r>
      <w:r w:rsidR="005311A8" w:rsidRPr="005311A8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«Продавец»</w:t>
      </w:r>
      <w:r w:rsidR="005311A8" w:rsidRPr="005311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26594" w:rsidRPr="00F26594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051D1023" w14:textId="77777777" w:rsidR="00F26594" w:rsidRPr="00F26594" w:rsidRDefault="00F26594" w:rsidP="00F265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__________________________________, </w:t>
      </w:r>
      <w:r w:rsidR="0080038E">
        <w:rPr>
          <w:rFonts w:ascii="Times New Roman" w:eastAsia="Times New Roman" w:hAnsi="Times New Roman" w:cs="Times New Roman"/>
          <w:sz w:val="24"/>
          <w:szCs w:val="24"/>
        </w:rPr>
        <w:t>ИНН</w:t>
      </w:r>
      <w:r w:rsidR="00D66C85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="00F10EE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66C85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80038E">
        <w:rPr>
          <w:rFonts w:ascii="Times New Roman" w:eastAsia="Times New Roman" w:hAnsi="Times New Roman" w:cs="Times New Roman"/>
          <w:sz w:val="24"/>
          <w:szCs w:val="24"/>
        </w:rPr>
        <w:t xml:space="preserve">, ОГРН __________, </w:t>
      </w: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юридический </w:t>
      </w:r>
      <w:r w:rsidR="00C423BF" w:rsidRPr="00F26594">
        <w:rPr>
          <w:rFonts w:ascii="Times New Roman" w:eastAsia="Times New Roman" w:hAnsi="Times New Roman" w:cs="Times New Roman"/>
          <w:sz w:val="24"/>
          <w:szCs w:val="24"/>
        </w:rPr>
        <w:t>адрес, именуемое</w:t>
      </w: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</w:t>
      </w:r>
      <w:r w:rsidR="0080038E">
        <w:rPr>
          <w:rFonts w:ascii="Times New Roman" w:eastAsia="Times New Roman" w:hAnsi="Times New Roman" w:cs="Times New Roman"/>
          <w:sz w:val="24"/>
          <w:szCs w:val="24"/>
        </w:rPr>
        <w:t xml:space="preserve">именуемый </w:t>
      </w:r>
      <w:r w:rsidRPr="00F26594">
        <w:rPr>
          <w:rFonts w:ascii="Times New Roman" w:eastAsia="Times New Roman" w:hAnsi="Times New Roman" w:cs="Times New Roman"/>
          <w:sz w:val="24"/>
          <w:szCs w:val="24"/>
        </w:rPr>
        <w:t xml:space="preserve">«Покупатель», в лице _______________, действующего на основании _______, с другой стороны, далее совместно именуемые </w:t>
      </w:r>
      <w:r w:rsidRPr="00F26594">
        <w:rPr>
          <w:rFonts w:ascii="Times New Roman" w:eastAsia="Times New Roman" w:hAnsi="Times New Roman" w:cs="Times New Roman"/>
          <w:b/>
          <w:sz w:val="24"/>
          <w:szCs w:val="24"/>
        </w:rPr>
        <w:t>«Стороны»,</w:t>
      </w:r>
    </w:p>
    <w:p w14:paraId="4700CFAD" w14:textId="4722BA0A" w:rsidR="00F26594" w:rsidRPr="00F26594" w:rsidRDefault="00F26594" w:rsidP="00F2659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№ _________ от __________г. о результатах электронных торгов </w:t>
      </w:r>
      <w:r w:rsidR="000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продаже имущества, заключили настоящий договор о нижеследующем.</w:t>
      </w:r>
    </w:p>
    <w:p w14:paraId="052C0C33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DCA6AB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7CF2B30D" w14:textId="77777777" w:rsid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  <w:r w:rsidR="00F10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CBFE20" w14:textId="0C4845D8" w:rsidR="00D66C85" w:rsidRDefault="00D66C85" w:rsidP="00F265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18CBD6" w14:textId="77777777" w:rsidR="00C91B74" w:rsidRDefault="00C91B7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21035" w14:textId="77777777" w:rsidR="00C91B74" w:rsidRDefault="00C91B74" w:rsidP="00F265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B93AA1" w14:textId="2050A5B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hAnsi="Times New Roman" w:cs="Times New Roman"/>
          <w:sz w:val="24"/>
          <w:szCs w:val="24"/>
        </w:rPr>
        <w:t>1.</w:t>
      </w:r>
      <w:r w:rsidR="00686895">
        <w:rPr>
          <w:rFonts w:ascii="Times New Roman" w:hAnsi="Times New Roman" w:cs="Times New Roman"/>
          <w:sz w:val="24"/>
          <w:szCs w:val="24"/>
        </w:rPr>
        <w:t>2</w:t>
      </w:r>
      <w:r w:rsidRPr="00F26594">
        <w:rPr>
          <w:rFonts w:ascii="Times New Roman" w:hAnsi="Times New Roman" w:cs="Times New Roman"/>
          <w:sz w:val="24"/>
          <w:szCs w:val="24"/>
        </w:rPr>
        <w:t xml:space="preserve">. </w:t>
      </w:r>
      <w:r w:rsidR="001710C7" w:rsidRPr="001710C7">
        <w:rPr>
          <w:rFonts w:ascii="Times New Roman" w:hAnsi="Times New Roman" w:cs="Times New Roman"/>
          <w:sz w:val="24"/>
          <w:szCs w:val="24"/>
        </w:rPr>
        <w:t>Продавец гарантирует, что до заключения Договора Имущество ни</w:t>
      </w:r>
      <w:r w:rsidR="00745B64">
        <w:rPr>
          <w:rFonts w:ascii="Times New Roman" w:hAnsi="Times New Roman" w:cs="Times New Roman"/>
          <w:sz w:val="24"/>
          <w:szCs w:val="24"/>
        </w:rPr>
        <w:t xml:space="preserve">кому не отчуждено, 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в отношении него </w:t>
      </w:r>
      <w:r w:rsidR="00745B64">
        <w:rPr>
          <w:rFonts w:ascii="Times New Roman" w:hAnsi="Times New Roman" w:cs="Times New Roman"/>
          <w:sz w:val="24"/>
          <w:szCs w:val="24"/>
        </w:rPr>
        <w:t xml:space="preserve">отсутствует какой-либо спор, в </w:t>
      </w:r>
      <w:r w:rsidR="00745B64" w:rsidRPr="001710C7">
        <w:rPr>
          <w:rFonts w:ascii="Times New Roman" w:hAnsi="Times New Roman" w:cs="Times New Roman"/>
          <w:sz w:val="24"/>
          <w:szCs w:val="24"/>
        </w:rPr>
        <w:t xml:space="preserve">доверительное управление, 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в качестве вклада в уставный капитал </w:t>
      </w:r>
      <w:r w:rsidR="00745B64" w:rsidRPr="001710C7">
        <w:rPr>
          <w:rFonts w:ascii="Times New Roman" w:hAnsi="Times New Roman" w:cs="Times New Roman"/>
          <w:sz w:val="24"/>
          <w:szCs w:val="24"/>
        </w:rPr>
        <w:t>юридических лиц не передано</w:t>
      </w:r>
      <w:r w:rsidR="001710C7" w:rsidRPr="001710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0AE0C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EAF53" w14:textId="77777777" w:rsidR="00394E73" w:rsidRDefault="00394E73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8EC59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2510136F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Имущества составляет __________ () руб., НДС не облагается.</w:t>
      </w:r>
    </w:p>
    <w:p w14:paraId="74C661E3" w14:textId="77777777" w:rsidR="001B3169" w:rsidRDefault="001B3169" w:rsidP="00F2659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26594" w:rsidRPr="00F26594">
        <w:rPr>
          <w:rFonts w:ascii="Times New Roman" w:hAnsi="Times New Roman" w:cs="Times New Roman"/>
          <w:sz w:val="24"/>
          <w:szCs w:val="24"/>
        </w:rPr>
        <w:t xml:space="preserve">Стоимость реализации имущества, указанная, в п. 2.1. Договора является максимальной ценой продажи, предложенной в ходе Торгов. </w:t>
      </w:r>
    </w:p>
    <w:p w14:paraId="79A63620" w14:textId="77777777" w:rsidR="00F26594" w:rsidRPr="00F26594" w:rsidRDefault="00F26594" w:rsidP="00F2659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6594">
        <w:rPr>
          <w:rFonts w:ascii="Times New Roman" w:hAnsi="Times New Roman" w:cs="Times New Roman"/>
          <w:sz w:val="24"/>
          <w:szCs w:val="24"/>
        </w:rPr>
        <w:t>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F26594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F26594">
        <w:rPr>
          <w:rFonts w:ascii="Times New Roman" w:hAnsi="Times New Roman" w:cs="Times New Roman"/>
          <w:sz w:val="24"/>
          <w:szCs w:val="24"/>
        </w:rPr>
        <w:t>____.____________________ г.</w:t>
      </w:r>
    </w:p>
    <w:p w14:paraId="787762C8" w14:textId="1424DF91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Задаток в сумме _________ () руб., перечисленный Покупателем по Договору о задатке от __________ на счет организатора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 засчитывается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 оплаты Имущества.</w:t>
      </w:r>
    </w:p>
    <w:p w14:paraId="171587EC" w14:textId="71FE962F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 вычетом суммы задатка Покупатель обязан уплатить в течение тридцати календарных дней с момента подписания Договора сумму в размере ________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()</w:t>
      </w:r>
      <w:r w:rsidR="003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путем перечисления денежных средств на счет Продавца по следующим реквизитам</w:t>
      </w:r>
      <w:r w:rsid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 сообщении о проведении торгов</w:t>
      </w:r>
      <w:r w:rsidR="009252DE" w:rsidRPr="0092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0C268D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</w:p>
    <w:p w14:paraId="5D2FC371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Факт оплаты Объекта удостоверяется выпиской с указанного в п. 2.4. Договора счета.</w:t>
      </w:r>
    </w:p>
    <w:p w14:paraId="0C69A630" w14:textId="696C97FF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  <w:r w:rsidR="00531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расходы не возмещаются Продавцом.</w:t>
      </w:r>
    </w:p>
    <w:p w14:paraId="4C1934A3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Обязанности Сторон по Договору</w:t>
      </w:r>
    </w:p>
    <w:p w14:paraId="7E0529B4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14:paraId="271DCC16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3D2B3ED6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14:paraId="3F165F39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14:paraId="584FF27C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0E1664A7" w14:textId="2BEA4CB3" w:rsid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14:paraId="5473FD95" w14:textId="096CF76B" w:rsidR="005311A8" w:rsidRPr="005311A8" w:rsidRDefault="005311A8" w:rsidP="00531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О</w:t>
      </w:r>
      <w:r w:rsidRPr="00531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надлежащие содержание и использование данного имущества в соответствии их целевым назначением, а также выполнение иных устанавливаемых в соответствии с законодательством РФ обязательств; </w:t>
      </w:r>
    </w:p>
    <w:p w14:paraId="0C2019D6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BDEF0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</w:p>
    <w:p w14:paraId="7EF47FDD" w14:textId="387C778C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Продавец обязуется передать Имущество, указанное в п.1.1. Договора</w:t>
      </w:r>
      <w:r w:rsid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 месте его нахождения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Покупателю в течение 15 </w:t>
      </w:r>
      <w:r w:rsid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момента оплаты Покупателем полной стоимости Имущества, указанного в п. 1.1. Договора, в размере, указанном в п. 2.1. Договора, а Покупатель, в свою очередь, обязуется принять Имущество, указанное в п. 1.1. Договора.</w:t>
      </w:r>
    </w:p>
    <w:p w14:paraId="04DA49F5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Обязательство Продавца передать Имущество Покупателю считается исполненным с момента подписания Сторонами Акта приема-передачи Имущества.</w:t>
      </w:r>
    </w:p>
    <w:p w14:paraId="4553FB78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 момента передачи Имущества по Акту приема-передачи на покупателя переходит риск случайной гибели или повреждения Имущества.</w:t>
      </w:r>
    </w:p>
    <w:p w14:paraId="41E2FEAA" w14:textId="49E2A321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Право собственности на имущество, указанное в п. 1.1. Договора возникает у Покупателя </w:t>
      </w:r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полной оплаты стоимости имущества и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государственной регистрации его прав</w:t>
      </w:r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F6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объектов недвижимого имущества)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5091F4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C2171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589BEA27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14:paraId="7072CEFB" w14:textId="77777777" w:rsidR="00F26594" w:rsidRPr="00F26594" w:rsidRDefault="00F26594" w:rsidP="00F265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B53D6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394C453C" w14:textId="77777777"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3E08D874" w14:textId="77777777"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уведомлением о получении сообщения. </w:t>
      </w:r>
      <w:proofErr w:type="spell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несвоевременное извещение другой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 влечет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 утрату права ссылаться на эти обстоятельства.</w:t>
      </w:r>
    </w:p>
    <w:p w14:paraId="7464A2D1" w14:textId="77777777" w:rsidR="00F26594" w:rsidRPr="00F26594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53C73378" w14:textId="77777777" w:rsidR="00F26594" w:rsidRPr="00F26594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E7310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14:paraId="7160F8F0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14:paraId="303AFE02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14:paraId="622F5F14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14:paraId="4E5F5FA0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14:paraId="3BE46367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Продавец вправе в одностороннем порядке отказаться от исполнения Договора в случае неоплаты Покупателем суммы в срок и порядке, предусмотренных п. 2.3. Договора.</w:t>
      </w:r>
    </w:p>
    <w:p w14:paraId="43C63DEF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14:paraId="2742D9A9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случаях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4AA4E815" w14:textId="77777777" w:rsidR="00F26594" w:rsidRPr="00F26594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8569B" w14:textId="77777777" w:rsidR="00F26594" w:rsidRP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14:paraId="21289DAF" w14:textId="77777777" w:rsidR="003E18E5" w:rsidRPr="003E18E5" w:rsidRDefault="00F26594" w:rsidP="003E18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="003E18E5" w:rsidRP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споры, возникающие в ходе исполнения настоящего Договора, разрешаются сторонами в досудебном претензионном порядке.</w:t>
      </w:r>
    </w:p>
    <w:p w14:paraId="44CF3E24" w14:textId="556D39AA" w:rsidR="00F26594" w:rsidRPr="00F26594" w:rsidRDefault="003E18E5" w:rsidP="003E18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Спор, не урегулированный сторонами в досудебном претензионном </w:t>
      </w:r>
      <w:proofErr w:type="gramStart"/>
      <w:r w:rsidRP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  может</w:t>
      </w:r>
      <w:proofErr w:type="gramEnd"/>
      <w:r w:rsidRP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передан одной из Сторон на разрешение суда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подсудностью спора </w:t>
      </w:r>
      <w:r w:rsidRPr="003E1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15 (пятнадцати) календарных дней со дня направления претензии другой Стороне</w:t>
      </w:r>
      <w:r w:rsidR="00F26594"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8FD001" w14:textId="77777777" w:rsid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2BA9E6" w14:textId="77777777" w:rsidR="001B3169" w:rsidRPr="00F26594" w:rsidRDefault="001B3169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21E034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14:paraId="35A30A46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14:paraId="4ACE0209" w14:textId="77777777" w:rsidR="00F26594" w:rsidRPr="00F26594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Pr="00F2659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неотъемлемыми частями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14:paraId="5C3E9A41" w14:textId="18E1D3D0" w:rsidR="00F26594" w:rsidRPr="003E18E5" w:rsidRDefault="00F26594" w:rsidP="003E18E5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MS Mincho" w:hAnsi="Times New Roman" w:cs="Times New Roman"/>
          <w:sz w:val="24"/>
          <w:szCs w:val="24"/>
          <w:lang w:eastAsia="ru-RU"/>
        </w:rPr>
        <w:t>9.3.</w:t>
      </w:r>
      <w:r w:rsidR="003E18E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составлен в 3 (трех) экземплярах, имеющих одинаковую юридическую силу, в том числе по одному для каждой из Сторон, один </w:t>
      </w:r>
      <w:proofErr w:type="gramStart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 -</w:t>
      </w:r>
      <w:proofErr w:type="gramEnd"/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регистрирующий орган.</w:t>
      </w:r>
    </w:p>
    <w:p w14:paraId="3B739B55" w14:textId="77777777" w:rsidR="00C91B74" w:rsidRDefault="00C91B74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12FE5" w14:textId="77777777" w:rsidR="00C91B74" w:rsidRDefault="00C91B74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38ED5" w14:textId="77777777" w:rsidR="00C91B74" w:rsidRDefault="00C91B74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0A9AB" w14:textId="67B760A5" w:rsidR="00F26594" w:rsidRPr="00F26594" w:rsidRDefault="00F26594" w:rsidP="008C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5C6A0133" w14:textId="77777777" w:rsidR="00F26594" w:rsidRDefault="00F26594" w:rsidP="00F2659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Реквизиты Сторон</w:t>
      </w:r>
    </w:p>
    <w:p w14:paraId="69BCF9EF" w14:textId="77777777" w:rsidR="00660230" w:rsidRPr="00F26594" w:rsidRDefault="00660230" w:rsidP="00B91F6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7"/>
        <w:gridCol w:w="5510"/>
      </w:tblGrid>
      <w:tr w:rsidR="00C44370" w14:paraId="4D2AB4DB" w14:textId="77777777" w:rsidTr="001B3169">
        <w:trPr>
          <w:trHeight w:val="53"/>
          <w:jc w:val="center"/>
        </w:trPr>
        <w:tc>
          <w:tcPr>
            <w:tcW w:w="4219" w:type="dxa"/>
          </w:tcPr>
          <w:p w14:paraId="11CD420F" w14:textId="78F7F1BF" w:rsidR="00C44370" w:rsidRDefault="00C44370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14:paraId="5B021DD4" w14:textId="77777777" w:rsidR="009A412E" w:rsidRDefault="009A412E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9A59DA" w14:textId="5E6D88BB" w:rsidR="00C44370" w:rsidRDefault="00460909" w:rsidP="0074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"СЕВЕРО-ЗАПАДНОЕ ПРОЕКТНО-ЭКСПЕРТНОЕ БЮРО" (ООО "СЕВЕРО-ЗАПАДНОЕ ПРОЕКТНО-ЭКСПЕРТНОЕ БЮРО", ИНН 7814146971, ОГРН 1037832044062, адрес: 192102, г. Санкт-Петербург, </w:t>
            </w:r>
            <w:proofErr w:type="spellStart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</w:t>
            </w:r>
            <w:proofErr w:type="spellEnd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тер. г. муниципальный округ </w:t>
            </w:r>
            <w:proofErr w:type="spellStart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Волковское</w:t>
            </w:r>
            <w:proofErr w:type="spellEnd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ул. Бухарестская, д. 6, литера А, </w:t>
            </w:r>
            <w:proofErr w:type="spellStart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помещ</w:t>
            </w:r>
            <w:proofErr w:type="spellEnd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6-Н, </w:t>
            </w:r>
            <w:proofErr w:type="spellStart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4609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325</w:t>
            </w:r>
            <w:r w:rsidR="00745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5B352C" w14:textId="77777777" w:rsidR="00C91B74" w:rsidRDefault="00C91B74" w:rsidP="00745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6BF313" w14:textId="0ED52934" w:rsidR="00745B64" w:rsidRPr="00745B64" w:rsidRDefault="00745B64" w:rsidP="00745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4" w:type="dxa"/>
          </w:tcPr>
          <w:p w14:paraId="6A58C72A" w14:textId="77777777" w:rsidR="00C44370" w:rsidRDefault="00C44370" w:rsidP="00B91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6ADD76FD" w14:textId="77777777" w:rsidR="00C44370" w:rsidRDefault="00C44370" w:rsidP="00B91F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230" w14:paraId="06E682DB" w14:textId="77777777" w:rsidTr="009069A8">
        <w:trPr>
          <w:trHeight w:val="4718"/>
          <w:jc w:val="center"/>
        </w:trPr>
        <w:tc>
          <w:tcPr>
            <w:tcW w:w="4219" w:type="dxa"/>
            <w:hideMark/>
          </w:tcPr>
          <w:p w14:paraId="5153CB2D" w14:textId="77777777" w:rsidR="005311A8" w:rsidRPr="005311A8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B00A0" w14:textId="77777777" w:rsidR="005311A8" w:rsidRPr="005311A8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C0A3" w14:textId="77777777" w:rsidR="005311A8" w:rsidRPr="005311A8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1A8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14:paraId="4811DDC5" w14:textId="28FD18FC" w:rsidR="005311A8" w:rsidRPr="005311A8" w:rsidRDefault="00830892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 w:rsidR="0092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5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311A8" w:rsidRPr="005311A8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  <w:p w14:paraId="57946CBE" w14:textId="60588126" w:rsidR="008C58FA" w:rsidRPr="00DE3D40" w:rsidRDefault="008C58FA" w:rsidP="008C58F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</w:tcPr>
          <w:p w14:paraId="741C90A8" w14:textId="77777777" w:rsidR="00660230" w:rsidRPr="00DE3D40" w:rsidRDefault="00660230" w:rsidP="00B91F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36CEEB" w14:textId="01A17794" w:rsidR="00520152" w:rsidRDefault="00520152"/>
    <w:p w14:paraId="191D66FB" w14:textId="77777777" w:rsidR="00520152" w:rsidRPr="00520152" w:rsidRDefault="00520152" w:rsidP="00520152"/>
    <w:p w14:paraId="7C34599B" w14:textId="77777777" w:rsidR="00520152" w:rsidRPr="00520152" w:rsidRDefault="00520152" w:rsidP="00520152"/>
    <w:p w14:paraId="66C06846" w14:textId="77777777" w:rsidR="00520152" w:rsidRPr="00520152" w:rsidRDefault="00520152" w:rsidP="00520152"/>
    <w:p w14:paraId="3CB9DBB4" w14:textId="77777777" w:rsidR="00520152" w:rsidRPr="00520152" w:rsidRDefault="00520152" w:rsidP="00520152"/>
    <w:p w14:paraId="299858D5" w14:textId="77777777" w:rsidR="00520152" w:rsidRPr="00520152" w:rsidRDefault="00520152" w:rsidP="00520152"/>
    <w:p w14:paraId="695F9CAF" w14:textId="77777777" w:rsidR="00520152" w:rsidRPr="00520152" w:rsidRDefault="00520152" w:rsidP="00520152"/>
    <w:p w14:paraId="016E5159" w14:textId="77777777" w:rsidR="00520152" w:rsidRPr="00520152" w:rsidRDefault="00520152" w:rsidP="00520152"/>
    <w:p w14:paraId="5144F62A" w14:textId="77777777" w:rsidR="00520152" w:rsidRPr="00520152" w:rsidRDefault="00520152" w:rsidP="00520152"/>
    <w:p w14:paraId="2A751DAB" w14:textId="01B5105D" w:rsidR="00520152" w:rsidRDefault="00520152" w:rsidP="00520152">
      <w:bookmarkStart w:id="0" w:name="_GoBack"/>
      <w:bookmarkEnd w:id="0"/>
    </w:p>
    <w:sectPr w:rsidR="00520152" w:rsidSect="009C4E76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319FA" w14:textId="77777777" w:rsidR="009A0B87" w:rsidRDefault="009A0B87">
      <w:pPr>
        <w:spacing w:after="0" w:line="240" w:lineRule="auto"/>
      </w:pPr>
      <w:r>
        <w:separator/>
      </w:r>
    </w:p>
  </w:endnote>
  <w:endnote w:type="continuationSeparator" w:id="0">
    <w:p w14:paraId="027DDF7F" w14:textId="77777777" w:rsidR="009A0B87" w:rsidRDefault="009A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F48DB" w14:textId="45A6CF93" w:rsidR="00A017D6" w:rsidRPr="00F10EEE" w:rsidRDefault="007C0773" w:rsidP="003052FA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F10EEE">
      <w:rPr>
        <w:rStyle w:val="a5"/>
        <w:rFonts w:ascii="Times New Roman" w:hAnsi="Times New Roman" w:cs="Times New Roman"/>
      </w:rPr>
      <w:fldChar w:fldCharType="begin"/>
    </w:r>
    <w:r w:rsidRPr="00F10EEE">
      <w:rPr>
        <w:rStyle w:val="a5"/>
        <w:rFonts w:ascii="Times New Roman" w:hAnsi="Times New Roman" w:cs="Times New Roman"/>
      </w:rPr>
      <w:instrText xml:space="preserve">PAGE  </w:instrText>
    </w:r>
    <w:r w:rsidRPr="00F10EEE">
      <w:rPr>
        <w:rStyle w:val="a5"/>
        <w:rFonts w:ascii="Times New Roman" w:hAnsi="Times New Roman" w:cs="Times New Roman"/>
      </w:rPr>
      <w:fldChar w:fldCharType="separate"/>
    </w:r>
    <w:r w:rsidR="00042619">
      <w:rPr>
        <w:rStyle w:val="a5"/>
        <w:rFonts w:ascii="Times New Roman" w:hAnsi="Times New Roman" w:cs="Times New Roman"/>
        <w:noProof/>
      </w:rPr>
      <w:t>4</w:t>
    </w:r>
    <w:r w:rsidRPr="00F10EEE">
      <w:rPr>
        <w:rStyle w:val="a5"/>
        <w:rFonts w:ascii="Times New Roman" w:hAnsi="Times New Roman" w:cs="Times New Roman"/>
      </w:rPr>
      <w:fldChar w:fldCharType="end"/>
    </w:r>
  </w:p>
  <w:p w14:paraId="314AE5D5" w14:textId="77777777" w:rsidR="00A017D6" w:rsidRDefault="009A0B87" w:rsidP="003052FA">
    <w:pPr>
      <w:pStyle w:val="a3"/>
      <w:jc w:val="center"/>
    </w:pPr>
  </w:p>
  <w:p w14:paraId="215FE1FD" w14:textId="77777777" w:rsidR="00A017D6" w:rsidRDefault="009A0B87" w:rsidP="003052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ECE58" w14:textId="77777777" w:rsidR="009A0B87" w:rsidRDefault="009A0B87">
      <w:pPr>
        <w:spacing w:after="0" w:line="240" w:lineRule="auto"/>
      </w:pPr>
      <w:r>
        <w:separator/>
      </w:r>
    </w:p>
  </w:footnote>
  <w:footnote w:type="continuationSeparator" w:id="0">
    <w:p w14:paraId="3EAA80C8" w14:textId="77777777" w:rsidR="009A0B87" w:rsidRDefault="009A0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36"/>
    <w:rsid w:val="00042619"/>
    <w:rsid w:val="000751CA"/>
    <w:rsid w:val="000C7227"/>
    <w:rsid w:val="00153BEE"/>
    <w:rsid w:val="001710C7"/>
    <w:rsid w:val="00174797"/>
    <w:rsid w:val="001A18EC"/>
    <w:rsid w:val="001A1C44"/>
    <w:rsid w:val="001B3169"/>
    <w:rsid w:val="001C459A"/>
    <w:rsid w:val="00217EC3"/>
    <w:rsid w:val="002912D9"/>
    <w:rsid w:val="002A69D4"/>
    <w:rsid w:val="00394E73"/>
    <w:rsid w:val="003B6926"/>
    <w:rsid w:val="003E18E5"/>
    <w:rsid w:val="003F0CB7"/>
    <w:rsid w:val="00460909"/>
    <w:rsid w:val="004B5106"/>
    <w:rsid w:val="004F0378"/>
    <w:rsid w:val="00520152"/>
    <w:rsid w:val="00521E53"/>
    <w:rsid w:val="005311A8"/>
    <w:rsid w:val="005433FC"/>
    <w:rsid w:val="00591255"/>
    <w:rsid w:val="005A6122"/>
    <w:rsid w:val="005A6F16"/>
    <w:rsid w:val="00641835"/>
    <w:rsid w:val="00660230"/>
    <w:rsid w:val="00686895"/>
    <w:rsid w:val="006C099C"/>
    <w:rsid w:val="006F5A50"/>
    <w:rsid w:val="0074510C"/>
    <w:rsid w:val="00745B64"/>
    <w:rsid w:val="00753938"/>
    <w:rsid w:val="007726F8"/>
    <w:rsid w:val="00774236"/>
    <w:rsid w:val="007835F0"/>
    <w:rsid w:val="007C0773"/>
    <w:rsid w:val="0080038E"/>
    <w:rsid w:val="00806D39"/>
    <w:rsid w:val="00830892"/>
    <w:rsid w:val="008B6379"/>
    <w:rsid w:val="008C58FA"/>
    <w:rsid w:val="009069A8"/>
    <w:rsid w:val="009252DE"/>
    <w:rsid w:val="00925D3E"/>
    <w:rsid w:val="00931BA2"/>
    <w:rsid w:val="009A0B87"/>
    <w:rsid w:val="009A412E"/>
    <w:rsid w:val="00A11EEB"/>
    <w:rsid w:val="00A46147"/>
    <w:rsid w:val="00A46B67"/>
    <w:rsid w:val="00A52FED"/>
    <w:rsid w:val="00AE321A"/>
    <w:rsid w:val="00B31721"/>
    <w:rsid w:val="00B57A25"/>
    <w:rsid w:val="00B91F65"/>
    <w:rsid w:val="00C423BF"/>
    <w:rsid w:val="00C44370"/>
    <w:rsid w:val="00C66CC0"/>
    <w:rsid w:val="00C825C7"/>
    <w:rsid w:val="00C91B74"/>
    <w:rsid w:val="00D13D11"/>
    <w:rsid w:val="00D61BBB"/>
    <w:rsid w:val="00D66C85"/>
    <w:rsid w:val="00E4439E"/>
    <w:rsid w:val="00E93D27"/>
    <w:rsid w:val="00F10EEE"/>
    <w:rsid w:val="00F125CE"/>
    <w:rsid w:val="00F26594"/>
    <w:rsid w:val="00F27468"/>
    <w:rsid w:val="00F6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94A9"/>
  <w15:docId w15:val="{9D97A671-B105-4004-A9D0-301FD8D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6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26594"/>
  </w:style>
  <w:style w:type="character" w:styleId="a5">
    <w:name w:val="page number"/>
    <w:basedOn w:val="a0"/>
    <w:rsid w:val="00F26594"/>
  </w:style>
  <w:style w:type="paragraph" w:styleId="a6">
    <w:name w:val="header"/>
    <w:basedOn w:val="a"/>
    <w:link w:val="a7"/>
    <w:uiPriority w:val="99"/>
    <w:unhideWhenUsed/>
    <w:rsid w:val="00F1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5.2</dc:creator>
  <cp:lastModifiedBy>Roman</cp:lastModifiedBy>
  <cp:revision>6</cp:revision>
  <dcterms:created xsi:type="dcterms:W3CDTF">2023-01-09T11:12:00Z</dcterms:created>
  <dcterms:modified xsi:type="dcterms:W3CDTF">2026-05-12T15:49:00Z</dcterms:modified>
</cp:coreProperties>
</file>