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5" w:type="dxa"/>
        <w:tblLayout w:type="fixed"/>
        <w:tblLook w:val="0000" w:firstRow="0" w:lastRow="0" w:firstColumn="0" w:lastColumn="0" w:noHBand="0" w:noVBand="0"/>
      </w:tblPr>
      <w:tblGrid>
        <w:gridCol w:w="5116"/>
        <w:gridCol w:w="5076"/>
      </w:tblGrid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351EA5" w:rsidRPr="002B62C3" w:rsidRDefault="00D7316B" w:rsidP="00351EA5">
            <w:pPr>
              <w:snapToGri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B62C3">
              <w:rPr>
                <w:color w:val="000000"/>
                <w:sz w:val="20"/>
                <w:szCs w:val="20"/>
              </w:rPr>
              <w:t>ДОГОВОР О ЗАДАТКЕ</w:t>
            </w:r>
          </w:p>
          <w:p w:rsidR="00D7316B" w:rsidRPr="002B62C3" w:rsidRDefault="00D7316B" w:rsidP="00351EA5">
            <w:pPr>
              <w:snapToGrid w:val="0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B62C3">
              <w:rPr>
                <w:color w:val="000000"/>
                <w:sz w:val="20"/>
                <w:szCs w:val="20"/>
              </w:rPr>
              <w:t xml:space="preserve">по лоту № </w:t>
            </w:r>
            <w:r w:rsidR="005C1875" w:rsidRPr="002B62C3">
              <w:rPr>
                <w:color w:val="000000"/>
                <w:sz w:val="20"/>
                <w:szCs w:val="20"/>
              </w:rPr>
              <w:t>1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0"/>
              <w:gridCol w:w="4981"/>
            </w:tblGrid>
            <w:tr w:rsidR="00D7316B" w:rsidRPr="002B62C3" w:rsidTr="00D7316B">
              <w:tc>
                <w:tcPr>
                  <w:tcW w:w="4980" w:type="dxa"/>
                  <w:shd w:val="clear" w:color="auto" w:fill="auto"/>
                </w:tcPr>
                <w:p w:rsidR="00D7316B" w:rsidRPr="002B62C3" w:rsidRDefault="00D7316B" w:rsidP="00D7316B">
                  <w:pPr>
                    <w:pStyle w:val="ConsNonformat"/>
                    <w:snapToGrid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4981" w:type="dxa"/>
                  <w:shd w:val="clear" w:color="auto" w:fill="auto"/>
                </w:tcPr>
                <w:p w:rsidR="00D7316B" w:rsidRPr="002B62C3" w:rsidRDefault="00D7316B" w:rsidP="005D3D7E">
                  <w:pPr>
                    <w:pStyle w:val="ConsNonformat"/>
                    <w:snapToGrid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2B62C3">
                    <w:rPr>
                      <w:rFonts w:ascii="Times New Roman" w:eastAsia="Times New Roman" w:hAnsi="Times New Roman" w:cs="Times New Roman"/>
                      <w:color w:val="000000"/>
                    </w:rPr>
                    <w:t>«_</w:t>
                  </w:r>
                  <w:proofErr w:type="gramStart"/>
                  <w:r w:rsidRPr="002B62C3">
                    <w:rPr>
                      <w:rFonts w:ascii="Times New Roman" w:eastAsia="Times New Roman" w:hAnsi="Times New Roman" w:cs="Times New Roman"/>
                      <w:color w:val="000000"/>
                    </w:rPr>
                    <w:t>_ »</w:t>
                  </w:r>
                  <w:proofErr w:type="gramEnd"/>
                  <w:r w:rsidRPr="002B62C3">
                    <w:rPr>
                      <w:rFonts w:ascii="Times New Roman" w:eastAsia="Times New Roman" w:hAnsi="Times New Roman" w:cs="Times New Roman"/>
                      <w:color w:val="000000"/>
                    </w:rPr>
                    <w:t>______________</w:t>
                  </w:r>
                  <w:r w:rsidR="00BD6041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_______</w:t>
                  </w:r>
                  <w:r w:rsidRPr="002B62C3">
                    <w:rPr>
                      <w:rFonts w:ascii="Times New Roman" w:eastAsia="Times New Roman" w:hAnsi="Times New Roman" w:cs="Times New Roman"/>
                      <w:color w:val="000000"/>
                    </w:rPr>
                    <w:t>г.</w:t>
                  </w:r>
                </w:p>
              </w:tc>
            </w:tr>
          </w:tbl>
          <w:p w:rsidR="009B4342" w:rsidRPr="002B62C3" w:rsidRDefault="009B4342" w:rsidP="0018687E">
            <w:pPr>
              <w:pStyle w:val="ConsNonformat"/>
              <w:widowControl/>
              <w:ind w:firstLine="54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8687E" w:rsidRPr="002B62C3" w:rsidRDefault="00091EA7" w:rsidP="0018687E">
            <w:pPr>
              <w:pStyle w:val="ConsNonformat"/>
              <w:widowControl/>
              <w:ind w:firstLine="549"/>
              <w:jc w:val="both"/>
              <w:rPr>
                <w:rFonts w:ascii="Times New Roman" w:eastAsia="Times New Roman" w:hAnsi="Times New Roman" w:cs="Times New Roman"/>
              </w:rPr>
            </w:pPr>
            <w:r w:rsidRPr="00DA7E6C">
              <w:rPr>
                <w:rFonts w:ascii="Times New Roman" w:eastAsia="Times New Roman" w:hAnsi="Times New Roman" w:cs="Times New Roman"/>
              </w:rPr>
              <w:t xml:space="preserve">Финансовый управляющий </w:t>
            </w:r>
            <w:r w:rsidRPr="00DA7E6C">
              <w:rPr>
                <w:rFonts w:ascii="Times New Roman" w:hAnsi="Times New Roman" w:cs="Times New Roman"/>
              </w:rPr>
              <w:t xml:space="preserve">Молчановой Оксаны Викторовны, (20.11.1982 г.р., ИНН 261001133087, СНИЛС 078-198-273 16, м/р с. Ивановское Кочубеевского р-на Ставропольского края, адрес: ул. Школьная, д. 61, с. Веселое </w:t>
            </w:r>
            <w:proofErr w:type="spellStart"/>
            <w:r w:rsidRPr="00DA7E6C">
              <w:rPr>
                <w:rFonts w:ascii="Times New Roman" w:hAnsi="Times New Roman" w:cs="Times New Roman"/>
              </w:rPr>
              <w:t>Кочубеевский</w:t>
            </w:r>
            <w:proofErr w:type="spellEnd"/>
            <w:r w:rsidRPr="00DA7E6C">
              <w:rPr>
                <w:rFonts w:ascii="Times New Roman" w:hAnsi="Times New Roman" w:cs="Times New Roman"/>
              </w:rPr>
              <w:t xml:space="preserve"> р-н, Ставропольский край, 35702</w:t>
            </w:r>
            <w:r w:rsidRPr="00DA7E6C">
              <w:rPr>
                <w:rFonts w:ascii="Times New Roman" w:eastAsia="Times New Roman" w:hAnsi="Times New Roman" w:cs="Times New Roman"/>
              </w:rPr>
              <w:t xml:space="preserve">) </w:t>
            </w:r>
            <w:r w:rsidRPr="00DA7E6C">
              <w:rPr>
                <w:rFonts w:ascii="Times New Roman" w:hAnsi="Times New Roman" w:cs="Times New Roman"/>
              </w:rPr>
              <w:t>Новопашин Станислав Сергеевич (ИНН 261806229320, СНИЛС 135-489-095 90) член «СОЮЗ СРО АУ «Северо-Запада» (ИНН 785489593, ОГРН 1027809209471, почтовый адрес 191060 г. Санкт-Петербург, ул. Смольного 1/3 под.6, рег. номер 01-003</w:t>
            </w:r>
            <w:r w:rsidRPr="00DA7E6C">
              <w:rPr>
                <w:rFonts w:ascii="Times New Roman" w:eastAsia="Times New Roman" w:hAnsi="Times New Roman" w:cs="Times New Roman"/>
              </w:rPr>
              <w:t xml:space="preserve">), действующий на основании </w:t>
            </w:r>
            <w:r w:rsidRPr="00DA7E6C">
              <w:rPr>
                <w:rFonts w:ascii="Times New Roman" w:hAnsi="Times New Roman" w:cs="Times New Roman"/>
              </w:rPr>
              <w:t>решения Арбитражного суда Ставропольского края от 12.04.2023 по делу № А63-16287/2022)</w:t>
            </w:r>
            <w:r w:rsidR="002B62C3" w:rsidRPr="00BD6041">
              <w:rPr>
                <w:rFonts w:ascii="Times New Roman" w:eastAsia="Times New Roman" w:hAnsi="Times New Roman" w:cs="Times New Roman"/>
              </w:rPr>
              <w:t>, именуемый далее «Продавец</w:t>
            </w:r>
            <w:r w:rsidR="002B62C3" w:rsidRPr="002B62C3">
              <w:rPr>
                <w:rFonts w:ascii="Times New Roman" w:eastAsia="Times New Roman" w:hAnsi="Times New Roman" w:cs="Times New Roman"/>
              </w:rPr>
              <w:t>» с одной стороны</w:t>
            </w:r>
            <w:r w:rsidR="0018687E" w:rsidRPr="002B62C3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DE260D" w:rsidRPr="002B62C3" w:rsidRDefault="0018687E" w:rsidP="0018687E">
            <w:pPr>
              <w:pStyle w:val="ConsNonformat"/>
              <w:widowControl/>
              <w:ind w:firstLine="54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B62C3">
              <w:rPr>
                <w:rFonts w:ascii="Times New Roman" w:eastAsia="Times New Roman" w:hAnsi="Times New Roman" w:cs="Times New Roman"/>
                <w:color w:val="000000"/>
              </w:rPr>
              <w:t>и ____________________________________________________________________________, именуемый далее «Претендент» с другой стороны, заключили настоящий Договор, именуемый далее «Договор» о нижеследующем: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ind w:firstLine="0"/>
              <w:rPr>
                <w:sz w:val="20"/>
                <w:szCs w:val="20"/>
              </w:rPr>
            </w:pP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1A77A0" w:rsidRPr="002B62C3" w:rsidRDefault="00DE260D" w:rsidP="00714CCF">
            <w:pPr>
              <w:numPr>
                <w:ilvl w:val="0"/>
                <w:numId w:val="1"/>
              </w:numPr>
              <w:snapToGrid w:val="0"/>
              <w:jc w:val="center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</w:rPr>
              <w:t>Предмет договора</w:t>
            </w:r>
          </w:p>
          <w:p w:rsidR="001A77A0" w:rsidRPr="002B62C3" w:rsidRDefault="001A77A0" w:rsidP="00351EA5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1.1. В соответствии с условиями настоящего договора Претендент для участия в открытых электронных торгах с открытой формой подачи предложения о цене, по продаже имущества,</w:t>
            </w:r>
            <w:r w:rsidR="00D7316B" w:rsidRPr="002B62C3">
              <w:rPr>
                <w:color w:val="000000"/>
                <w:sz w:val="20"/>
                <w:szCs w:val="20"/>
              </w:rPr>
              <w:t xml:space="preserve"> Лот № </w:t>
            </w:r>
            <w:r w:rsidR="00091EA7">
              <w:rPr>
                <w:color w:val="000000"/>
                <w:sz w:val="20"/>
                <w:szCs w:val="20"/>
              </w:rPr>
              <w:t>1</w:t>
            </w:r>
            <w:r w:rsidRPr="002B62C3">
              <w:rPr>
                <w:sz w:val="20"/>
                <w:szCs w:val="20"/>
              </w:rPr>
              <w:t xml:space="preserve">, </w:t>
            </w:r>
            <w:r w:rsidRPr="002B62C3">
              <w:rPr>
                <w:color w:val="000000"/>
                <w:sz w:val="20"/>
                <w:szCs w:val="20"/>
              </w:rPr>
              <w:t xml:space="preserve">с начальной </w:t>
            </w:r>
            <w:r w:rsidR="00D7316B" w:rsidRPr="002B62C3">
              <w:rPr>
                <w:color w:val="000000"/>
                <w:sz w:val="20"/>
                <w:szCs w:val="20"/>
              </w:rPr>
              <w:t xml:space="preserve">продажной ценой </w:t>
            </w:r>
            <w:r w:rsidR="00C70346" w:rsidRPr="002B62C3">
              <w:rPr>
                <w:sz w:val="20"/>
                <w:szCs w:val="20"/>
              </w:rPr>
              <w:t>__________</w:t>
            </w:r>
            <w:r w:rsidR="00D7316B" w:rsidRPr="002B62C3">
              <w:rPr>
                <w:sz w:val="20"/>
                <w:szCs w:val="20"/>
              </w:rPr>
              <w:t xml:space="preserve"> руб.</w:t>
            </w:r>
            <w:r w:rsidRPr="002B62C3">
              <w:rPr>
                <w:sz w:val="20"/>
                <w:szCs w:val="20"/>
                <w:shd w:val="clear" w:color="auto" w:fill="FFFFFF"/>
              </w:rPr>
              <w:t>,</w:t>
            </w:r>
            <w:r w:rsidRPr="002B62C3">
              <w:rPr>
                <w:sz w:val="20"/>
                <w:szCs w:val="20"/>
              </w:rPr>
              <w:t xml:space="preserve"> обозначенного в информационном сообщении в </w:t>
            </w:r>
            <w:r w:rsidRPr="002B62C3">
              <w:rPr>
                <w:rFonts w:eastAsia="Arial"/>
                <w:sz w:val="20"/>
                <w:szCs w:val="20"/>
              </w:rPr>
              <w:t xml:space="preserve">Едином федеральном реестре сведений о банкротстве </w:t>
            </w:r>
            <w:r w:rsidR="00201FD0" w:rsidRPr="002B62C3">
              <w:rPr>
                <w:sz w:val="20"/>
                <w:szCs w:val="20"/>
              </w:rPr>
              <w:t>от _______________ № _</w:t>
            </w:r>
            <w:r w:rsidR="00F64D59" w:rsidRPr="002B62C3">
              <w:rPr>
                <w:sz w:val="20"/>
                <w:szCs w:val="20"/>
              </w:rPr>
              <w:t>___</w:t>
            </w:r>
            <w:r w:rsidR="00201FD0" w:rsidRPr="002B62C3">
              <w:rPr>
                <w:sz w:val="20"/>
                <w:szCs w:val="20"/>
              </w:rPr>
              <w:t>___,</w:t>
            </w:r>
            <w:r w:rsidRPr="002B62C3">
              <w:rPr>
                <w:sz w:val="20"/>
                <w:szCs w:val="20"/>
              </w:rPr>
              <w:t xml:space="preserve"> перечисляет в качестве задатка денежные средства в размере </w:t>
            </w:r>
            <w:r w:rsidR="00D7316B" w:rsidRPr="002B62C3">
              <w:rPr>
                <w:sz w:val="20"/>
                <w:szCs w:val="20"/>
              </w:rPr>
              <w:t>_____________________</w:t>
            </w:r>
            <w:r w:rsidRPr="002B62C3">
              <w:rPr>
                <w:sz w:val="20"/>
                <w:szCs w:val="20"/>
              </w:rPr>
              <w:t xml:space="preserve"> руб</w:t>
            </w:r>
            <w:r w:rsidR="00D7316B" w:rsidRPr="002B62C3">
              <w:rPr>
                <w:sz w:val="20"/>
                <w:szCs w:val="20"/>
              </w:rPr>
              <w:t>.</w:t>
            </w:r>
            <w:r w:rsidRPr="002B62C3">
              <w:rPr>
                <w:sz w:val="20"/>
                <w:szCs w:val="20"/>
              </w:rPr>
              <w:t xml:space="preserve"> (</w:t>
            </w:r>
            <w:r w:rsidRPr="006E2071">
              <w:rPr>
                <w:sz w:val="20"/>
                <w:szCs w:val="20"/>
              </w:rPr>
              <w:t>далее «Задаток»), а Организатор торгов принимает задаток</w:t>
            </w:r>
            <w:r w:rsidR="00C70346" w:rsidRPr="006E2071">
              <w:rPr>
                <w:sz w:val="20"/>
                <w:szCs w:val="20"/>
              </w:rPr>
              <w:t>:</w:t>
            </w:r>
            <w:bookmarkStart w:id="0" w:name="_Hlk146726415"/>
            <w:r w:rsidR="00351EA5" w:rsidRPr="006E2071">
              <w:rPr>
                <w:sz w:val="20"/>
                <w:szCs w:val="20"/>
              </w:rPr>
              <w:t xml:space="preserve"> </w:t>
            </w:r>
            <w:bookmarkEnd w:id="0"/>
            <w:r w:rsidR="00091EA7" w:rsidRPr="006E2071">
              <w:rPr>
                <w:sz w:val="20"/>
                <w:szCs w:val="20"/>
              </w:rPr>
              <w:t>Молчанова Оксана Викторовна</w:t>
            </w:r>
            <w:r w:rsidR="00BD6041" w:rsidRPr="006E2071">
              <w:rPr>
                <w:sz w:val="20"/>
                <w:szCs w:val="20"/>
              </w:rPr>
              <w:t xml:space="preserve">, Банк получателя: </w:t>
            </w:r>
            <w:r w:rsidR="00BD6041" w:rsidRPr="006E2071">
              <w:rPr>
                <w:color w:val="000000"/>
                <w:sz w:val="20"/>
                <w:szCs w:val="20"/>
                <w:shd w:val="clear" w:color="auto" w:fill="FFFFFF"/>
              </w:rPr>
              <w:t>ФИЛИАЛ "ЦЕНТРАЛЬНЫЙ" ПАО "СОВКОМБАНК"</w:t>
            </w:r>
            <w:r w:rsidR="00BD6041" w:rsidRPr="006E2071">
              <w:rPr>
                <w:sz w:val="20"/>
                <w:szCs w:val="20"/>
              </w:rPr>
              <w:t xml:space="preserve"> Счет получателя: </w:t>
            </w:r>
            <w:r w:rsidR="006E2071" w:rsidRPr="006E2071">
              <w:rPr>
                <w:color w:val="000000"/>
                <w:sz w:val="20"/>
                <w:szCs w:val="20"/>
                <w:shd w:val="clear" w:color="auto" w:fill="FFFFFF"/>
              </w:rPr>
              <w:t>40817810950230186416</w:t>
            </w:r>
            <w:r w:rsidR="00BD6041" w:rsidRPr="006E2071">
              <w:rPr>
                <w:sz w:val="20"/>
                <w:szCs w:val="20"/>
              </w:rPr>
              <w:t xml:space="preserve">; </w:t>
            </w:r>
            <w:r w:rsidR="00BD6041" w:rsidRPr="006E2071">
              <w:rPr>
                <w:color w:val="000000"/>
                <w:sz w:val="20"/>
                <w:szCs w:val="20"/>
              </w:rPr>
              <w:t xml:space="preserve">БИК 045004763 ИНН 4401116480 ОГРН 1144400000425 </w:t>
            </w:r>
            <w:proofErr w:type="spellStart"/>
            <w:r w:rsidR="00BD6041" w:rsidRPr="006E2071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="00BD6041" w:rsidRPr="006E2071">
              <w:rPr>
                <w:color w:val="000000"/>
                <w:sz w:val="20"/>
                <w:szCs w:val="20"/>
              </w:rPr>
              <w:t>/счет 30101810150040000763</w:t>
            </w:r>
            <w:r w:rsidR="00BD6041" w:rsidRPr="006E2071">
              <w:rPr>
                <w:color w:val="000000"/>
              </w:rPr>
              <w:t xml:space="preserve"> </w:t>
            </w:r>
            <w:r w:rsidR="00BD6041" w:rsidRPr="006E2071">
              <w:rPr>
                <w:color w:val="000000"/>
                <w:sz w:val="20"/>
                <w:szCs w:val="20"/>
              </w:rPr>
              <w:t>КПП 544543001</w:t>
            </w:r>
            <w:r w:rsidR="00BD6041" w:rsidRPr="006E2071">
              <w:rPr>
                <w:color w:val="000000"/>
              </w:rPr>
              <w:t>.</w:t>
            </w:r>
            <w:bookmarkStart w:id="1" w:name="_GoBack"/>
            <w:bookmarkEnd w:id="1"/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 w:rsidP="00C70346">
            <w:pPr>
              <w:ind w:firstLine="472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 xml:space="preserve">1.2. Задаток вносится Претендентом в счет обеспечения обязательств по оплате продаваемого на торгах </w:t>
            </w:r>
            <w:r w:rsidR="00C70346" w:rsidRPr="002B62C3">
              <w:rPr>
                <w:sz w:val="20"/>
                <w:szCs w:val="20"/>
              </w:rPr>
              <w:t>и</w:t>
            </w:r>
            <w:r w:rsidRPr="002B62C3">
              <w:rPr>
                <w:sz w:val="20"/>
                <w:szCs w:val="20"/>
              </w:rPr>
              <w:t>мущества.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ind w:firstLine="0"/>
              <w:rPr>
                <w:sz w:val="20"/>
                <w:szCs w:val="20"/>
              </w:rPr>
            </w:pP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  <w:lang w:val="en-US"/>
              </w:rPr>
              <w:t>II</w:t>
            </w:r>
            <w:r w:rsidRPr="002B62C3">
              <w:rPr>
                <w:b/>
                <w:sz w:val="20"/>
                <w:szCs w:val="20"/>
              </w:rPr>
              <w:t>. Порядок внесения задатка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2.1. Задаток должен быть внесен Претендентом на указанный в п. 1.1 настоящего договора счет в срок, обеспечивающий его поступление на счет до даты и времени окончания приема заявок на участие в торгах.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2.2. В случае непоступления</w:t>
            </w:r>
            <w:r w:rsidRPr="002B62C3">
              <w:rPr>
                <w:b/>
                <w:sz w:val="20"/>
                <w:szCs w:val="20"/>
              </w:rPr>
              <w:t xml:space="preserve"> </w:t>
            </w:r>
            <w:r w:rsidRPr="002B62C3">
              <w:rPr>
                <w:sz w:val="20"/>
                <w:szCs w:val="20"/>
              </w:rPr>
              <w:t>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2.3. Документом, подтверждающим внесение или невнесение Претендентом Задатка, является выписка со счета, заверенная банком.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Организатор торгов не вправе распоряжаться денежными средствами, поступившими на его счет в качестве задатка.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ind w:firstLine="0"/>
              <w:rPr>
                <w:b/>
                <w:sz w:val="20"/>
                <w:szCs w:val="20"/>
              </w:rPr>
            </w:pP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 w:rsidP="002310E6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  <w:lang w:val="en-US"/>
              </w:rPr>
              <w:t>III</w:t>
            </w:r>
            <w:r w:rsidRPr="002B62C3">
              <w:rPr>
                <w:b/>
                <w:sz w:val="20"/>
                <w:szCs w:val="20"/>
              </w:rPr>
              <w:t>. Порядок возврата и удержания задатка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3.1</w:t>
            </w:r>
            <w:r w:rsidR="00315D61" w:rsidRPr="002B62C3">
              <w:rPr>
                <w:sz w:val="20"/>
                <w:szCs w:val="20"/>
              </w:rPr>
              <w:t>.</w:t>
            </w:r>
            <w:r w:rsidRPr="002B62C3">
              <w:rPr>
                <w:sz w:val="20"/>
                <w:szCs w:val="20"/>
              </w:rPr>
              <w:t xml:space="preserve"> Задаток возвращается в случаях и в сроки, которые установлены пунктами 3.2-3.6 настоящего договора путем перечисления суммы внесенного задатка на указанный счет Претендента.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Претендент обязан немедленно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3.2</w:t>
            </w:r>
            <w:r w:rsidR="00315D61" w:rsidRPr="002B62C3">
              <w:rPr>
                <w:sz w:val="20"/>
                <w:szCs w:val="20"/>
              </w:rPr>
              <w:t>.</w:t>
            </w:r>
            <w:r w:rsidRPr="002B62C3">
              <w:rPr>
                <w:sz w:val="20"/>
                <w:szCs w:val="20"/>
              </w:rPr>
              <w:t xml:space="preserve">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рабочих дней с даты оформления Организатором торгов Протокола итогов приема заявок на участие в торгах.  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3.3</w:t>
            </w:r>
            <w:r w:rsidR="00315D61" w:rsidRPr="002B62C3">
              <w:rPr>
                <w:sz w:val="20"/>
                <w:szCs w:val="20"/>
              </w:rPr>
              <w:t>.</w:t>
            </w:r>
            <w:r w:rsidRPr="002B62C3">
              <w:rPr>
                <w:sz w:val="20"/>
                <w:szCs w:val="20"/>
              </w:rPr>
              <w:t xml:space="preserve">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 организатором торгов и победителем торгов.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3.5. В случае признания торгов несостоявшимися, Организатор торгов обязуется возвратить сумму внесенного Претендентом задатка в течение 10 (десяти) рабочих дней с момента подведения итогов торгов.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3.6. В случае отмены торгов по продаже Имущества Организатор торгов возвращает сумму внесенного Претендентом задатка в течение 5 (пяти) рабочих дней со дня принятия комиссией по проведению торгов решения об отмене торгов.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3.7. Внесенный задаток не возвращается в случае, если Претендент, признанный победителем торгов: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- уклонится или отказался от подписания Протокола о результатах торгов в установленный срок (уклонится от заключения в установленный извещением о проведении торгов срок Договора купли-продажи имущества);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 xml:space="preserve">- не оплатил (не в полном объеме оплатил) проданное на торгах имущество. </w:t>
            </w:r>
          </w:p>
          <w:p w:rsidR="00DE260D" w:rsidRPr="002B62C3" w:rsidRDefault="00DE260D">
            <w:pPr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купли-продажи имущества.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  <w:lang w:val="en-US"/>
              </w:rPr>
              <w:lastRenderedPageBreak/>
              <w:t>IV</w:t>
            </w:r>
            <w:r w:rsidRPr="002B62C3">
              <w:rPr>
                <w:b/>
                <w:sz w:val="20"/>
                <w:szCs w:val="20"/>
              </w:rPr>
              <w:t>. Срок действия договора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DE260D" w:rsidRPr="002B62C3" w:rsidRDefault="00DE260D">
            <w:pPr>
              <w:snapToGrid w:val="0"/>
              <w:ind w:left="3" w:firstLine="584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 xml:space="preserve">4.1. Настоящий договор вступает в силу с даты его подписания обеими Сторонами и прекращает свое действие после исполнения Сторонами всех обязательств по нему. В случае, если даты подписания договора Претендентом и Организатором торгов будут различаться, датой заключения договора будет считаться дата его подписания Организатором торгов.  </w:t>
            </w:r>
          </w:p>
          <w:p w:rsidR="00DE260D" w:rsidRPr="002B62C3" w:rsidRDefault="00DE260D">
            <w:pPr>
              <w:ind w:left="3" w:firstLine="584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Ставропольского края в соответствии с действующим законодательством Российской Федерации.</w:t>
            </w:r>
          </w:p>
          <w:p w:rsidR="00DE260D" w:rsidRPr="002B62C3" w:rsidRDefault="00DE260D">
            <w:pPr>
              <w:ind w:left="3" w:firstLine="584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4.3. Настоящий договор составлен в двух экземплярах, имеющих одинаковую юридическую силу, по одному для каждой из Сторон.</w:t>
            </w:r>
          </w:p>
          <w:p w:rsidR="00DE260D" w:rsidRPr="002B62C3" w:rsidRDefault="00DE260D">
            <w:pPr>
              <w:ind w:left="3" w:firstLine="584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4.4. Каждая страница настоящего договора должны быть подписана каждой из сторон.</w:t>
            </w:r>
          </w:p>
        </w:tc>
      </w:tr>
      <w:tr w:rsidR="00DE260D" w:rsidRPr="002B62C3" w:rsidTr="00C70346">
        <w:tc>
          <w:tcPr>
            <w:tcW w:w="10192" w:type="dxa"/>
            <w:gridSpan w:val="2"/>
            <w:shd w:val="clear" w:color="auto" w:fill="auto"/>
          </w:tcPr>
          <w:p w:rsidR="00BD6041" w:rsidRPr="00091EA7" w:rsidRDefault="00BD6041" w:rsidP="00A103C6">
            <w:pPr>
              <w:snapToGrid w:val="0"/>
              <w:ind w:left="3" w:firstLine="584"/>
              <w:jc w:val="center"/>
              <w:rPr>
                <w:b/>
                <w:sz w:val="20"/>
                <w:szCs w:val="20"/>
              </w:rPr>
            </w:pPr>
          </w:p>
          <w:p w:rsidR="00DE260D" w:rsidRPr="002B62C3" w:rsidRDefault="00DE260D" w:rsidP="00A103C6">
            <w:pPr>
              <w:snapToGrid w:val="0"/>
              <w:ind w:left="3" w:firstLine="584"/>
              <w:jc w:val="center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  <w:lang w:val="en-US"/>
              </w:rPr>
              <w:t>V</w:t>
            </w:r>
            <w:r w:rsidRPr="002B62C3">
              <w:rPr>
                <w:b/>
                <w:sz w:val="20"/>
                <w:szCs w:val="20"/>
              </w:rPr>
              <w:t>. Место нахождения и банковские реквизиты Сторон</w:t>
            </w:r>
          </w:p>
        </w:tc>
      </w:tr>
      <w:tr w:rsidR="00DE260D" w:rsidRPr="002B62C3" w:rsidTr="00C70346">
        <w:tc>
          <w:tcPr>
            <w:tcW w:w="5116" w:type="dxa"/>
            <w:shd w:val="clear" w:color="auto" w:fill="auto"/>
          </w:tcPr>
          <w:p w:rsidR="00452085" w:rsidRPr="002B62C3" w:rsidRDefault="00452085" w:rsidP="002310E6">
            <w:pPr>
              <w:snapToGrid w:val="0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076" w:type="dxa"/>
            <w:shd w:val="clear" w:color="auto" w:fill="auto"/>
          </w:tcPr>
          <w:p w:rsidR="00DE260D" w:rsidRPr="002B62C3" w:rsidRDefault="00DE260D">
            <w:pPr>
              <w:snapToGrid w:val="0"/>
              <w:ind w:left="3" w:firstLine="584"/>
              <w:rPr>
                <w:b/>
                <w:sz w:val="20"/>
                <w:szCs w:val="20"/>
              </w:rPr>
            </w:pPr>
          </w:p>
        </w:tc>
      </w:tr>
      <w:tr w:rsidR="009A7DE6" w:rsidRPr="002B62C3" w:rsidTr="00C70346">
        <w:tc>
          <w:tcPr>
            <w:tcW w:w="5116" w:type="dxa"/>
            <w:shd w:val="clear" w:color="auto" w:fill="auto"/>
          </w:tcPr>
          <w:p w:rsidR="009A7DE6" w:rsidRPr="002B62C3" w:rsidRDefault="009A7DE6" w:rsidP="009A7DE6">
            <w:pPr>
              <w:snapToGrid w:val="0"/>
              <w:ind w:firstLine="0"/>
              <w:rPr>
                <w:b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</w:rPr>
              <w:t>Организатор торгов:</w:t>
            </w:r>
          </w:p>
          <w:p w:rsidR="00351EA5" w:rsidRPr="002B62C3" w:rsidRDefault="00091EA7" w:rsidP="00351EA5">
            <w:pPr>
              <w:snapToGrid w:val="0"/>
              <w:ind w:left="45" w:right="-1" w:firstLine="0"/>
              <w:rPr>
                <w:sz w:val="20"/>
                <w:szCs w:val="20"/>
              </w:rPr>
            </w:pPr>
            <w:r w:rsidRPr="00DA7E6C">
              <w:rPr>
                <w:sz w:val="20"/>
                <w:szCs w:val="20"/>
              </w:rPr>
              <w:t xml:space="preserve">Финансовый управляющий Молчановой Оксаны Викторовны, (20.11.1982 г.р., ИНН 261001133087, СНИЛС 078-198-273 16, м/р с. Ивановское Кочубеевского р-на Ставропольского края, адрес: ул. Школьная, д. 61, с. Веселое </w:t>
            </w:r>
            <w:proofErr w:type="spellStart"/>
            <w:r w:rsidRPr="00DA7E6C">
              <w:rPr>
                <w:sz w:val="20"/>
                <w:szCs w:val="20"/>
              </w:rPr>
              <w:t>Кочубеевский</w:t>
            </w:r>
            <w:proofErr w:type="spellEnd"/>
            <w:r w:rsidRPr="00DA7E6C">
              <w:rPr>
                <w:sz w:val="20"/>
                <w:szCs w:val="20"/>
              </w:rPr>
              <w:t xml:space="preserve"> р-н, Ставропольский край, 35702) Новопашин Станислав Сергеевич (ИНН 261806229320, СНИЛС 135-489-095 90) член «СОЮЗ СРО АУ «Северо-Запада» (ИНН 785489593, ОГРН 1027809209471, почтовый адрес 191060 г. Санкт-Петербург, ул. Смольного 1/3 под.6, рег. номер 01-003), действующий на основании решения Арбитражного суда Ставропольского края от 12.04.2023 по делу № А63-16287/2022)</w:t>
            </w:r>
          </w:p>
          <w:p w:rsidR="00A50088" w:rsidRPr="002B62C3" w:rsidRDefault="00A50088" w:rsidP="00351EA5">
            <w:pPr>
              <w:snapToGrid w:val="0"/>
              <w:ind w:left="45" w:right="-1" w:firstLine="0"/>
              <w:rPr>
                <w:sz w:val="20"/>
                <w:szCs w:val="20"/>
              </w:rPr>
            </w:pPr>
          </w:p>
          <w:p w:rsidR="00A50088" w:rsidRPr="002B62C3" w:rsidRDefault="00A50088" w:rsidP="00351EA5">
            <w:pPr>
              <w:snapToGrid w:val="0"/>
              <w:ind w:left="45" w:right="-1" w:firstLine="0"/>
              <w:rPr>
                <w:sz w:val="20"/>
                <w:szCs w:val="20"/>
              </w:rPr>
            </w:pPr>
          </w:p>
          <w:p w:rsidR="00A50088" w:rsidRPr="002B62C3" w:rsidRDefault="00A50088" w:rsidP="00351EA5">
            <w:pPr>
              <w:snapToGrid w:val="0"/>
              <w:ind w:left="45" w:right="-1" w:firstLine="0"/>
              <w:rPr>
                <w:sz w:val="20"/>
                <w:szCs w:val="20"/>
              </w:rPr>
            </w:pPr>
          </w:p>
          <w:p w:rsidR="00351EA5" w:rsidRPr="002B62C3" w:rsidRDefault="00351EA5" w:rsidP="00351EA5">
            <w:pPr>
              <w:snapToGrid w:val="0"/>
              <w:ind w:left="45" w:right="-1" w:firstLine="0"/>
              <w:rPr>
                <w:sz w:val="20"/>
                <w:szCs w:val="20"/>
              </w:rPr>
            </w:pPr>
            <w:r w:rsidRPr="002B62C3">
              <w:rPr>
                <w:sz w:val="20"/>
                <w:szCs w:val="20"/>
              </w:rPr>
              <w:t>__________________С.С. Новопашин</w:t>
            </w:r>
          </w:p>
          <w:p w:rsidR="009A7DE6" w:rsidRPr="002B62C3" w:rsidRDefault="009A7DE6" w:rsidP="00351EA5">
            <w:pPr>
              <w:ind w:right="3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076" w:type="dxa"/>
            <w:shd w:val="clear" w:color="auto" w:fill="auto"/>
          </w:tcPr>
          <w:p w:rsidR="009A7DE6" w:rsidRPr="002B62C3" w:rsidRDefault="00A103C6" w:rsidP="009A7DE6">
            <w:pPr>
              <w:snapToGri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2B62C3">
              <w:rPr>
                <w:b/>
                <w:sz w:val="20"/>
                <w:szCs w:val="20"/>
              </w:rPr>
              <w:t>Претендент</w:t>
            </w:r>
            <w:r w:rsidR="009A7DE6" w:rsidRPr="002B62C3">
              <w:rPr>
                <w:b/>
                <w:bCs/>
                <w:sz w:val="20"/>
                <w:szCs w:val="20"/>
              </w:rPr>
              <w:t>:</w:t>
            </w:r>
          </w:p>
          <w:p w:rsidR="00E36A46" w:rsidRPr="002B62C3" w:rsidRDefault="00E36A46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E36A46" w:rsidRPr="002B62C3" w:rsidRDefault="00E36A46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E36A46" w:rsidRPr="002B62C3" w:rsidRDefault="00E36A46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18687E" w:rsidRPr="002B62C3" w:rsidRDefault="0018687E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351EA5" w:rsidRPr="002B62C3" w:rsidRDefault="00351EA5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18687E" w:rsidRPr="002B62C3" w:rsidRDefault="0018687E" w:rsidP="009A7DE6">
            <w:pPr>
              <w:pStyle w:val="ConsNormal"/>
              <w:snapToGrid w:val="0"/>
              <w:rPr>
                <w:rFonts w:eastAsia="Times New Roman"/>
                <w:i/>
                <w:kern w:val="0"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BD6041" w:rsidRDefault="00BD6041" w:rsidP="009A7DE6">
            <w:pPr>
              <w:pStyle w:val="ConsNormal"/>
              <w:snapToGrid w:val="0"/>
              <w:rPr>
                <w:i/>
              </w:rPr>
            </w:pPr>
          </w:p>
          <w:p w:rsidR="009A7DE6" w:rsidRPr="002B62C3" w:rsidRDefault="009A7DE6" w:rsidP="009A7DE6">
            <w:pPr>
              <w:pStyle w:val="ConsNormal"/>
              <w:snapToGrid w:val="0"/>
              <w:rPr>
                <w:i/>
              </w:rPr>
            </w:pPr>
            <w:r w:rsidRPr="002B62C3">
              <w:rPr>
                <w:i/>
              </w:rPr>
              <w:t>___________________________________</w:t>
            </w:r>
          </w:p>
        </w:tc>
      </w:tr>
    </w:tbl>
    <w:p w:rsidR="00DE260D" w:rsidRPr="0018687E" w:rsidRDefault="00DE260D" w:rsidP="00E22685">
      <w:pPr>
        <w:ind w:firstLine="0"/>
      </w:pPr>
    </w:p>
    <w:sectPr w:rsidR="00DE260D" w:rsidRPr="0018687E" w:rsidSect="00D7316B">
      <w:footerReference w:type="even" r:id="rId8"/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49C" w:rsidRDefault="00EC249C" w:rsidP="00D7316B">
      <w:r>
        <w:separator/>
      </w:r>
    </w:p>
  </w:endnote>
  <w:endnote w:type="continuationSeparator" w:id="0">
    <w:p w:rsidR="00EC249C" w:rsidRDefault="00EC249C" w:rsidP="00D7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FD0" w:rsidRPr="00D7316B" w:rsidRDefault="00201FD0">
    <w:pPr>
      <w:pStyle w:val="aa"/>
      <w:jc w:val="center"/>
      <w:rPr>
        <w:sz w:val="16"/>
        <w:szCs w:val="16"/>
      </w:rPr>
    </w:pPr>
    <w:r w:rsidRPr="00D7316B">
      <w:rPr>
        <w:sz w:val="16"/>
        <w:szCs w:val="16"/>
      </w:rPr>
      <w:fldChar w:fldCharType="begin"/>
    </w:r>
    <w:r w:rsidRPr="00D7316B">
      <w:rPr>
        <w:sz w:val="16"/>
        <w:szCs w:val="16"/>
      </w:rPr>
      <w:instrText>PAGE   \* MERGEFORMAT</w:instrText>
    </w:r>
    <w:r w:rsidRPr="00D7316B">
      <w:rPr>
        <w:sz w:val="16"/>
        <w:szCs w:val="16"/>
      </w:rPr>
      <w:fldChar w:fldCharType="separate"/>
    </w:r>
    <w:r w:rsidR="005F40F0">
      <w:rPr>
        <w:noProof/>
        <w:sz w:val="16"/>
        <w:szCs w:val="16"/>
      </w:rPr>
      <w:t>2</w:t>
    </w:r>
    <w:r w:rsidRPr="00D7316B">
      <w:rPr>
        <w:sz w:val="16"/>
        <w:szCs w:val="16"/>
      </w:rPr>
      <w:fldChar w:fldCharType="end"/>
    </w:r>
  </w:p>
  <w:p w:rsidR="00201FD0" w:rsidRDefault="00201F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49C" w:rsidRDefault="00EC249C" w:rsidP="00D7316B">
      <w:r>
        <w:separator/>
      </w:r>
    </w:p>
  </w:footnote>
  <w:footnote w:type="continuationSeparator" w:id="0">
    <w:p w:rsidR="00EC249C" w:rsidRDefault="00EC249C" w:rsidP="00D73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51B3F"/>
    <w:multiLevelType w:val="hybridMultilevel"/>
    <w:tmpl w:val="13CCFD98"/>
    <w:lvl w:ilvl="0" w:tplc="3D681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0D"/>
    <w:rsid w:val="00020927"/>
    <w:rsid w:val="00091EA7"/>
    <w:rsid w:val="000B39A0"/>
    <w:rsid w:val="000D4D64"/>
    <w:rsid w:val="000F598C"/>
    <w:rsid w:val="001304BB"/>
    <w:rsid w:val="00156309"/>
    <w:rsid w:val="001859C7"/>
    <w:rsid w:val="0018687E"/>
    <w:rsid w:val="001A77A0"/>
    <w:rsid w:val="001B14EC"/>
    <w:rsid w:val="001F4CED"/>
    <w:rsid w:val="00201FD0"/>
    <w:rsid w:val="002310E6"/>
    <w:rsid w:val="0026454B"/>
    <w:rsid w:val="00267748"/>
    <w:rsid w:val="002918B6"/>
    <w:rsid w:val="002B62C3"/>
    <w:rsid w:val="002B7B7E"/>
    <w:rsid w:val="002F0EFA"/>
    <w:rsid w:val="002F23B6"/>
    <w:rsid w:val="00302D31"/>
    <w:rsid w:val="00315D61"/>
    <w:rsid w:val="00351EA5"/>
    <w:rsid w:val="003956B3"/>
    <w:rsid w:val="00452085"/>
    <w:rsid w:val="0047363F"/>
    <w:rsid w:val="004A1756"/>
    <w:rsid w:val="004E4E98"/>
    <w:rsid w:val="00577CC4"/>
    <w:rsid w:val="00594613"/>
    <w:rsid w:val="005C1875"/>
    <w:rsid w:val="005D3D7E"/>
    <w:rsid w:val="005F40F0"/>
    <w:rsid w:val="0066730F"/>
    <w:rsid w:val="006E2071"/>
    <w:rsid w:val="00714CCF"/>
    <w:rsid w:val="00727B47"/>
    <w:rsid w:val="0074534F"/>
    <w:rsid w:val="00752AA9"/>
    <w:rsid w:val="00755F38"/>
    <w:rsid w:val="00814C25"/>
    <w:rsid w:val="008A4A41"/>
    <w:rsid w:val="008A7390"/>
    <w:rsid w:val="008C5E34"/>
    <w:rsid w:val="008D0D7A"/>
    <w:rsid w:val="009A7DE6"/>
    <w:rsid w:val="009B4342"/>
    <w:rsid w:val="009F2C26"/>
    <w:rsid w:val="00A103C6"/>
    <w:rsid w:val="00A351B5"/>
    <w:rsid w:val="00A50088"/>
    <w:rsid w:val="00A724B2"/>
    <w:rsid w:val="00AA1A45"/>
    <w:rsid w:val="00AF5E5F"/>
    <w:rsid w:val="00AF6F94"/>
    <w:rsid w:val="00B21CA5"/>
    <w:rsid w:val="00B43BD6"/>
    <w:rsid w:val="00BA0A26"/>
    <w:rsid w:val="00BD6041"/>
    <w:rsid w:val="00C33E4F"/>
    <w:rsid w:val="00C35E13"/>
    <w:rsid w:val="00C55BB6"/>
    <w:rsid w:val="00C70346"/>
    <w:rsid w:val="00CC221C"/>
    <w:rsid w:val="00D12ED4"/>
    <w:rsid w:val="00D17C1C"/>
    <w:rsid w:val="00D22DE4"/>
    <w:rsid w:val="00D4331E"/>
    <w:rsid w:val="00D677FE"/>
    <w:rsid w:val="00D7316B"/>
    <w:rsid w:val="00DE260D"/>
    <w:rsid w:val="00DE3E06"/>
    <w:rsid w:val="00E22685"/>
    <w:rsid w:val="00E35F0B"/>
    <w:rsid w:val="00E36A46"/>
    <w:rsid w:val="00E546CF"/>
    <w:rsid w:val="00E83011"/>
    <w:rsid w:val="00E97156"/>
    <w:rsid w:val="00EC249C"/>
    <w:rsid w:val="00ED6DD1"/>
    <w:rsid w:val="00F01500"/>
    <w:rsid w:val="00F2262A"/>
    <w:rsid w:val="00F54D96"/>
    <w:rsid w:val="00F57DA6"/>
    <w:rsid w:val="00F64D59"/>
    <w:rsid w:val="00F91874"/>
    <w:rsid w:val="00F9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B319B1A3-7C76-4E7C-98A8-56F28D4A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Tahoma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0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d">
    <w:name w:val="Знак Знак Знак Знак Знак Знак Знак Знак Знак Знак"/>
    <w:basedOn w:val="a"/>
    <w:pPr>
      <w:spacing w:after="160" w:line="240" w:lineRule="exact"/>
      <w:ind w:firstLine="0"/>
      <w:jc w:val="left"/>
    </w:pPr>
    <w:rPr>
      <w:rFonts w:eastAsia="SimSun"/>
      <w:b/>
      <w:sz w:val="28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21">
    <w:name w:val="Название2"/>
    <w:basedOn w:val="a"/>
    <w:pPr>
      <w:suppressLineNumbers/>
      <w:spacing w:before="120" w:after="120"/>
      <w:ind w:left="3572" w:firstLine="709"/>
      <w:jc w:val="left"/>
    </w:pPr>
    <w:rPr>
      <w:rFonts w:ascii="Arial" w:eastAsia="Calibri" w:hAnsi="Arial" w:cs="Tahoma"/>
      <w:i/>
      <w:iCs/>
      <w:kern w:val="1"/>
      <w:sz w:val="20"/>
    </w:rPr>
  </w:style>
  <w:style w:type="paragraph" w:customStyle="1" w:styleId="ConsNormal">
    <w:name w:val="ConsNormal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Title">
    <w:name w:val="ConsTitle"/>
    <w:rsid w:val="00D22DE4"/>
    <w:pPr>
      <w:widowControl w:val="0"/>
      <w:suppressAutoHyphens/>
    </w:pPr>
    <w:rPr>
      <w:rFonts w:eastAsia="Arial"/>
      <w:kern w:val="1"/>
      <w:lang w:eastAsia="ar-SA"/>
    </w:rPr>
  </w:style>
  <w:style w:type="table" w:styleId="af0">
    <w:name w:val="Table Grid"/>
    <w:basedOn w:val="a1"/>
    <w:uiPriority w:val="59"/>
    <w:rsid w:val="00D7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link w:val="aa"/>
    <w:uiPriority w:val="99"/>
    <w:rsid w:val="00D7316B"/>
    <w:rPr>
      <w:sz w:val="24"/>
      <w:szCs w:val="24"/>
      <w:lang w:eastAsia="ar-SA"/>
    </w:rPr>
  </w:style>
  <w:style w:type="character" w:customStyle="1" w:styleId="af1">
    <w:name w:val="Маркеры списка"/>
    <w:rsid w:val="0018687E"/>
    <w:rPr>
      <w:rFonts w:ascii="OpenSymbol" w:eastAsia="OpenSymbol" w:hAnsi="OpenSymbol" w:cs="OpenSymbol"/>
    </w:rPr>
  </w:style>
  <w:style w:type="paragraph" w:styleId="af2">
    <w:name w:val="List Paragraph"/>
    <w:basedOn w:val="a"/>
    <w:uiPriority w:val="34"/>
    <w:qFormat/>
    <w:rsid w:val="0018687E"/>
    <w:pPr>
      <w:ind w:left="720" w:firstLine="0"/>
      <w:contextualSpacing/>
      <w:jc w:val="left"/>
    </w:pPr>
    <w:rPr>
      <w:rFonts w:cs="Calibri"/>
      <w:color w:val="000000"/>
    </w:rPr>
  </w:style>
  <w:style w:type="paragraph" w:styleId="af3">
    <w:name w:val="Normal (Web)"/>
    <w:basedOn w:val="a"/>
    <w:rsid w:val="005F40F0"/>
    <w:pPr>
      <w:suppressAutoHyphens w:val="0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C5703-D7FB-43F6-89E1-34341473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Алексей</dc:creator>
  <cp:keywords/>
  <cp:lastModifiedBy>Пользователь</cp:lastModifiedBy>
  <cp:revision>4</cp:revision>
  <cp:lastPrinted>2019-12-11T09:26:00Z</cp:lastPrinted>
  <dcterms:created xsi:type="dcterms:W3CDTF">2025-10-21T08:22:00Z</dcterms:created>
  <dcterms:modified xsi:type="dcterms:W3CDTF">2026-08-05T11:19:00Z</dcterms:modified>
</cp:coreProperties>
</file>