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3B0AD8">
      <w:pPr>
        <w:spacing w:after="0" w:line="240" w:lineRule="auto"/>
        <w:ind w:right="-245"/>
        <w:jc w:val="center"/>
        <w:rPr>
          <w:rFonts w:hint="default" w:ascii="Times New Roman" w:hAnsi="Times New Roman" w:eastAsia="Times New Roman" w:cs="Times New Roman"/>
          <w:b/>
          <w:bCs/>
          <w:sz w:val="21"/>
          <w:szCs w:val="21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sz w:val="21"/>
          <w:szCs w:val="21"/>
          <w:lang w:eastAsia="ru-RU"/>
        </w:rPr>
        <w:t xml:space="preserve">ДОГОВОР </w:t>
      </w:r>
    </w:p>
    <w:p w14:paraId="612ED494">
      <w:pPr>
        <w:spacing w:after="0" w:line="240" w:lineRule="auto"/>
        <w:ind w:right="-245"/>
        <w:jc w:val="center"/>
        <w:rPr>
          <w:rFonts w:hint="default" w:ascii="Times New Roman" w:hAnsi="Times New Roman" w:eastAsia="Times New Roman" w:cs="Times New Roman"/>
          <w:b/>
          <w:bCs/>
          <w:sz w:val="21"/>
          <w:szCs w:val="21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sz w:val="21"/>
          <w:szCs w:val="21"/>
          <w:lang w:eastAsia="ru-RU"/>
        </w:rPr>
        <w:t>купли – продажи транспортного средства</w:t>
      </w:r>
    </w:p>
    <w:p w14:paraId="33020623">
      <w:pPr>
        <w:spacing w:after="0" w:line="240" w:lineRule="auto"/>
        <w:ind w:right="-245"/>
        <w:jc w:val="center"/>
        <w:rPr>
          <w:rFonts w:hint="default" w:ascii="Times New Roman" w:hAnsi="Times New Roman" w:eastAsia="Times New Roman" w:cs="Times New Roman"/>
          <w:b/>
          <w:bCs/>
          <w:sz w:val="21"/>
          <w:szCs w:val="21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sz w:val="21"/>
          <w:szCs w:val="21"/>
          <w:lang w:eastAsia="ru-RU"/>
        </w:rPr>
        <w:t>г. Таганрог</w:t>
      </w:r>
      <w:r>
        <w:rPr>
          <w:rFonts w:hint="default" w:ascii="Times New Roman" w:hAnsi="Times New Roman" w:eastAsia="Times New Roman" w:cs="Times New Roman"/>
          <w:b/>
          <w:bCs/>
          <w:sz w:val="21"/>
          <w:szCs w:val="21"/>
          <w:lang w:eastAsia="ru-RU"/>
        </w:rPr>
        <w:tab/>
      </w:r>
      <w:r>
        <w:rPr>
          <w:rFonts w:hint="default" w:ascii="Times New Roman" w:hAnsi="Times New Roman" w:eastAsia="Times New Roman" w:cs="Times New Roman"/>
          <w:b/>
          <w:bCs/>
          <w:sz w:val="21"/>
          <w:szCs w:val="21"/>
          <w:lang w:eastAsia="ru-RU"/>
        </w:rPr>
        <w:tab/>
      </w:r>
      <w:r>
        <w:rPr>
          <w:rFonts w:hint="default" w:ascii="Times New Roman" w:hAnsi="Times New Roman" w:eastAsia="Times New Roman" w:cs="Times New Roman"/>
          <w:b/>
          <w:bCs/>
          <w:sz w:val="21"/>
          <w:szCs w:val="21"/>
          <w:lang w:eastAsia="ru-RU"/>
        </w:rPr>
        <w:tab/>
      </w:r>
      <w:r>
        <w:rPr>
          <w:rFonts w:hint="default" w:ascii="Times New Roman" w:hAnsi="Times New Roman" w:eastAsia="Times New Roman" w:cs="Times New Roman"/>
          <w:b/>
          <w:bCs/>
          <w:sz w:val="21"/>
          <w:szCs w:val="21"/>
          <w:lang w:eastAsia="ru-RU"/>
        </w:rPr>
        <w:tab/>
      </w:r>
      <w:r>
        <w:rPr>
          <w:rFonts w:hint="default" w:ascii="Times New Roman" w:hAnsi="Times New Roman" w:eastAsia="Times New Roman" w:cs="Times New Roman"/>
          <w:b/>
          <w:bCs/>
          <w:sz w:val="21"/>
          <w:szCs w:val="21"/>
          <w:lang w:eastAsia="ru-RU"/>
        </w:rPr>
        <w:tab/>
      </w:r>
      <w:r>
        <w:rPr>
          <w:rFonts w:hint="default" w:ascii="Times New Roman" w:hAnsi="Times New Roman" w:eastAsia="Times New Roman" w:cs="Times New Roman"/>
          <w:b/>
          <w:bCs/>
          <w:sz w:val="21"/>
          <w:szCs w:val="21"/>
          <w:lang w:eastAsia="ru-RU"/>
        </w:rPr>
        <w:tab/>
      </w:r>
      <w:r>
        <w:rPr>
          <w:rFonts w:hint="default" w:ascii="Times New Roman" w:hAnsi="Times New Roman" w:eastAsia="Times New Roman" w:cs="Times New Roman"/>
          <w:b/>
          <w:bCs/>
          <w:sz w:val="21"/>
          <w:szCs w:val="21"/>
          <w:lang w:eastAsia="ru-RU"/>
        </w:rPr>
        <w:tab/>
      </w:r>
      <w:r>
        <w:rPr>
          <w:rFonts w:hint="default" w:ascii="Times New Roman" w:hAnsi="Times New Roman" w:eastAsia="Times New Roman" w:cs="Times New Roman"/>
          <w:b/>
          <w:bCs/>
          <w:sz w:val="21"/>
          <w:szCs w:val="21"/>
          <w:lang w:eastAsia="ru-RU"/>
        </w:rPr>
        <w:tab/>
      </w:r>
      <w:r>
        <w:rPr>
          <w:rFonts w:hint="default" w:ascii="Times New Roman" w:hAnsi="Times New Roman" w:eastAsia="Times New Roman" w:cs="Times New Roman"/>
          <w:b/>
          <w:bCs/>
          <w:sz w:val="21"/>
          <w:szCs w:val="21"/>
          <w:lang w:eastAsia="ru-RU"/>
        </w:rPr>
        <w:t>«____»____________2026 года</w:t>
      </w:r>
    </w:p>
    <w:p w14:paraId="05493306">
      <w:pPr>
        <w:spacing w:after="0" w:line="240" w:lineRule="auto"/>
        <w:ind w:right="-245"/>
        <w:jc w:val="center"/>
        <w:rPr>
          <w:rFonts w:hint="default" w:ascii="Times New Roman" w:hAnsi="Times New Roman" w:eastAsia="Times New Roman" w:cs="Times New Roman"/>
          <w:b/>
          <w:bCs/>
          <w:sz w:val="21"/>
          <w:szCs w:val="21"/>
          <w:lang w:eastAsia="ru-RU"/>
        </w:rPr>
      </w:pPr>
    </w:p>
    <w:p w14:paraId="07705E53">
      <w:pPr>
        <w:spacing w:after="0" w:line="240" w:lineRule="auto"/>
        <w:ind w:firstLine="510"/>
        <w:jc w:val="both"/>
        <w:rPr>
          <w:rFonts w:hint="default" w:ascii="Times New Roman" w:hAnsi="Times New Roman" w:cs="Times New Roman"/>
          <w:sz w:val="21"/>
          <w:szCs w:val="21"/>
        </w:rPr>
      </w:pPr>
      <w:r>
        <w:rPr>
          <w:rStyle w:val="8"/>
          <w:rFonts w:hint="default" w:ascii="Times New Roman" w:hAnsi="Times New Roman" w:cs="Times New Roman"/>
          <w:b/>
          <w:sz w:val="21"/>
          <w:szCs w:val="21"/>
        </w:rPr>
        <w:t>Финансовый управляющий должника Орлова Александра Алексеевич</w:t>
      </w:r>
      <w:r>
        <w:rPr>
          <w:rStyle w:val="8"/>
          <w:rFonts w:hint="default" w:ascii="Times New Roman" w:hAnsi="Times New Roman" w:cs="Times New Roman"/>
          <w:b/>
          <w:sz w:val="21"/>
          <w:szCs w:val="21"/>
          <w:lang w:val="ru-RU"/>
        </w:rPr>
        <w:t>а</w:t>
      </w:r>
      <w:r>
        <w:rPr>
          <w:rFonts w:hint="default" w:ascii="Times New Roman" w:hAnsi="Times New Roman" w:cs="Times New Roman"/>
          <w:b/>
          <w:sz w:val="21"/>
          <w:szCs w:val="21"/>
        </w:rPr>
        <w:t xml:space="preserve"> </w:t>
      </w:r>
      <w:r>
        <w:rPr>
          <w:rStyle w:val="8"/>
          <w:rFonts w:hint="default" w:ascii="Times New Roman" w:hAnsi="Times New Roman" w:cs="Times New Roman"/>
          <w:b/>
          <w:sz w:val="21"/>
          <w:szCs w:val="21"/>
        </w:rPr>
        <w:t xml:space="preserve">в лице Бубенцовой Виктории Олеговны, </w:t>
      </w:r>
      <w:r>
        <w:rPr>
          <w:rStyle w:val="8"/>
          <w:rFonts w:hint="default" w:ascii="Times New Roman" w:hAnsi="Times New Roman" w:cs="Times New Roman"/>
          <w:sz w:val="21"/>
          <w:szCs w:val="21"/>
        </w:rPr>
        <w:t xml:space="preserve">действующий на основании </w:t>
      </w:r>
      <w:r>
        <w:rPr>
          <w:rFonts w:hint="default" w:ascii="Times New Roman" w:hAnsi="Times New Roman" w:cs="Times New Roman"/>
          <w:sz w:val="21"/>
          <w:szCs w:val="21"/>
        </w:rPr>
        <w:t xml:space="preserve">решения Арбитражного суда Ростовской области от «21» мая 2025 года </w:t>
      </w:r>
      <w:r>
        <w:rPr>
          <w:rFonts w:hint="default" w:ascii="Times New Roman" w:hAnsi="Times New Roman" w:cs="Times New Roman"/>
          <w:sz w:val="21"/>
          <w:szCs w:val="21"/>
          <w:lang w:val="ru-RU"/>
        </w:rPr>
        <w:t>д</w:t>
      </w:r>
      <w:r>
        <w:rPr>
          <w:rFonts w:hint="default" w:ascii="Times New Roman" w:hAnsi="Times New Roman" w:cs="Times New Roman"/>
          <w:sz w:val="21"/>
          <w:szCs w:val="21"/>
        </w:rPr>
        <w:t>ело № А53-10776/2025</w:t>
      </w:r>
      <w:r>
        <w:rPr>
          <w:rFonts w:hint="default" w:ascii="Times New Roman" w:hAnsi="Times New Roman" w:eastAsia="Times New Roman" w:cs="Times New Roman"/>
          <w:bCs/>
          <w:sz w:val="21"/>
          <w:szCs w:val="21"/>
          <w:lang w:eastAsia="ru-RU"/>
        </w:rPr>
        <w:t xml:space="preserve">, </w:t>
      </w:r>
      <w:r>
        <w:rPr>
          <w:rFonts w:hint="default" w:ascii="Times New Roman" w:hAnsi="Times New Roman" w:eastAsia="Times New Roman" w:cs="Times New Roman"/>
          <w:sz w:val="21"/>
          <w:szCs w:val="21"/>
          <w:lang w:eastAsia="ru-RU"/>
        </w:rPr>
        <w:t>с одной стороны, и</w:t>
      </w:r>
    </w:p>
    <w:p w14:paraId="0497F4DF">
      <w:pPr>
        <w:pStyle w:val="7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ind w:firstLine="708"/>
        <w:jc w:val="both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________________________________________________________________, именуемый в дальнейшем </w:t>
      </w:r>
      <w:r>
        <w:rPr>
          <w:rFonts w:hint="default" w:ascii="Times New Roman" w:hAnsi="Times New Roman" w:cs="Times New Roman"/>
          <w:b/>
          <w:sz w:val="21"/>
          <w:szCs w:val="21"/>
        </w:rPr>
        <w:t xml:space="preserve">«Покупатель» </w:t>
      </w:r>
      <w:r>
        <w:rPr>
          <w:rFonts w:hint="default" w:ascii="Times New Roman" w:hAnsi="Times New Roman" w:cs="Times New Roman"/>
          <w:sz w:val="21"/>
          <w:szCs w:val="21"/>
        </w:rPr>
        <w:t>с другой стороны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заключили настоящий договор о нижеследующем:</w:t>
      </w:r>
    </w:p>
    <w:p w14:paraId="7D32D409">
      <w:pPr>
        <w:spacing w:after="0" w:line="240" w:lineRule="auto"/>
        <w:ind w:firstLine="510"/>
        <w:jc w:val="both"/>
        <w:rPr>
          <w:rFonts w:hint="default" w:ascii="Times New Roman" w:hAnsi="Times New Roman" w:eastAsia="Times New Roman" w:cs="Times New Roman"/>
          <w:sz w:val="21"/>
          <w:szCs w:val="21"/>
          <w:lang w:eastAsia="ru-RU"/>
        </w:rPr>
      </w:pPr>
      <w:r>
        <w:rPr>
          <w:rFonts w:hint="default" w:ascii="Times New Roman" w:hAnsi="Times New Roman" w:eastAsia="Times New Roman" w:cs="Times New Roman"/>
          <w:sz w:val="21"/>
          <w:szCs w:val="21"/>
          <w:lang w:eastAsia="ru-RU"/>
        </w:rPr>
        <w:t xml:space="preserve">В целях исполнения Протокола о результатах проведения торгов № ___ от ______ по продаже имущества  должника 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val="ru-RU"/>
        </w:rPr>
        <w:t>Орлова</w:t>
      </w:r>
      <w:r>
        <w:rPr>
          <w:rFonts w:hint="default" w:ascii="Times New Roman" w:hAnsi="Times New Roman" w:cs="Times New Roman"/>
          <w:sz w:val="21"/>
          <w:szCs w:val="21"/>
          <w:lang w:val="ru-RU"/>
        </w:rPr>
        <w:t xml:space="preserve"> А.А.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default" w:ascii="Times New Roman" w:hAnsi="Times New Roman" w:eastAsia="Times New Roman" w:cs="Times New Roman"/>
          <w:sz w:val="21"/>
          <w:szCs w:val="21"/>
          <w:lang w:eastAsia="ru-RU"/>
        </w:rPr>
        <w:t xml:space="preserve">по лоту № __ </w:t>
      </w:r>
      <w:r>
        <w:rPr>
          <w:rFonts w:hint="default" w:ascii="Times New Roman" w:hAnsi="Times New Roman" w:eastAsia="Times New Roman" w:cs="Times New Roman"/>
          <w:b/>
          <w:sz w:val="21"/>
          <w:szCs w:val="21"/>
          <w:lang w:eastAsia="ru-RU"/>
        </w:rPr>
        <w:t>Продавец</w:t>
      </w:r>
      <w:r>
        <w:rPr>
          <w:rFonts w:hint="default" w:ascii="Times New Roman" w:hAnsi="Times New Roman" w:eastAsia="Times New Roman" w:cs="Times New Roman"/>
          <w:sz w:val="21"/>
          <w:szCs w:val="21"/>
          <w:lang w:eastAsia="ru-RU"/>
        </w:rPr>
        <w:t xml:space="preserve"> обязуется передать в собственность </w:t>
      </w:r>
      <w:r>
        <w:rPr>
          <w:rFonts w:hint="default" w:ascii="Times New Roman" w:hAnsi="Times New Roman" w:eastAsia="Times New Roman" w:cs="Times New Roman"/>
          <w:b/>
          <w:sz w:val="21"/>
          <w:szCs w:val="21"/>
          <w:lang w:eastAsia="ru-RU"/>
        </w:rPr>
        <w:t>Покупателю</w:t>
      </w:r>
      <w:r>
        <w:rPr>
          <w:rFonts w:hint="default" w:ascii="Times New Roman" w:hAnsi="Times New Roman" w:eastAsia="Times New Roman" w:cs="Times New Roman"/>
          <w:sz w:val="21"/>
          <w:szCs w:val="21"/>
          <w:lang w:eastAsia="ru-RU"/>
        </w:rPr>
        <w:t xml:space="preserve">, а </w:t>
      </w:r>
      <w:r>
        <w:rPr>
          <w:rFonts w:hint="default" w:ascii="Times New Roman" w:hAnsi="Times New Roman" w:eastAsia="Times New Roman" w:cs="Times New Roman"/>
          <w:b/>
          <w:sz w:val="21"/>
          <w:szCs w:val="21"/>
          <w:lang w:eastAsia="ru-RU"/>
        </w:rPr>
        <w:t>Покупатель</w:t>
      </w:r>
      <w:r>
        <w:rPr>
          <w:rFonts w:hint="default" w:ascii="Times New Roman" w:hAnsi="Times New Roman" w:eastAsia="Times New Roman" w:cs="Times New Roman"/>
          <w:sz w:val="21"/>
          <w:szCs w:val="21"/>
          <w:lang w:eastAsia="ru-RU"/>
        </w:rPr>
        <w:t xml:space="preserve"> обязуется принять и оплатить: </w:t>
      </w:r>
    </w:p>
    <w:p w14:paraId="58A6273D">
      <w:pPr>
        <w:spacing w:after="0" w:line="240" w:lineRule="auto"/>
        <w:ind w:firstLine="510"/>
        <w:jc w:val="both"/>
        <w:rPr>
          <w:rFonts w:hint="default" w:ascii="Times New Roman" w:hAnsi="Times New Roman" w:eastAsia="Times New Roman" w:cs="Times New Roman"/>
          <w:b/>
          <w:sz w:val="21"/>
          <w:szCs w:val="21"/>
          <w:lang w:eastAsia="ru-RU"/>
        </w:rPr>
      </w:pPr>
      <w:r>
        <w:rPr>
          <w:rFonts w:hint="default" w:ascii="Times New Roman" w:hAnsi="Times New Roman" w:eastAsia="Times New Roman" w:cs="Times New Roman"/>
          <w:sz w:val="21"/>
          <w:szCs w:val="21"/>
          <w:lang w:eastAsia="ru-RU"/>
        </w:rPr>
        <w:t>- транспортное средство</w:t>
      </w:r>
      <w:r>
        <w:rPr>
          <w:rFonts w:hint="default" w:ascii="Times New Roman" w:hAnsi="Times New Roman" w:eastAsia="Times New Roman" w:cs="Times New Roman"/>
          <w:b/>
          <w:sz w:val="21"/>
          <w:szCs w:val="21"/>
          <w:lang w:eastAsia="ru-RU"/>
        </w:rPr>
        <w:t xml:space="preserve">, </w:t>
      </w:r>
      <w:r>
        <w:rPr>
          <w:rFonts w:hint="default" w:ascii="Times New Roman" w:hAnsi="Times New Roman" w:eastAsia="Times New Roman" w:cs="Times New Roman"/>
          <w:sz w:val="21"/>
          <w:szCs w:val="21"/>
          <w:lang w:eastAsia="ru-RU"/>
        </w:rPr>
        <w:t xml:space="preserve">именуемое далее по тексту </w:t>
      </w:r>
      <w:r>
        <w:rPr>
          <w:rFonts w:hint="default" w:ascii="Times New Roman" w:hAnsi="Times New Roman" w:eastAsia="Times New Roman" w:cs="Times New Roman"/>
          <w:b/>
          <w:sz w:val="21"/>
          <w:szCs w:val="21"/>
          <w:lang w:eastAsia="ru-RU"/>
        </w:rPr>
        <w:t>«Имущество»:</w:t>
      </w:r>
    </w:p>
    <w:p w14:paraId="2F2825E3">
      <w:pPr>
        <w:pStyle w:val="7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марка, модель – </w:t>
      </w:r>
      <w:r>
        <w:rPr>
          <w:rFonts w:hint="default" w:ascii="Times New Roman" w:hAnsi="Times New Roman" w:eastAsia="SimSun" w:cs="Times New Roman"/>
          <w:i w:val="0"/>
          <w:iCs w:val="0"/>
          <w:color w:val="000000"/>
          <w:sz w:val="21"/>
          <w:szCs w:val="21"/>
          <w:u w:val="none"/>
          <w:vertAlign w:val="baseline"/>
        </w:rPr>
        <w:t>LADA 217030 LADA PRIORA</w:t>
      </w:r>
      <w:r>
        <w:rPr>
          <w:rStyle w:val="9"/>
          <w:rFonts w:hint="default" w:ascii="Times New Roman" w:hAnsi="Times New Roman" w:cs="Times New Roman"/>
          <w:i w:val="0"/>
          <w:color w:val="000000"/>
          <w:sz w:val="21"/>
          <w:szCs w:val="21"/>
        </w:rPr>
        <w:t>,</w:t>
      </w:r>
    </w:p>
    <w:p w14:paraId="76473096">
      <w:pPr>
        <w:pStyle w:val="7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год выпуска – 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200</w:t>
      </w:r>
      <w:r>
        <w:rPr>
          <w:rFonts w:hint="default" w:ascii="Times New Roman" w:hAnsi="Times New Roman" w:cs="Times New Roman"/>
          <w:color w:val="000000"/>
          <w:sz w:val="21"/>
          <w:szCs w:val="21"/>
          <w:lang w:val="ru-RU"/>
        </w:rPr>
        <w:t>8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, </w:t>
      </w:r>
      <w:bookmarkStart w:id="0" w:name="_GoBack"/>
      <w:bookmarkEnd w:id="0"/>
    </w:p>
    <w:p w14:paraId="52FABFDF">
      <w:pPr>
        <w:pStyle w:val="7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VIN</w:t>
      </w:r>
      <w:r>
        <w:rPr>
          <w:rFonts w:hint="default" w:ascii="Times New Roman" w:hAnsi="Times New Roman" w:eastAsia="Calibri" w:cs="Times New Roman"/>
          <w:color w:val="1F1F1F"/>
          <w:sz w:val="21"/>
          <w:szCs w:val="21"/>
          <w:shd w:val="clear" w:color="auto" w:fill="FFFFFF"/>
          <w:lang w:eastAsia="en-US"/>
        </w:rPr>
        <w:t xml:space="preserve"> </w:t>
      </w:r>
      <w:r>
        <w:rPr>
          <w:rFonts w:hint="default" w:ascii="Times New Roman" w:hAnsi="Times New Roman" w:eastAsia="Calibri" w:cs="Times New Roman"/>
          <w:color w:val="1F1F1F"/>
          <w:sz w:val="21"/>
          <w:szCs w:val="21"/>
          <w:shd w:val="clear" w:color="auto" w:fill="FFFFFF"/>
          <w:lang w:eastAsia="en-US"/>
        </w:rPr>
        <w:t>XTA21703080071763</w:t>
      </w:r>
      <w:r>
        <w:rPr>
          <w:rFonts w:hint="default" w:ascii="Times New Roman" w:hAnsi="Times New Roman" w:cs="Times New Roman"/>
          <w:sz w:val="21"/>
          <w:szCs w:val="21"/>
        </w:rPr>
        <w:t>,</w:t>
      </w:r>
    </w:p>
    <w:p w14:paraId="43D10B0E">
      <w:pPr>
        <w:pStyle w:val="7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кузов – 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X7MCF41GP5M039141</w:t>
      </w:r>
      <w:r>
        <w:rPr>
          <w:rFonts w:hint="default" w:ascii="Times New Roman" w:hAnsi="Times New Roman" w:cs="Times New Roman"/>
          <w:sz w:val="21"/>
          <w:szCs w:val="21"/>
        </w:rPr>
        <w:t>,</w:t>
      </w:r>
    </w:p>
    <w:p w14:paraId="3FD2BB45">
      <w:pPr>
        <w:pStyle w:val="7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модель, № двигателя – </w:t>
      </w:r>
      <w:r>
        <w:rPr>
          <w:rFonts w:hint="default" w:ascii="Times New Roman" w:hAnsi="Times New Roman" w:cs="Times New Roman"/>
          <w:sz w:val="21"/>
          <w:szCs w:val="21"/>
          <w:lang w:val="ru-RU"/>
        </w:rPr>
        <w:t>2048250</w:t>
      </w:r>
      <w:r>
        <w:rPr>
          <w:rFonts w:hint="default" w:ascii="Times New Roman" w:hAnsi="Times New Roman" w:cs="Times New Roman"/>
          <w:sz w:val="21"/>
          <w:szCs w:val="21"/>
        </w:rPr>
        <w:t>,</w:t>
      </w:r>
    </w:p>
    <w:p w14:paraId="0D3CE9BD">
      <w:pPr>
        <w:pStyle w:val="7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цвет – </w:t>
      </w:r>
      <w:r>
        <w:rPr>
          <w:rFonts w:hint="default" w:ascii="Times New Roman" w:hAnsi="Times New Roman" w:cs="Times New Roman"/>
          <w:sz w:val="21"/>
          <w:szCs w:val="21"/>
          <w:lang w:val="ru-RU"/>
        </w:rPr>
        <w:t>сине</w:t>
      </w:r>
      <w:r>
        <w:rPr>
          <w:rFonts w:hint="default" w:ascii="Times New Roman" w:hAnsi="Times New Roman" w:cs="Times New Roman"/>
          <w:sz w:val="21"/>
          <w:szCs w:val="21"/>
          <w:lang w:val="ru-RU"/>
        </w:rPr>
        <w:t>-черный</w:t>
      </w:r>
      <w:r>
        <w:rPr>
          <w:rFonts w:hint="default" w:ascii="Times New Roman" w:hAnsi="Times New Roman" w:cs="Times New Roman"/>
          <w:sz w:val="21"/>
          <w:szCs w:val="21"/>
        </w:rPr>
        <w:t xml:space="preserve">, </w:t>
      </w:r>
    </w:p>
    <w:p w14:paraId="1CAC7C1F">
      <w:pPr>
        <w:pStyle w:val="7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паспорт ТС серия 6</w:t>
      </w:r>
      <w:r>
        <w:rPr>
          <w:rFonts w:hint="default" w:ascii="Times New Roman" w:hAnsi="Times New Roman" w:cs="Times New Roman"/>
          <w:sz w:val="21"/>
          <w:szCs w:val="21"/>
          <w:lang w:val="ru-RU"/>
        </w:rPr>
        <w:t xml:space="preserve">3 МО </w:t>
      </w:r>
      <w:r>
        <w:rPr>
          <w:rFonts w:hint="default" w:ascii="Times New Roman" w:hAnsi="Times New Roman" w:cs="Times New Roman"/>
          <w:sz w:val="21"/>
          <w:szCs w:val="21"/>
        </w:rPr>
        <w:t xml:space="preserve">№ </w:t>
      </w:r>
      <w:r>
        <w:rPr>
          <w:rFonts w:hint="default" w:ascii="Times New Roman" w:hAnsi="Times New Roman" w:cs="Times New Roman"/>
          <w:sz w:val="21"/>
          <w:szCs w:val="21"/>
          <w:lang w:val="ru-RU"/>
        </w:rPr>
        <w:t>640137</w:t>
      </w:r>
      <w:r>
        <w:rPr>
          <w:rFonts w:hint="default" w:ascii="Times New Roman" w:hAnsi="Times New Roman" w:cs="Times New Roman"/>
          <w:sz w:val="21"/>
          <w:szCs w:val="21"/>
        </w:rPr>
        <w:t>, дата выдачи 0</w:t>
      </w:r>
      <w:r>
        <w:rPr>
          <w:rFonts w:hint="default" w:ascii="Times New Roman" w:hAnsi="Times New Roman" w:cs="Times New Roman"/>
          <w:sz w:val="21"/>
          <w:szCs w:val="21"/>
          <w:lang w:val="ru-RU"/>
        </w:rPr>
        <w:t>2</w:t>
      </w:r>
      <w:r>
        <w:rPr>
          <w:rFonts w:hint="default" w:ascii="Times New Roman" w:hAnsi="Times New Roman" w:cs="Times New Roman"/>
          <w:sz w:val="21"/>
          <w:szCs w:val="21"/>
        </w:rPr>
        <w:t>.0</w:t>
      </w:r>
      <w:r>
        <w:rPr>
          <w:rFonts w:hint="default" w:ascii="Times New Roman" w:hAnsi="Times New Roman" w:cs="Times New Roman"/>
          <w:sz w:val="21"/>
          <w:szCs w:val="21"/>
          <w:lang w:val="ru-RU"/>
        </w:rPr>
        <w:t>1</w:t>
      </w:r>
      <w:r>
        <w:rPr>
          <w:rFonts w:hint="default" w:ascii="Times New Roman" w:hAnsi="Times New Roman" w:cs="Times New Roman"/>
          <w:sz w:val="21"/>
          <w:szCs w:val="21"/>
        </w:rPr>
        <w:t>.200</w:t>
      </w:r>
      <w:r>
        <w:rPr>
          <w:rFonts w:hint="default" w:ascii="Times New Roman" w:hAnsi="Times New Roman" w:cs="Times New Roman"/>
          <w:sz w:val="21"/>
          <w:szCs w:val="21"/>
          <w:lang w:val="ru-RU"/>
        </w:rPr>
        <w:t>8</w:t>
      </w:r>
      <w:r>
        <w:rPr>
          <w:rFonts w:hint="default" w:ascii="Times New Roman" w:hAnsi="Times New Roman" w:cs="Times New Roman"/>
          <w:sz w:val="21"/>
          <w:szCs w:val="21"/>
        </w:rPr>
        <w:t xml:space="preserve"> г.</w:t>
      </w:r>
    </w:p>
    <w:p w14:paraId="1F1B24D0">
      <w:pPr>
        <w:spacing w:after="0" w:line="240" w:lineRule="auto"/>
        <w:ind w:firstLine="510"/>
        <w:jc w:val="both"/>
        <w:rPr>
          <w:rFonts w:hint="default" w:ascii="Times New Roman" w:hAnsi="Times New Roman" w:eastAsia="Times New Roman" w:cs="Times New Roman"/>
          <w:sz w:val="21"/>
          <w:szCs w:val="21"/>
          <w:lang w:eastAsia="ru-RU"/>
        </w:rPr>
      </w:pPr>
    </w:p>
    <w:p w14:paraId="05FF773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sz w:val="21"/>
          <w:szCs w:val="21"/>
          <w:lang w:eastAsia="ru-RU"/>
        </w:rPr>
      </w:pPr>
      <w:r>
        <w:rPr>
          <w:rFonts w:hint="default" w:ascii="Times New Roman" w:hAnsi="Times New Roman" w:eastAsia="Times New Roman" w:cs="Times New Roman"/>
          <w:b/>
          <w:sz w:val="21"/>
          <w:szCs w:val="21"/>
          <w:lang w:eastAsia="ru-RU"/>
        </w:rPr>
        <w:t xml:space="preserve">Имущество </w:t>
      </w:r>
      <w:r>
        <w:rPr>
          <w:rFonts w:hint="default" w:ascii="Times New Roman" w:hAnsi="Times New Roman" w:eastAsia="Times New Roman" w:cs="Times New Roman"/>
          <w:sz w:val="21"/>
          <w:szCs w:val="21"/>
          <w:lang w:eastAsia="ru-RU"/>
        </w:rPr>
        <w:t xml:space="preserve">реализуется в рамках дела </w:t>
      </w:r>
      <w:r>
        <w:rPr>
          <w:rFonts w:hint="default" w:ascii="Times New Roman" w:hAnsi="Times New Roman" w:cs="Times New Roman"/>
          <w:sz w:val="21"/>
          <w:szCs w:val="21"/>
        </w:rPr>
        <w:t xml:space="preserve">№ А53-10776/2025, которое зарегистрировано за </w:t>
      </w:r>
      <w:r>
        <w:rPr>
          <w:rFonts w:hint="default" w:ascii="Times New Roman" w:hAnsi="Times New Roman" w:cs="Times New Roman"/>
          <w:b/>
          <w:sz w:val="21"/>
          <w:szCs w:val="21"/>
        </w:rPr>
        <w:t xml:space="preserve">должником </w:t>
      </w:r>
      <w:r>
        <w:rPr>
          <w:rFonts w:hint="default" w:ascii="Times New Roman" w:hAnsi="Times New Roman" w:cs="Times New Roman"/>
          <w:b/>
          <w:sz w:val="21"/>
          <w:szCs w:val="21"/>
          <w:lang w:val="ru-RU"/>
        </w:rPr>
        <w:t>Орловым</w:t>
      </w:r>
      <w:r>
        <w:rPr>
          <w:rFonts w:hint="default" w:ascii="Times New Roman" w:hAnsi="Times New Roman" w:cs="Times New Roman"/>
          <w:b/>
          <w:sz w:val="21"/>
          <w:szCs w:val="21"/>
          <w:lang w:val="ru-RU"/>
        </w:rPr>
        <w:t xml:space="preserve"> А.А</w:t>
      </w:r>
      <w:r>
        <w:rPr>
          <w:rFonts w:hint="default" w:ascii="Times New Roman" w:hAnsi="Times New Roman" w:cs="Times New Roman"/>
          <w:b/>
          <w:sz w:val="21"/>
          <w:szCs w:val="21"/>
        </w:rPr>
        <w:t>.</w:t>
      </w:r>
      <w:r>
        <w:rPr>
          <w:rFonts w:hint="default" w:ascii="Times New Roman" w:hAnsi="Times New Roman" w:cs="Times New Roman"/>
          <w:sz w:val="21"/>
          <w:szCs w:val="21"/>
        </w:rPr>
        <w:t>,</w:t>
      </w:r>
      <w:r>
        <w:rPr>
          <w:rFonts w:hint="default" w:ascii="Times New Roman" w:hAnsi="Times New Roman" w:eastAsia="Times New Roman" w:cs="Times New Roman"/>
          <w:sz w:val="21"/>
          <w:szCs w:val="21"/>
          <w:lang w:eastAsia="ru-RU"/>
        </w:rPr>
        <w:t xml:space="preserve"> что подтверждается записью из ПТС серии 6</w:t>
      </w:r>
      <w:r>
        <w:rPr>
          <w:rFonts w:hint="default" w:ascii="Times New Roman" w:hAnsi="Times New Roman" w:eastAsia="Times New Roman" w:cs="Times New Roman"/>
          <w:sz w:val="21"/>
          <w:szCs w:val="21"/>
          <w:lang w:val="ru-RU" w:eastAsia="ru-RU"/>
        </w:rPr>
        <w:t xml:space="preserve">3 МО </w:t>
      </w:r>
      <w:r>
        <w:rPr>
          <w:rFonts w:hint="default" w:ascii="Times New Roman" w:hAnsi="Times New Roman" w:eastAsia="Times New Roman" w:cs="Times New Roman"/>
          <w:sz w:val="21"/>
          <w:szCs w:val="21"/>
          <w:lang w:eastAsia="ru-RU"/>
        </w:rPr>
        <w:t xml:space="preserve">№ </w:t>
      </w:r>
      <w:r>
        <w:rPr>
          <w:rFonts w:hint="default" w:ascii="Times New Roman" w:hAnsi="Times New Roman" w:eastAsia="Times New Roman" w:cs="Times New Roman"/>
          <w:sz w:val="21"/>
          <w:szCs w:val="21"/>
          <w:lang w:val="ru-RU" w:eastAsia="ru-RU"/>
        </w:rPr>
        <w:t>640137</w:t>
      </w:r>
      <w:r>
        <w:rPr>
          <w:rFonts w:hint="default" w:ascii="Times New Roman" w:hAnsi="Times New Roman" w:cs="Times New Roman"/>
          <w:sz w:val="21"/>
          <w:szCs w:val="21"/>
        </w:rPr>
        <w:t>.</w:t>
      </w:r>
    </w:p>
    <w:p w14:paraId="7E650C4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spacing w:val="3"/>
          <w:sz w:val="21"/>
          <w:szCs w:val="21"/>
          <w:lang w:eastAsia="ru-RU"/>
        </w:rPr>
      </w:pPr>
      <w:r>
        <w:rPr>
          <w:rFonts w:hint="default" w:ascii="Times New Roman" w:hAnsi="Times New Roman" w:eastAsia="Times New Roman" w:cs="Times New Roman"/>
          <w:sz w:val="21"/>
          <w:szCs w:val="21"/>
          <w:lang w:eastAsia="ru-RU"/>
        </w:rPr>
        <w:t>Стоимость</w:t>
      </w:r>
      <w:r>
        <w:rPr>
          <w:rFonts w:hint="default" w:ascii="Times New Roman" w:hAnsi="Times New Roman" w:eastAsia="Times New Roman" w:cs="Times New Roman"/>
          <w:b/>
          <w:sz w:val="21"/>
          <w:szCs w:val="21"/>
          <w:lang w:eastAsia="ru-RU"/>
        </w:rPr>
        <w:t xml:space="preserve"> Имущества </w:t>
      </w:r>
      <w:r>
        <w:rPr>
          <w:rFonts w:hint="default" w:ascii="Times New Roman" w:hAnsi="Times New Roman" w:eastAsia="Times New Roman" w:cs="Times New Roman"/>
          <w:sz w:val="21"/>
          <w:szCs w:val="21"/>
          <w:lang w:eastAsia="ru-RU"/>
        </w:rPr>
        <w:t>в соответствии с условиями настоящего договора составляет _________________________ рублей ____коп</w:t>
      </w:r>
      <w:r>
        <w:rPr>
          <w:rFonts w:hint="default" w:ascii="Times New Roman" w:hAnsi="Times New Roman" w:eastAsia="Times New Roman" w:cs="Times New Roman"/>
          <w:spacing w:val="3"/>
          <w:sz w:val="21"/>
          <w:szCs w:val="21"/>
          <w:lang w:eastAsia="ru-RU"/>
        </w:rPr>
        <w:t>.</w:t>
      </w:r>
    </w:p>
    <w:p w14:paraId="72FBD89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spacing w:val="3"/>
          <w:sz w:val="21"/>
          <w:szCs w:val="21"/>
          <w:lang w:eastAsia="ru-RU"/>
        </w:rPr>
      </w:pPr>
      <w:r>
        <w:rPr>
          <w:rFonts w:hint="default" w:ascii="Times New Roman" w:hAnsi="Times New Roman" w:eastAsia="Times New Roman" w:cs="Times New Roman"/>
          <w:sz w:val="21"/>
          <w:szCs w:val="21"/>
          <w:lang w:eastAsia="ru-RU"/>
        </w:rPr>
        <w:t>Задаток в размере __________________рублей, перечисленный от _________ засчитывается в счет</w:t>
      </w:r>
      <w:r>
        <w:rPr>
          <w:rFonts w:hint="default" w:ascii="Times New Roman" w:hAnsi="Times New Roman" w:eastAsia="Times New Roman" w:cs="Times New Roman"/>
          <w:spacing w:val="3"/>
          <w:sz w:val="21"/>
          <w:szCs w:val="21"/>
          <w:lang w:eastAsia="ru-RU"/>
        </w:rPr>
        <w:t xml:space="preserve"> оплаты </w:t>
      </w:r>
      <w:r>
        <w:rPr>
          <w:rFonts w:hint="default" w:ascii="Times New Roman" w:hAnsi="Times New Roman" w:eastAsia="Times New Roman" w:cs="Times New Roman"/>
          <w:b/>
          <w:spacing w:val="3"/>
          <w:sz w:val="21"/>
          <w:szCs w:val="21"/>
          <w:lang w:eastAsia="ru-RU"/>
        </w:rPr>
        <w:t>Имущества</w:t>
      </w:r>
      <w:r>
        <w:rPr>
          <w:rFonts w:hint="default" w:ascii="Times New Roman" w:hAnsi="Times New Roman" w:eastAsia="Times New Roman" w:cs="Times New Roman"/>
          <w:b/>
          <w:sz w:val="21"/>
          <w:szCs w:val="21"/>
          <w:lang w:eastAsia="ru-RU"/>
        </w:rPr>
        <w:t>.</w:t>
      </w:r>
    </w:p>
    <w:p w14:paraId="60DE7B3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spacing w:val="3"/>
          <w:sz w:val="21"/>
          <w:szCs w:val="21"/>
          <w:lang w:eastAsia="ru-RU"/>
        </w:rPr>
      </w:pPr>
      <w:r>
        <w:rPr>
          <w:rFonts w:hint="default" w:ascii="Times New Roman" w:hAnsi="Times New Roman" w:eastAsia="Times New Roman" w:cs="Times New Roman"/>
          <w:sz w:val="21"/>
          <w:szCs w:val="21"/>
          <w:lang w:eastAsia="ru-RU"/>
        </w:rPr>
        <w:t xml:space="preserve">За вычетом суммы задатка </w:t>
      </w:r>
      <w:r>
        <w:rPr>
          <w:rFonts w:hint="default" w:ascii="Times New Roman" w:hAnsi="Times New Roman" w:eastAsia="Times New Roman" w:cs="Times New Roman"/>
          <w:b/>
          <w:sz w:val="21"/>
          <w:szCs w:val="21"/>
          <w:lang w:eastAsia="ru-RU"/>
        </w:rPr>
        <w:t>Покупатель</w:t>
      </w:r>
      <w:r>
        <w:rPr>
          <w:rFonts w:hint="default" w:ascii="Times New Roman" w:hAnsi="Times New Roman" w:eastAsia="Times New Roman" w:cs="Times New Roman"/>
          <w:sz w:val="21"/>
          <w:szCs w:val="21"/>
          <w:lang w:eastAsia="ru-RU"/>
        </w:rPr>
        <w:t xml:space="preserve"> обязан уплатить </w:t>
      </w:r>
      <w:r>
        <w:rPr>
          <w:rFonts w:hint="default" w:ascii="Times New Roman" w:hAnsi="Times New Roman" w:eastAsia="Times New Roman" w:cs="Times New Roman"/>
          <w:b/>
          <w:sz w:val="21"/>
          <w:szCs w:val="21"/>
          <w:lang w:eastAsia="ru-RU"/>
        </w:rPr>
        <w:t>Продавцу______________</w:t>
      </w:r>
      <w:r>
        <w:rPr>
          <w:rFonts w:hint="default" w:ascii="Times New Roman" w:hAnsi="Times New Roman" w:eastAsia="Times New Roman" w:cs="Times New Roman"/>
          <w:sz w:val="21"/>
          <w:szCs w:val="21"/>
          <w:lang w:eastAsia="ru-RU"/>
        </w:rPr>
        <w:t xml:space="preserve"> рублей ___ коп. В случае переплаты денежных средств </w:t>
      </w:r>
      <w:r>
        <w:rPr>
          <w:rFonts w:hint="default" w:ascii="Times New Roman" w:hAnsi="Times New Roman" w:eastAsia="Times New Roman" w:cs="Times New Roman"/>
          <w:b/>
          <w:sz w:val="21"/>
          <w:szCs w:val="21"/>
          <w:lang w:eastAsia="ru-RU"/>
        </w:rPr>
        <w:t>Покупателем</w:t>
      </w:r>
      <w:r>
        <w:rPr>
          <w:rFonts w:hint="default" w:ascii="Times New Roman" w:hAnsi="Times New Roman" w:eastAsia="Times New Roman" w:cs="Times New Roman"/>
          <w:sz w:val="21"/>
          <w:szCs w:val="21"/>
          <w:lang w:eastAsia="ru-RU"/>
        </w:rPr>
        <w:t xml:space="preserve"> на счет </w:t>
      </w:r>
      <w:r>
        <w:rPr>
          <w:rFonts w:hint="default" w:ascii="Times New Roman" w:hAnsi="Times New Roman" w:eastAsia="Times New Roman" w:cs="Times New Roman"/>
          <w:b/>
          <w:sz w:val="21"/>
          <w:szCs w:val="21"/>
          <w:lang w:eastAsia="ru-RU"/>
        </w:rPr>
        <w:t>Продавца</w:t>
      </w:r>
      <w:r>
        <w:rPr>
          <w:rFonts w:hint="default" w:ascii="Times New Roman" w:hAnsi="Times New Roman" w:eastAsia="Times New Roman" w:cs="Times New Roman"/>
          <w:sz w:val="21"/>
          <w:szCs w:val="21"/>
          <w:lang w:eastAsia="ru-RU"/>
        </w:rPr>
        <w:t xml:space="preserve">, излишне уплаченная сумма </w:t>
      </w:r>
      <w:r>
        <w:rPr>
          <w:rFonts w:hint="default" w:ascii="Times New Roman" w:hAnsi="Times New Roman" w:eastAsia="Times New Roman" w:cs="Times New Roman"/>
          <w:b/>
          <w:sz w:val="21"/>
          <w:szCs w:val="21"/>
          <w:lang w:eastAsia="ru-RU"/>
        </w:rPr>
        <w:t>Покупателю</w:t>
      </w:r>
      <w:r>
        <w:rPr>
          <w:rFonts w:hint="default" w:ascii="Times New Roman" w:hAnsi="Times New Roman" w:eastAsia="Times New Roman" w:cs="Times New Roman"/>
          <w:sz w:val="21"/>
          <w:szCs w:val="21"/>
          <w:lang w:eastAsia="ru-RU"/>
        </w:rPr>
        <w:t xml:space="preserve"> не возвращается.</w:t>
      </w:r>
    </w:p>
    <w:p w14:paraId="190CCCC4">
      <w:pPr>
        <w:pStyle w:val="4"/>
        <w:numPr>
          <w:ilvl w:val="0"/>
          <w:numId w:val="2"/>
        </w:numPr>
        <w:rPr>
          <w:rStyle w:val="9"/>
          <w:rFonts w:hint="default" w:ascii="Times New Roman" w:hAnsi="Times New Roman" w:cs="Times New Roman"/>
          <w:i w:val="0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Оплата </w:t>
      </w:r>
      <w:r>
        <w:rPr>
          <w:rFonts w:hint="default" w:ascii="Times New Roman" w:hAnsi="Times New Roman" w:cs="Times New Roman"/>
          <w:b/>
          <w:sz w:val="21"/>
          <w:szCs w:val="21"/>
        </w:rPr>
        <w:t xml:space="preserve">Имущества </w:t>
      </w:r>
      <w:r>
        <w:rPr>
          <w:rFonts w:hint="default" w:ascii="Times New Roman" w:hAnsi="Times New Roman" w:cs="Times New Roman"/>
          <w:sz w:val="21"/>
          <w:szCs w:val="21"/>
        </w:rPr>
        <w:t xml:space="preserve">производится в течение 30 (тридцати) дней со дня заключения договора купли-продажи путем перечисления денежных средств на расчетный счет </w:t>
      </w:r>
      <w:r>
        <w:rPr>
          <w:rFonts w:hint="default" w:ascii="Times New Roman" w:hAnsi="Times New Roman" w:cs="Times New Roman"/>
          <w:b/>
          <w:sz w:val="21"/>
          <w:szCs w:val="21"/>
        </w:rPr>
        <w:t>Продавца</w:t>
      </w:r>
      <w:r>
        <w:rPr>
          <w:rFonts w:hint="default" w:ascii="Times New Roman" w:hAnsi="Times New Roman" w:cs="Times New Roman"/>
          <w:sz w:val="21"/>
          <w:szCs w:val="21"/>
        </w:rPr>
        <w:t xml:space="preserve"> по следующим реквизитам: 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Банк получателя: </w:t>
      </w:r>
      <w:r>
        <w:rPr>
          <w:rStyle w:val="9"/>
          <w:rFonts w:hint="default" w:ascii="Times New Roman" w:hAnsi="Times New Roman" w:cs="Times New Roman"/>
          <w:i w:val="0"/>
          <w:color w:val="000000"/>
          <w:sz w:val="21"/>
          <w:szCs w:val="21"/>
        </w:rPr>
        <w:t>Банк получателя: ФИЛИАЛ "ЦЕНТРАЛЬНЫЙ" ПАО "СОВКОМБАНК"; Кор/счет 30101810150040000763; БИК 045004763; КПП 544543001; ИНН 4401116480;</w:t>
      </w:r>
      <w:r>
        <w:rPr>
          <w:rStyle w:val="9"/>
          <w:rFonts w:hint="default" w:ascii="Times New Roman" w:hAnsi="Times New Roman" w:cs="Times New Roman"/>
          <w:i w:val="0"/>
          <w:color w:val="000000"/>
          <w:sz w:val="21"/>
          <w:szCs w:val="21"/>
          <w:lang w:val="ru-RU"/>
        </w:rPr>
        <w:t xml:space="preserve"> </w:t>
      </w:r>
      <w:r>
        <w:rPr>
          <w:rStyle w:val="9"/>
          <w:rFonts w:hint="default" w:ascii="Times New Roman" w:hAnsi="Times New Roman" w:cs="Times New Roman"/>
          <w:i w:val="0"/>
          <w:color w:val="000000"/>
          <w:sz w:val="21"/>
          <w:szCs w:val="21"/>
        </w:rPr>
        <w:t>Сч</w:t>
      </w:r>
      <w:r>
        <w:rPr>
          <w:rFonts w:hint="default" w:ascii="Times New Roman" w:hAnsi="Times New Roman" w:eastAsia="Calibri" w:cs="Times New Roman"/>
          <w:color w:val="000000"/>
          <w:sz w:val="21"/>
          <w:szCs w:val="21"/>
          <w:shd w:val="clear" w:color="auto" w:fill="FFFFFF"/>
          <w:lang w:eastAsia="en-US"/>
        </w:rPr>
        <w:t xml:space="preserve"> 40817810950224768808</w:t>
      </w:r>
      <w:r>
        <w:rPr>
          <w:rStyle w:val="9"/>
          <w:rFonts w:hint="default" w:ascii="Times New Roman" w:hAnsi="Times New Roman" w:cs="Times New Roman"/>
          <w:i w:val="0"/>
          <w:color w:val="000000"/>
          <w:sz w:val="21"/>
          <w:szCs w:val="21"/>
        </w:rPr>
        <w:t>; ФИО получателя:</w:t>
      </w:r>
      <w:r>
        <w:rPr>
          <w:rFonts w:hint="default"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Орлов Александр Алексеевич.</w:t>
      </w:r>
    </w:p>
    <w:p w14:paraId="16ED334A">
      <w:pPr>
        <w:pStyle w:val="4"/>
        <w:numPr>
          <w:ilvl w:val="0"/>
          <w:numId w:val="2"/>
        </w:numPr>
        <w:shd w:val="clear" w:color="auto" w:fill="FFFFFF"/>
        <w:rPr>
          <w:rFonts w:hint="default" w:ascii="Times New Roman" w:hAnsi="Times New Roman" w:cs="Times New Roman"/>
          <w:spacing w:val="-5"/>
          <w:sz w:val="21"/>
          <w:szCs w:val="21"/>
        </w:rPr>
      </w:pPr>
      <w:r>
        <w:rPr>
          <w:rFonts w:hint="default" w:ascii="Times New Roman" w:hAnsi="Times New Roman" w:cs="Times New Roman"/>
          <w:spacing w:val="3"/>
          <w:sz w:val="21"/>
          <w:szCs w:val="21"/>
        </w:rPr>
        <w:t>Н</w:t>
      </w:r>
      <w:r>
        <w:rPr>
          <w:rFonts w:hint="default" w:ascii="Times New Roman" w:hAnsi="Times New Roman" w:cs="Times New Roman"/>
          <w:spacing w:val="5"/>
          <w:sz w:val="21"/>
          <w:szCs w:val="21"/>
        </w:rPr>
        <w:t xml:space="preserve">адлежащим выполнением обязательств </w:t>
      </w:r>
      <w:r>
        <w:rPr>
          <w:rFonts w:hint="default" w:ascii="Times New Roman" w:hAnsi="Times New Roman" w:cs="Times New Roman"/>
          <w:b/>
          <w:spacing w:val="5"/>
          <w:sz w:val="21"/>
          <w:szCs w:val="21"/>
        </w:rPr>
        <w:t>Покупателя</w:t>
      </w:r>
      <w:r>
        <w:rPr>
          <w:rFonts w:hint="default" w:ascii="Times New Roman" w:hAnsi="Times New Roman" w:cs="Times New Roman"/>
          <w:spacing w:val="5"/>
          <w:sz w:val="21"/>
          <w:szCs w:val="21"/>
        </w:rPr>
        <w:t xml:space="preserve"> по оплате </w:t>
      </w:r>
      <w:r>
        <w:rPr>
          <w:rFonts w:hint="default" w:ascii="Times New Roman" w:hAnsi="Times New Roman" w:cs="Times New Roman"/>
          <w:b/>
          <w:spacing w:val="5"/>
          <w:sz w:val="21"/>
          <w:szCs w:val="21"/>
        </w:rPr>
        <w:t>Имущества</w:t>
      </w:r>
      <w:r>
        <w:rPr>
          <w:rFonts w:hint="default" w:ascii="Times New Roman" w:hAnsi="Times New Roman" w:cs="Times New Roman"/>
          <w:spacing w:val="5"/>
          <w:sz w:val="21"/>
          <w:szCs w:val="21"/>
        </w:rPr>
        <w:t xml:space="preserve"> является </w:t>
      </w:r>
      <w:r>
        <w:rPr>
          <w:rFonts w:hint="default" w:ascii="Times New Roman" w:hAnsi="Times New Roman" w:cs="Times New Roman"/>
          <w:spacing w:val="3"/>
          <w:sz w:val="21"/>
          <w:szCs w:val="21"/>
        </w:rPr>
        <w:t xml:space="preserve">поступление </w:t>
      </w:r>
      <w:r>
        <w:rPr>
          <w:rFonts w:hint="default" w:ascii="Times New Roman" w:hAnsi="Times New Roman" w:cs="Times New Roman"/>
          <w:sz w:val="21"/>
          <w:szCs w:val="21"/>
        </w:rPr>
        <w:t>денежных средств в порядке, сумме и сроки, указанные в пп. 4-5 настоящего договора.</w:t>
      </w:r>
    </w:p>
    <w:p w14:paraId="23F820E6">
      <w:pPr>
        <w:pStyle w:val="5"/>
        <w:numPr>
          <w:ilvl w:val="0"/>
          <w:numId w:val="2"/>
        </w:numPr>
        <w:shd w:val="clear" w:color="auto" w:fill="FFFFFF"/>
        <w:spacing w:before="0" w:line="240" w:lineRule="auto"/>
        <w:rPr>
          <w:rFonts w:hint="default" w:ascii="Times New Roman" w:hAnsi="Times New Roman" w:cs="Times New Roman"/>
          <w:spacing w:val="-5"/>
          <w:sz w:val="21"/>
          <w:szCs w:val="21"/>
        </w:rPr>
      </w:pPr>
      <w:r>
        <w:rPr>
          <w:rFonts w:hint="default" w:ascii="Times New Roman" w:hAnsi="Times New Roman" w:cs="Times New Roman"/>
          <w:b/>
          <w:spacing w:val="-1"/>
          <w:sz w:val="21"/>
          <w:szCs w:val="21"/>
        </w:rPr>
        <w:t>Имущество</w:t>
      </w:r>
      <w:r>
        <w:rPr>
          <w:rFonts w:hint="default" w:ascii="Times New Roman" w:hAnsi="Times New Roman" w:cs="Times New Roman"/>
          <w:spacing w:val="-1"/>
          <w:sz w:val="21"/>
          <w:szCs w:val="21"/>
        </w:rPr>
        <w:t xml:space="preserve"> передается по месту его нахождения по акту приема-передачи,</w:t>
      </w:r>
      <w:r>
        <w:rPr>
          <w:rFonts w:hint="default" w:ascii="Times New Roman" w:hAnsi="Times New Roman" w:cs="Times New Roman"/>
          <w:spacing w:val="1"/>
          <w:sz w:val="21"/>
          <w:szCs w:val="21"/>
        </w:rPr>
        <w:t xml:space="preserve"> в течение пятнадцати рабочих дней со </w:t>
      </w:r>
      <w:r>
        <w:rPr>
          <w:rFonts w:hint="default" w:ascii="Times New Roman" w:hAnsi="Times New Roman" w:cs="Times New Roman"/>
          <w:spacing w:val="-2"/>
          <w:sz w:val="21"/>
          <w:szCs w:val="21"/>
        </w:rPr>
        <w:t xml:space="preserve">дня его оплаты. </w:t>
      </w:r>
    </w:p>
    <w:p w14:paraId="32569585">
      <w:pPr>
        <w:pStyle w:val="5"/>
        <w:numPr>
          <w:ilvl w:val="0"/>
          <w:numId w:val="2"/>
        </w:numPr>
        <w:shd w:val="clear" w:color="auto" w:fill="FFFFFF"/>
        <w:spacing w:before="0" w:line="240" w:lineRule="auto"/>
        <w:rPr>
          <w:rFonts w:hint="default" w:ascii="Times New Roman" w:hAnsi="Times New Roman" w:cs="Times New Roman"/>
          <w:color w:val="000000"/>
          <w:spacing w:val="-5"/>
          <w:sz w:val="21"/>
          <w:szCs w:val="21"/>
        </w:rPr>
      </w:pPr>
      <w:r>
        <w:rPr>
          <w:rFonts w:hint="default" w:ascii="Times New Roman" w:hAnsi="Times New Roman" w:cs="Times New Roman"/>
          <w:spacing w:val="3"/>
          <w:sz w:val="21"/>
          <w:szCs w:val="21"/>
        </w:rPr>
        <w:t xml:space="preserve">Не поступление денежных средств в счет оплаты </w:t>
      </w:r>
      <w:r>
        <w:rPr>
          <w:rFonts w:hint="default" w:ascii="Times New Roman" w:hAnsi="Times New Roman" w:cs="Times New Roman"/>
          <w:b/>
          <w:spacing w:val="3"/>
          <w:sz w:val="21"/>
          <w:szCs w:val="21"/>
        </w:rPr>
        <w:t>Имущества</w:t>
      </w:r>
      <w:r>
        <w:rPr>
          <w:rFonts w:hint="default" w:ascii="Times New Roman" w:hAnsi="Times New Roman" w:cs="Times New Roman"/>
          <w:spacing w:val="3"/>
          <w:sz w:val="21"/>
          <w:szCs w:val="21"/>
        </w:rPr>
        <w:t xml:space="preserve"> в порядке, сумме и сроки, указанные в пп. 4-5 настоящего договора считается отказом </w:t>
      </w:r>
      <w:r>
        <w:rPr>
          <w:rFonts w:hint="default" w:ascii="Times New Roman" w:hAnsi="Times New Roman" w:cs="Times New Roman"/>
          <w:b/>
          <w:spacing w:val="3"/>
          <w:sz w:val="21"/>
          <w:szCs w:val="21"/>
        </w:rPr>
        <w:t>Покупателя</w:t>
      </w:r>
      <w:r>
        <w:rPr>
          <w:rFonts w:hint="default" w:ascii="Times New Roman" w:hAnsi="Times New Roman" w:cs="Times New Roman"/>
          <w:spacing w:val="3"/>
          <w:sz w:val="21"/>
          <w:szCs w:val="21"/>
        </w:rPr>
        <w:t xml:space="preserve"> от исполнения обязательств по </w:t>
      </w:r>
      <w:r>
        <w:rPr>
          <w:rFonts w:hint="default" w:ascii="Times New Roman" w:hAnsi="Times New Roman" w:cs="Times New Roman"/>
          <w:spacing w:val="2"/>
          <w:sz w:val="21"/>
          <w:szCs w:val="21"/>
        </w:rPr>
        <w:t xml:space="preserve">оплате </w:t>
      </w:r>
      <w:r>
        <w:rPr>
          <w:rFonts w:hint="default" w:ascii="Times New Roman" w:hAnsi="Times New Roman" w:cs="Times New Roman"/>
          <w:b/>
          <w:spacing w:val="2"/>
          <w:sz w:val="21"/>
          <w:szCs w:val="21"/>
        </w:rPr>
        <w:t>Имущества</w:t>
      </w:r>
      <w:r>
        <w:rPr>
          <w:rFonts w:hint="default" w:ascii="Times New Roman" w:hAnsi="Times New Roman" w:cs="Times New Roman"/>
          <w:spacing w:val="2"/>
          <w:sz w:val="21"/>
          <w:szCs w:val="21"/>
        </w:rPr>
        <w:t>. В этом случае н</w:t>
      </w:r>
      <w:r>
        <w:rPr>
          <w:rFonts w:hint="default" w:ascii="Times New Roman" w:hAnsi="Times New Roman" w:cs="Times New Roman"/>
          <w:spacing w:val="1"/>
          <w:sz w:val="21"/>
          <w:szCs w:val="21"/>
        </w:rPr>
        <w:t xml:space="preserve">астоящий договор прекращает свое действие с момента направления </w:t>
      </w:r>
      <w:r>
        <w:rPr>
          <w:rFonts w:hint="default" w:ascii="Times New Roman" w:hAnsi="Times New Roman" w:cs="Times New Roman"/>
          <w:b/>
          <w:spacing w:val="1"/>
          <w:sz w:val="21"/>
          <w:szCs w:val="21"/>
        </w:rPr>
        <w:t>Продавцом</w:t>
      </w:r>
      <w:r>
        <w:rPr>
          <w:rFonts w:hint="default" w:ascii="Times New Roman" w:hAnsi="Times New Roman" w:cs="Times New Roman"/>
          <w:spacing w:val="1"/>
          <w:sz w:val="21"/>
          <w:szCs w:val="21"/>
        </w:rPr>
        <w:t xml:space="preserve"> соответствующего </w:t>
      </w:r>
      <w:r>
        <w:rPr>
          <w:rFonts w:hint="default" w:ascii="Times New Roman" w:hAnsi="Times New Roman" w:cs="Times New Roman"/>
          <w:spacing w:val="4"/>
          <w:sz w:val="21"/>
          <w:szCs w:val="21"/>
        </w:rPr>
        <w:t xml:space="preserve">уведомления </w:t>
      </w:r>
      <w:r>
        <w:rPr>
          <w:rFonts w:hint="default" w:ascii="Times New Roman" w:hAnsi="Times New Roman" w:cs="Times New Roman"/>
          <w:b/>
          <w:spacing w:val="4"/>
          <w:sz w:val="21"/>
          <w:szCs w:val="21"/>
        </w:rPr>
        <w:t>Покупателю</w:t>
      </w:r>
      <w:r>
        <w:rPr>
          <w:rFonts w:hint="default" w:ascii="Times New Roman" w:hAnsi="Times New Roman" w:cs="Times New Roman"/>
          <w:spacing w:val="4"/>
          <w:sz w:val="21"/>
          <w:szCs w:val="21"/>
        </w:rPr>
        <w:t xml:space="preserve">, при этом </w:t>
      </w:r>
      <w:r>
        <w:rPr>
          <w:rFonts w:hint="default" w:ascii="Times New Roman" w:hAnsi="Times New Roman" w:cs="Times New Roman"/>
          <w:b/>
          <w:spacing w:val="4"/>
          <w:sz w:val="21"/>
          <w:szCs w:val="21"/>
        </w:rPr>
        <w:t>Покупатель</w:t>
      </w:r>
      <w:r>
        <w:rPr>
          <w:rFonts w:hint="default" w:ascii="Times New Roman" w:hAnsi="Times New Roman" w:cs="Times New Roman"/>
          <w:spacing w:val="4"/>
          <w:sz w:val="21"/>
          <w:szCs w:val="21"/>
        </w:rPr>
        <w:t xml:space="preserve"> теряет право на получение </w:t>
      </w:r>
      <w:r>
        <w:rPr>
          <w:rFonts w:hint="default" w:ascii="Times New Roman" w:hAnsi="Times New Roman" w:cs="Times New Roman"/>
          <w:b/>
          <w:spacing w:val="4"/>
          <w:sz w:val="21"/>
          <w:szCs w:val="21"/>
        </w:rPr>
        <w:t>Имущества</w:t>
      </w:r>
      <w:r>
        <w:rPr>
          <w:rFonts w:hint="default" w:ascii="Times New Roman" w:hAnsi="Times New Roman" w:cs="Times New Roman"/>
          <w:spacing w:val="4"/>
          <w:sz w:val="21"/>
          <w:szCs w:val="21"/>
        </w:rPr>
        <w:t xml:space="preserve">, </w:t>
      </w:r>
      <w:r>
        <w:rPr>
          <w:rFonts w:hint="default" w:ascii="Times New Roman" w:hAnsi="Times New Roman" w:cs="Times New Roman"/>
          <w:color w:val="000000"/>
          <w:spacing w:val="4"/>
          <w:sz w:val="21"/>
          <w:szCs w:val="21"/>
        </w:rPr>
        <w:t xml:space="preserve">и обязан возместить </w:t>
      </w:r>
      <w:r>
        <w:rPr>
          <w:rFonts w:hint="default" w:ascii="Times New Roman" w:hAnsi="Times New Roman" w:cs="Times New Roman"/>
          <w:b/>
          <w:color w:val="000000"/>
          <w:spacing w:val="4"/>
          <w:sz w:val="21"/>
          <w:szCs w:val="21"/>
        </w:rPr>
        <w:t>Продавцу</w:t>
      </w:r>
      <w:r>
        <w:rPr>
          <w:rFonts w:hint="default" w:ascii="Times New Roman" w:hAnsi="Times New Roman" w:cs="Times New Roman"/>
          <w:color w:val="000000"/>
          <w:spacing w:val="4"/>
          <w:sz w:val="21"/>
          <w:szCs w:val="21"/>
        </w:rPr>
        <w:t xml:space="preserve"> все расходы, понесенные им в результате проведения торгов в отношении </w:t>
      </w:r>
      <w:r>
        <w:rPr>
          <w:rFonts w:hint="default" w:ascii="Times New Roman" w:hAnsi="Times New Roman" w:cs="Times New Roman"/>
          <w:b/>
          <w:color w:val="000000"/>
          <w:spacing w:val="4"/>
          <w:sz w:val="21"/>
          <w:szCs w:val="21"/>
        </w:rPr>
        <w:t>Имущества</w:t>
      </w:r>
      <w:r>
        <w:rPr>
          <w:rFonts w:hint="default" w:ascii="Times New Roman" w:hAnsi="Times New Roman" w:cs="Times New Roman"/>
          <w:sz w:val="21"/>
          <w:szCs w:val="21"/>
        </w:rPr>
        <w:t xml:space="preserve">. Задаток, перечисленный в счет оплаты </w:t>
      </w:r>
      <w:r>
        <w:rPr>
          <w:rFonts w:hint="default" w:ascii="Times New Roman" w:hAnsi="Times New Roman" w:cs="Times New Roman"/>
          <w:b/>
          <w:sz w:val="21"/>
          <w:szCs w:val="21"/>
        </w:rPr>
        <w:t>Имущества</w:t>
      </w:r>
      <w:r>
        <w:rPr>
          <w:rFonts w:hint="default" w:ascii="Times New Roman" w:hAnsi="Times New Roman" w:cs="Times New Roman"/>
          <w:sz w:val="21"/>
          <w:szCs w:val="21"/>
        </w:rPr>
        <w:t xml:space="preserve">, </w:t>
      </w:r>
      <w:r>
        <w:rPr>
          <w:rFonts w:hint="default" w:ascii="Times New Roman" w:hAnsi="Times New Roman" w:cs="Times New Roman"/>
          <w:b/>
          <w:sz w:val="21"/>
          <w:szCs w:val="21"/>
        </w:rPr>
        <w:t>Покупателю</w:t>
      </w:r>
      <w:r>
        <w:rPr>
          <w:rFonts w:hint="default" w:ascii="Times New Roman" w:hAnsi="Times New Roman" w:cs="Times New Roman"/>
          <w:sz w:val="21"/>
          <w:szCs w:val="21"/>
        </w:rPr>
        <w:t xml:space="preserve"> не возвращается.</w:t>
      </w:r>
    </w:p>
    <w:p w14:paraId="1C0E3EB1">
      <w:pPr>
        <w:pStyle w:val="5"/>
        <w:numPr>
          <w:ilvl w:val="0"/>
          <w:numId w:val="2"/>
        </w:numPr>
        <w:shd w:val="clear" w:color="auto" w:fill="FFFFFF"/>
        <w:spacing w:before="0" w:line="240" w:lineRule="auto"/>
        <w:rPr>
          <w:rFonts w:hint="default" w:ascii="Times New Roman" w:hAnsi="Times New Roman" w:cs="Times New Roman"/>
          <w:color w:val="000000"/>
          <w:spacing w:val="-5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Право собственности на </w:t>
      </w:r>
      <w:r>
        <w:rPr>
          <w:rFonts w:hint="default" w:ascii="Times New Roman" w:hAnsi="Times New Roman" w:cs="Times New Roman"/>
          <w:b/>
          <w:sz w:val="21"/>
          <w:szCs w:val="21"/>
        </w:rPr>
        <w:t>Имущество</w:t>
      </w:r>
      <w:r>
        <w:rPr>
          <w:rFonts w:hint="default" w:ascii="Times New Roman" w:hAnsi="Times New Roman" w:cs="Times New Roman"/>
          <w:sz w:val="21"/>
          <w:szCs w:val="21"/>
        </w:rPr>
        <w:t xml:space="preserve"> возникает у </w:t>
      </w:r>
      <w:r>
        <w:rPr>
          <w:rFonts w:hint="default" w:ascii="Times New Roman" w:hAnsi="Times New Roman" w:cs="Times New Roman"/>
          <w:b/>
          <w:sz w:val="21"/>
          <w:szCs w:val="21"/>
        </w:rPr>
        <w:t>Покупателя</w:t>
      </w:r>
      <w:r>
        <w:rPr>
          <w:rFonts w:hint="default" w:ascii="Times New Roman" w:hAnsi="Times New Roman" w:cs="Times New Roman"/>
          <w:sz w:val="21"/>
          <w:szCs w:val="21"/>
        </w:rPr>
        <w:t xml:space="preserve"> с момента </w:t>
      </w:r>
      <w:r>
        <w:rPr>
          <w:rFonts w:hint="default"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полной </w:t>
      </w:r>
      <w:r>
        <w:rPr>
          <w:rFonts w:hint="default" w:ascii="Times New Roman" w:hAnsi="Times New Roman" w:cs="Times New Roman"/>
          <w:bCs/>
          <w:color w:val="000000"/>
          <w:sz w:val="21"/>
          <w:szCs w:val="21"/>
          <w:shd w:val="clear" w:color="auto" w:fill="FFFFFF"/>
        </w:rPr>
        <w:t>оплаты за</w:t>
      </w:r>
      <w:r>
        <w:rPr>
          <w:rFonts w:hint="default" w:ascii="Times New Roman" w:hAnsi="Times New Roman" w:cs="Times New Roman"/>
          <w:color w:val="000000"/>
          <w:sz w:val="21"/>
          <w:szCs w:val="21"/>
          <w:shd w:val="clear" w:color="auto" w:fill="FFFFFF"/>
        </w:rPr>
        <w:t> 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  <w:shd w:val="clear" w:color="auto" w:fill="FFFFFF"/>
        </w:rPr>
        <w:t>Имущество</w:t>
      </w:r>
      <w:r>
        <w:rPr>
          <w:rFonts w:hint="default"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 и передачи </w:t>
      </w:r>
      <w:r>
        <w:rPr>
          <w:rFonts w:hint="default" w:ascii="Times New Roman" w:hAnsi="Times New Roman" w:cs="Times New Roman"/>
          <w:b/>
          <w:color w:val="000000"/>
          <w:sz w:val="21"/>
          <w:szCs w:val="21"/>
          <w:shd w:val="clear" w:color="auto" w:fill="FFFFFF"/>
        </w:rPr>
        <w:t>Имущества</w:t>
      </w:r>
      <w:r>
        <w:rPr>
          <w:rFonts w:hint="default" w:ascii="Times New Roman" w:hAnsi="Times New Roman" w:cs="Times New Roman"/>
          <w:color w:val="000000"/>
          <w:sz w:val="21"/>
          <w:szCs w:val="21"/>
          <w:shd w:val="clear" w:color="auto" w:fill="FFFFFF"/>
        </w:rPr>
        <w:t>, путём подписания акта приема-передачи.</w:t>
      </w:r>
    </w:p>
    <w:p w14:paraId="7D855387">
      <w:pPr>
        <w:pStyle w:val="5"/>
        <w:numPr>
          <w:ilvl w:val="0"/>
          <w:numId w:val="2"/>
        </w:numPr>
        <w:shd w:val="clear" w:color="auto" w:fill="FFFFFF"/>
        <w:spacing w:before="0" w:line="240" w:lineRule="auto"/>
        <w:rPr>
          <w:rFonts w:hint="default" w:ascii="Times New Roman" w:hAnsi="Times New Roman" w:cs="Times New Roman"/>
          <w:color w:val="000000"/>
          <w:spacing w:val="-5"/>
          <w:sz w:val="21"/>
          <w:szCs w:val="21"/>
        </w:rPr>
      </w:pPr>
      <w:r>
        <w:rPr>
          <w:rFonts w:hint="default" w:ascii="Times New Roman" w:hAnsi="Times New Roman" w:cs="Times New Roman"/>
          <w:b/>
          <w:color w:val="000000"/>
          <w:sz w:val="21"/>
          <w:szCs w:val="21"/>
        </w:rPr>
        <w:t>Покупатель</w:t>
      </w:r>
      <w:r>
        <w:rPr>
          <w:rFonts w:hint="default" w:ascii="Times New Roman" w:hAnsi="Times New Roman" w:cs="Times New Roman"/>
          <w:sz w:val="21"/>
          <w:szCs w:val="21"/>
        </w:rPr>
        <w:t xml:space="preserve"> несет все расходы, связанные с государственной регистрацией перехода прав собственности на </w:t>
      </w:r>
      <w:r>
        <w:rPr>
          <w:rFonts w:hint="default" w:ascii="Times New Roman" w:hAnsi="Times New Roman" w:cs="Times New Roman"/>
          <w:b/>
          <w:sz w:val="21"/>
          <w:szCs w:val="21"/>
        </w:rPr>
        <w:t>Имущество</w:t>
      </w:r>
      <w:r>
        <w:rPr>
          <w:rFonts w:hint="default" w:ascii="Times New Roman" w:hAnsi="Times New Roman" w:cs="Times New Roman"/>
          <w:sz w:val="21"/>
          <w:szCs w:val="21"/>
        </w:rPr>
        <w:t>.</w:t>
      </w:r>
    </w:p>
    <w:p w14:paraId="3307EDC3">
      <w:pPr>
        <w:pStyle w:val="4"/>
        <w:numPr>
          <w:ilvl w:val="0"/>
          <w:numId w:val="2"/>
        </w:numPr>
        <w:rPr>
          <w:rFonts w:hint="default" w:ascii="Times New Roman" w:hAnsi="Times New Roman" w:cs="Times New Roman"/>
          <w:b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bCs/>
          <w:sz w:val="21"/>
          <w:szCs w:val="21"/>
        </w:rPr>
        <w:t xml:space="preserve">Настоящий договор составлен и подписан в трех экземплярах, имеющих равную юридическую силу – </w:t>
      </w:r>
      <w:r>
        <w:rPr>
          <w:rFonts w:hint="default" w:ascii="Times New Roman" w:hAnsi="Times New Roman" w:cs="Times New Roman"/>
          <w:sz w:val="21"/>
          <w:szCs w:val="21"/>
        </w:rPr>
        <w:t>один для Покупателя, второй для Продавца и третий для ГИБДД.</w:t>
      </w:r>
    </w:p>
    <w:p w14:paraId="2B8B066C">
      <w:pPr>
        <w:pStyle w:val="4"/>
        <w:ind w:left="510"/>
        <w:rPr>
          <w:rFonts w:hint="default" w:ascii="Times New Roman" w:hAnsi="Times New Roman" w:cs="Times New Roman"/>
          <w:sz w:val="21"/>
          <w:szCs w:val="21"/>
          <w:highlight w:val="yellow"/>
        </w:rPr>
      </w:pPr>
    </w:p>
    <w:tbl>
      <w:tblPr>
        <w:tblStyle w:val="3"/>
        <w:tblW w:w="988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52"/>
        <w:gridCol w:w="4737"/>
      </w:tblGrid>
      <w:tr w14:paraId="679A8B37">
        <w:trPr>
          <w:trHeight w:val="3239" w:hRule="atLeast"/>
        </w:trPr>
        <w:tc>
          <w:tcPr>
            <w:tcW w:w="5152" w:type="dxa"/>
          </w:tcPr>
          <w:p w14:paraId="13F970C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  <w:lang w:eastAsia="ru-RU"/>
              </w:rPr>
              <w:t>Продавец</w:t>
            </w:r>
          </w:p>
          <w:p w14:paraId="750C915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14:paraId="29CD0756">
            <w:pPr>
              <w:pStyle w:val="4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 xml:space="preserve">Финансовый управляющий должника </w:t>
            </w:r>
            <w:r>
              <w:rPr>
                <w:rFonts w:hint="default" w:ascii="Times New Roman" w:hAnsi="Times New Roman" w:cs="Times New Roman"/>
                <w:b/>
                <w:sz w:val="21"/>
                <w:szCs w:val="21"/>
                <w:lang w:val="ru-RU"/>
              </w:rPr>
              <w:t>Орлова</w:t>
            </w:r>
            <w:r>
              <w:rPr>
                <w:rFonts w:hint="default" w:ascii="Times New Roman" w:hAnsi="Times New Roman" w:cs="Times New Roman"/>
                <w:b/>
                <w:sz w:val="21"/>
                <w:szCs w:val="21"/>
                <w:lang w:val="ru-RU"/>
              </w:rPr>
              <w:t xml:space="preserve"> А.А.</w:t>
            </w: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 xml:space="preserve"> </w:t>
            </w:r>
            <w:r>
              <w:rPr>
                <w:rStyle w:val="8"/>
                <w:rFonts w:hint="default" w:ascii="Times New Roman" w:hAnsi="Times New Roman" w:cs="Times New Roman"/>
                <w:b/>
                <w:sz w:val="21"/>
                <w:szCs w:val="21"/>
              </w:rPr>
              <w:t>Бубенцова Виктория Олеговна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(ИНН 615413085791);  </w:t>
            </w:r>
          </w:p>
          <w:p w14:paraId="43C14649">
            <w:pPr>
              <w:pStyle w:val="4"/>
              <w:jc w:val="left"/>
              <w:rPr>
                <w:rStyle w:val="9"/>
                <w:rFonts w:hint="default" w:ascii="Times New Roman" w:hAnsi="Times New Roman" w:cs="Times New Roman"/>
                <w:i w:val="0"/>
                <w:color w:val="000000"/>
                <w:sz w:val="21"/>
                <w:szCs w:val="21"/>
              </w:rPr>
            </w:pPr>
            <w:r>
              <w:rPr>
                <w:rStyle w:val="9"/>
                <w:rFonts w:hint="default" w:ascii="Times New Roman" w:hAnsi="Times New Roman" w:cs="Times New Roman"/>
                <w:i w:val="0"/>
                <w:color w:val="000000"/>
                <w:sz w:val="21"/>
                <w:szCs w:val="21"/>
              </w:rPr>
              <w:t>Банк получателя: ФИЛИАЛ "ЦЕНТРАЛЬНЫЙ" ПАО "СОВКОМБАНК";</w:t>
            </w:r>
            <w:r>
              <w:rPr>
                <w:rStyle w:val="9"/>
                <w:rFonts w:hint="default" w:ascii="Times New Roman" w:hAnsi="Times New Roman" w:cs="Times New Roman"/>
                <w:i w:val="0"/>
                <w:color w:val="000000"/>
                <w:sz w:val="21"/>
                <w:szCs w:val="21"/>
              </w:rPr>
              <w:br w:type="textWrapping"/>
            </w:r>
            <w:r>
              <w:rPr>
                <w:rStyle w:val="9"/>
                <w:rFonts w:hint="default" w:ascii="Times New Roman" w:hAnsi="Times New Roman" w:cs="Times New Roman"/>
                <w:i w:val="0"/>
                <w:color w:val="000000"/>
                <w:sz w:val="21"/>
                <w:szCs w:val="21"/>
              </w:rPr>
              <w:t>Кор/счет 30101810150040000763;</w:t>
            </w:r>
            <w:r>
              <w:rPr>
                <w:rStyle w:val="9"/>
                <w:rFonts w:hint="default" w:ascii="Times New Roman" w:hAnsi="Times New Roman" w:cs="Times New Roman"/>
                <w:i w:val="0"/>
                <w:color w:val="000000"/>
                <w:sz w:val="21"/>
                <w:szCs w:val="21"/>
              </w:rPr>
              <w:br w:type="textWrapping"/>
            </w:r>
            <w:r>
              <w:rPr>
                <w:rStyle w:val="9"/>
                <w:rFonts w:hint="default" w:ascii="Times New Roman" w:hAnsi="Times New Roman" w:cs="Times New Roman"/>
                <w:i w:val="0"/>
                <w:color w:val="000000"/>
                <w:sz w:val="21"/>
                <w:szCs w:val="21"/>
              </w:rPr>
              <w:t>БИК 045004763; КПП 544543001; ИНН 4401116480;</w:t>
            </w:r>
            <w:r>
              <w:rPr>
                <w:rStyle w:val="9"/>
                <w:rFonts w:hint="default" w:ascii="Times New Roman" w:hAnsi="Times New Roman" w:cs="Times New Roman"/>
                <w:i w:val="0"/>
                <w:color w:val="000000"/>
                <w:sz w:val="21"/>
                <w:szCs w:val="21"/>
              </w:rPr>
              <w:br w:type="textWrapping"/>
            </w:r>
            <w:r>
              <w:rPr>
                <w:rStyle w:val="9"/>
                <w:rFonts w:hint="default" w:ascii="Times New Roman" w:hAnsi="Times New Roman" w:cs="Times New Roman"/>
                <w:i w:val="0"/>
                <w:color w:val="000000"/>
                <w:sz w:val="21"/>
                <w:szCs w:val="21"/>
              </w:rPr>
              <w:t>Сч</w:t>
            </w:r>
            <w:r>
              <w:rPr>
                <w:rFonts w:hint="default" w:ascii="Times New Roman" w:hAnsi="Times New Roman" w:eastAsia="Calibri" w:cs="Times New Roman"/>
                <w:color w:val="000000"/>
                <w:sz w:val="21"/>
                <w:szCs w:val="21"/>
                <w:shd w:val="clear" w:color="auto" w:fill="FFFFFF"/>
                <w:lang w:eastAsia="en-US"/>
              </w:rPr>
              <w:t xml:space="preserve"> 40817810950224768808</w:t>
            </w:r>
            <w:r>
              <w:rPr>
                <w:rStyle w:val="9"/>
                <w:rFonts w:hint="default" w:ascii="Times New Roman" w:hAnsi="Times New Roman" w:cs="Times New Roman"/>
                <w:i w:val="0"/>
                <w:color w:val="000000"/>
                <w:sz w:val="21"/>
                <w:szCs w:val="21"/>
              </w:rPr>
              <w:t xml:space="preserve">; </w:t>
            </w:r>
          </w:p>
          <w:p w14:paraId="413D6B36">
            <w:pPr>
              <w:pStyle w:val="4"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Style w:val="9"/>
                <w:rFonts w:hint="default" w:ascii="Times New Roman" w:hAnsi="Times New Roman" w:cs="Times New Roman"/>
                <w:i w:val="0"/>
                <w:color w:val="000000"/>
                <w:sz w:val="21"/>
                <w:szCs w:val="21"/>
              </w:rPr>
              <w:t>ФИО получателя: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Орлов Александр Алексеевич.</w:t>
            </w:r>
          </w:p>
          <w:p w14:paraId="2D27D34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1"/>
                <w:szCs w:val="21"/>
                <w:lang w:eastAsia="ru-RU"/>
              </w:rPr>
              <w:t>Финансовый  управляющий</w:t>
            </w:r>
          </w:p>
          <w:p w14:paraId="71B0001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1"/>
                <w:szCs w:val="21"/>
                <w:lang w:eastAsia="ru-RU"/>
              </w:rPr>
            </w:pPr>
          </w:p>
          <w:p w14:paraId="4915B04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  <w:lang w:eastAsia="ru-RU"/>
              </w:rPr>
              <w:t>_______________________________ Бубенцова В.О.</w:t>
            </w:r>
          </w:p>
        </w:tc>
        <w:tc>
          <w:tcPr>
            <w:tcW w:w="4737" w:type="dxa"/>
          </w:tcPr>
          <w:p w14:paraId="0679BC0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  <w:lang w:eastAsia="ru-RU"/>
              </w:rPr>
              <w:t>Покупатель</w:t>
            </w:r>
          </w:p>
          <w:p w14:paraId="5B6429A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1"/>
                <w:szCs w:val="21"/>
                <w:lang w:eastAsia="ru-RU"/>
              </w:rPr>
            </w:pPr>
          </w:p>
          <w:p w14:paraId="1C5A713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1"/>
                <w:szCs w:val="21"/>
                <w:lang w:eastAsia="ru-RU"/>
              </w:rPr>
            </w:pPr>
          </w:p>
          <w:p w14:paraId="2914CB3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1"/>
                <w:szCs w:val="21"/>
                <w:lang w:eastAsia="ru-RU"/>
              </w:rPr>
            </w:pPr>
          </w:p>
          <w:p w14:paraId="5DFF44E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1"/>
                <w:szCs w:val="21"/>
                <w:lang w:eastAsia="ru-RU"/>
              </w:rPr>
            </w:pPr>
          </w:p>
          <w:p w14:paraId="63EB9E4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1"/>
                <w:szCs w:val="21"/>
                <w:lang w:eastAsia="ru-RU"/>
              </w:rPr>
            </w:pPr>
          </w:p>
          <w:p w14:paraId="6CB824B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1"/>
                <w:szCs w:val="21"/>
                <w:lang w:eastAsia="ru-RU"/>
              </w:rPr>
            </w:pPr>
          </w:p>
          <w:p w14:paraId="0D3D7A6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1"/>
                <w:szCs w:val="21"/>
                <w:lang w:eastAsia="ru-RU"/>
              </w:rPr>
            </w:pPr>
          </w:p>
          <w:p w14:paraId="3DB42FD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1"/>
                <w:szCs w:val="21"/>
                <w:lang w:eastAsia="ru-RU"/>
              </w:rPr>
            </w:pPr>
          </w:p>
          <w:p w14:paraId="39E51BC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1"/>
                <w:szCs w:val="21"/>
                <w:lang w:eastAsia="ru-RU"/>
              </w:rPr>
            </w:pPr>
          </w:p>
          <w:p w14:paraId="02F7CAF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1"/>
                <w:szCs w:val="21"/>
                <w:lang w:eastAsia="ru-RU"/>
              </w:rPr>
            </w:pPr>
          </w:p>
          <w:p w14:paraId="2305E1D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1"/>
                <w:szCs w:val="21"/>
                <w:lang w:eastAsia="ru-RU"/>
              </w:rPr>
            </w:pPr>
          </w:p>
          <w:p w14:paraId="23329C8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1"/>
                <w:szCs w:val="21"/>
                <w:lang w:eastAsia="ru-RU"/>
              </w:rPr>
            </w:pPr>
          </w:p>
          <w:p w14:paraId="0BAE385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  <w:lang w:eastAsia="ru-RU"/>
              </w:rPr>
              <w:t>_________________________________</w:t>
            </w:r>
          </w:p>
        </w:tc>
      </w:tr>
    </w:tbl>
    <w:p w14:paraId="5EFD0720">
      <w:pPr>
        <w:spacing w:after="0"/>
        <w:rPr>
          <w:rFonts w:hint="default" w:ascii="Times New Roman" w:hAnsi="Times New Roman" w:eastAsia="Times New Roman" w:cs="Times New Roman"/>
          <w:b/>
          <w:sz w:val="21"/>
          <w:szCs w:val="21"/>
        </w:rPr>
      </w:pPr>
    </w:p>
    <w:p w14:paraId="0E7028F2">
      <w:pPr>
        <w:spacing w:after="0"/>
        <w:jc w:val="center"/>
        <w:rPr>
          <w:rFonts w:hint="default" w:ascii="Times New Roman" w:hAnsi="Times New Roman" w:eastAsia="Times New Roman" w:cs="Times New Roman"/>
          <w:b/>
          <w:sz w:val="21"/>
          <w:szCs w:val="21"/>
        </w:rPr>
      </w:pPr>
      <w:r>
        <w:rPr>
          <w:rFonts w:hint="default" w:ascii="Times New Roman" w:hAnsi="Times New Roman" w:eastAsia="Times New Roman" w:cs="Times New Roman"/>
          <w:b/>
          <w:sz w:val="21"/>
          <w:szCs w:val="21"/>
        </w:rPr>
        <w:t xml:space="preserve">Акт приема-передачи </w:t>
      </w:r>
      <w:r>
        <w:rPr>
          <w:rFonts w:hint="default" w:ascii="Times New Roman" w:hAnsi="Times New Roman" w:cs="Times New Roman"/>
          <w:b/>
          <w:sz w:val="21"/>
          <w:szCs w:val="21"/>
        </w:rPr>
        <w:t>транспортного средства</w:t>
      </w:r>
      <w:r>
        <w:rPr>
          <w:rFonts w:hint="default" w:ascii="Times New Roman" w:hAnsi="Times New Roman" w:eastAsia="Times New Roman" w:cs="Times New Roman"/>
          <w:b/>
          <w:sz w:val="21"/>
          <w:szCs w:val="21"/>
        </w:rPr>
        <w:t xml:space="preserve"> </w:t>
      </w:r>
    </w:p>
    <w:p w14:paraId="00F2366B">
      <w:pPr>
        <w:jc w:val="center"/>
        <w:rPr>
          <w:rFonts w:hint="default" w:ascii="Times New Roman" w:hAnsi="Times New Roman" w:eastAsia="Times New Roman" w:cs="Times New Roman"/>
          <w:b/>
          <w:sz w:val="21"/>
          <w:szCs w:val="21"/>
        </w:rPr>
      </w:pPr>
      <w:r>
        <w:rPr>
          <w:rFonts w:hint="default" w:ascii="Times New Roman" w:hAnsi="Times New Roman" w:eastAsia="Times New Roman" w:cs="Times New Roman"/>
          <w:b/>
          <w:sz w:val="21"/>
          <w:szCs w:val="21"/>
        </w:rPr>
        <w:t>к договору купли-продажи транспортного средства</w:t>
      </w:r>
      <w:r>
        <w:rPr>
          <w:rFonts w:hint="default" w:ascii="Times New Roman" w:hAnsi="Times New Roman" w:cs="Times New Roman"/>
          <w:b/>
          <w:sz w:val="21"/>
          <w:szCs w:val="21"/>
        </w:rPr>
        <w:t xml:space="preserve">  </w:t>
      </w:r>
      <w:r>
        <w:rPr>
          <w:rFonts w:hint="default" w:ascii="Times New Roman" w:hAnsi="Times New Roman" w:eastAsia="Times New Roman" w:cs="Times New Roman"/>
          <w:b/>
          <w:sz w:val="21"/>
          <w:szCs w:val="21"/>
        </w:rPr>
        <w:t>от «</w:t>
      </w:r>
      <w:r>
        <w:rPr>
          <w:rFonts w:hint="default" w:ascii="Times New Roman" w:hAnsi="Times New Roman" w:cs="Times New Roman"/>
          <w:b/>
          <w:sz w:val="21"/>
          <w:szCs w:val="21"/>
        </w:rPr>
        <w:t>___</w:t>
      </w:r>
      <w:r>
        <w:rPr>
          <w:rFonts w:hint="default" w:ascii="Times New Roman" w:hAnsi="Times New Roman" w:eastAsia="Times New Roman" w:cs="Times New Roman"/>
          <w:b/>
          <w:sz w:val="21"/>
          <w:szCs w:val="21"/>
        </w:rPr>
        <w:t xml:space="preserve">» </w:t>
      </w:r>
      <w:r>
        <w:rPr>
          <w:rFonts w:hint="default" w:ascii="Times New Roman" w:hAnsi="Times New Roman" w:cs="Times New Roman"/>
          <w:b/>
          <w:sz w:val="21"/>
          <w:szCs w:val="21"/>
        </w:rPr>
        <w:t>___________</w:t>
      </w:r>
      <w:r>
        <w:rPr>
          <w:rFonts w:hint="default" w:ascii="Times New Roman" w:hAnsi="Times New Roman" w:eastAsia="Times New Roman" w:cs="Times New Roman"/>
          <w:b/>
          <w:sz w:val="21"/>
          <w:szCs w:val="21"/>
        </w:rPr>
        <w:t xml:space="preserve"> 2026 г.</w:t>
      </w:r>
    </w:p>
    <w:p w14:paraId="7D32F921">
      <w:pPr>
        <w:jc w:val="center"/>
        <w:rPr>
          <w:rFonts w:hint="default" w:ascii="Times New Roman" w:hAnsi="Times New Roman" w:eastAsia="Times New Roman" w:cs="Times New Roman"/>
          <w:sz w:val="21"/>
          <w:szCs w:val="21"/>
        </w:rPr>
      </w:pPr>
      <w:r>
        <w:rPr>
          <w:rFonts w:hint="default" w:ascii="Times New Roman" w:hAnsi="Times New Roman" w:eastAsia="Times New Roman" w:cs="Times New Roman"/>
          <w:b/>
          <w:sz w:val="21"/>
          <w:szCs w:val="21"/>
        </w:rPr>
        <w:t>г. Таганрог                                                                                                               «</w:t>
      </w:r>
      <w:r>
        <w:rPr>
          <w:rFonts w:hint="default" w:ascii="Times New Roman" w:hAnsi="Times New Roman" w:cs="Times New Roman"/>
          <w:b/>
          <w:sz w:val="21"/>
          <w:szCs w:val="21"/>
        </w:rPr>
        <w:t>____</w:t>
      </w:r>
      <w:r>
        <w:rPr>
          <w:rFonts w:hint="default" w:ascii="Times New Roman" w:hAnsi="Times New Roman" w:eastAsia="Times New Roman" w:cs="Times New Roman"/>
          <w:b/>
          <w:sz w:val="21"/>
          <w:szCs w:val="21"/>
        </w:rPr>
        <w:t xml:space="preserve">» </w:t>
      </w:r>
      <w:r>
        <w:rPr>
          <w:rFonts w:hint="default" w:ascii="Times New Roman" w:hAnsi="Times New Roman" w:cs="Times New Roman"/>
          <w:b/>
          <w:sz w:val="21"/>
          <w:szCs w:val="21"/>
        </w:rPr>
        <w:t>____________</w:t>
      </w:r>
      <w:r>
        <w:rPr>
          <w:rFonts w:hint="default" w:ascii="Times New Roman" w:hAnsi="Times New Roman" w:eastAsia="Times New Roman" w:cs="Times New Roman"/>
          <w:b/>
          <w:sz w:val="21"/>
          <w:szCs w:val="21"/>
        </w:rPr>
        <w:t xml:space="preserve"> 2026 г</w:t>
      </w:r>
      <w:r>
        <w:rPr>
          <w:rFonts w:hint="default" w:ascii="Times New Roman" w:hAnsi="Times New Roman" w:eastAsia="Times New Roman" w:cs="Times New Roman"/>
          <w:sz w:val="21"/>
          <w:szCs w:val="21"/>
        </w:rPr>
        <w:t>.</w:t>
      </w:r>
    </w:p>
    <w:p w14:paraId="0A6FB4FF">
      <w:pPr>
        <w:jc w:val="both"/>
        <w:rPr>
          <w:rFonts w:hint="default" w:ascii="Times New Roman" w:hAnsi="Times New Roman" w:eastAsia="Times New Roman" w:cs="Times New Roman"/>
          <w:sz w:val="21"/>
          <w:szCs w:val="21"/>
        </w:rPr>
      </w:pPr>
      <w:r>
        <w:rPr>
          <w:rFonts w:hint="default" w:ascii="Times New Roman" w:hAnsi="Times New Roman" w:eastAsia="Times New Roman" w:cs="Times New Roman"/>
          <w:sz w:val="21"/>
          <w:szCs w:val="21"/>
        </w:rPr>
        <w:t xml:space="preserve"> </w:t>
      </w:r>
    </w:p>
    <w:p w14:paraId="6C4F6800">
      <w:pPr>
        <w:jc w:val="both"/>
        <w:rPr>
          <w:rFonts w:hint="default" w:ascii="Times New Roman" w:hAnsi="Times New Roman" w:eastAsia="Times New Roman" w:cs="Times New Roman"/>
          <w:sz w:val="21"/>
          <w:szCs w:val="21"/>
        </w:rPr>
      </w:pPr>
      <w:r>
        <w:rPr>
          <w:rFonts w:hint="default" w:ascii="Times New Roman" w:hAnsi="Times New Roman" w:eastAsia="Times New Roman" w:cs="Times New Roman"/>
          <w:sz w:val="21"/>
          <w:szCs w:val="21"/>
        </w:rPr>
        <w:t>Мы, нижеподписавшиеся:</w:t>
      </w:r>
    </w:p>
    <w:p w14:paraId="03F0CEF8">
      <w:pPr>
        <w:spacing w:after="0" w:line="240" w:lineRule="auto"/>
        <w:ind w:firstLine="510"/>
        <w:jc w:val="both"/>
        <w:rPr>
          <w:rFonts w:hint="default" w:ascii="Times New Roman" w:hAnsi="Times New Roman" w:eastAsia="Times New Roman" w:cs="Times New Roman"/>
          <w:sz w:val="21"/>
          <w:szCs w:val="21"/>
        </w:rPr>
      </w:pPr>
      <w:r>
        <w:rPr>
          <w:rStyle w:val="8"/>
          <w:rFonts w:hint="default" w:ascii="Times New Roman" w:hAnsi="Times New Roman" w:cs="Times New Roman"/>
          <w:b/>
          <w:sz w:val="21"/>
          <w:szCs w:val="21"/>
        </w:rPr>
        <w:t>Финансовый управляющий должника Орлова Александра Алексеевич</w:t>
      </w:r>
      <w:r>
        <w:rPr>
          <w:rStyle w:val="8"/>
          <w:rFonts w:hint="default" w:ascii="Times New Roman" w:hAnsi="Times New Roman" w:cs="Times New Roman"/>
          <w:b/>
          <w:sz w:val="21"/>
          <w:szCs w:val="21"/>
          <w:lang w:val="ru-RU"/>
        </w:rPr>
        <w:t>а</w:t>
      </w:r>
      <w:r>
        <w:rPr>
          <w:rFonts w:hint="default" w:ascii="Times New Roman" w:hAnsi="Times New Roman" w:cs="Times New Roman"/>
          <w:b/>
          <w:sz w:val="21"/>
          <w:szCs w:val="21"/>
        </w:rPr>
        <w:t xml:space="preserve"> </w:t>
      </w:r>
      <w:r>
        <w:rPr>
          <w:rStyle w:val="8"/>
          <w:rFonts w:hint="default" w:ascii="Times New Roman" w:hAnsi="Times New Roman" w:cs="Times New Roman"/>
          <w:b/>
          <w:sz w:val="21"/>
          <w:szCs w:val="21"/>
        </w:rPr>
        <w:t xml:space="preserve">в лице Бубенцовой Виктории Олеговны, </w:t>
      </w:r>
      <w:r>
        <w:rPr>
          <w:rStyle w:val="8"/>
          <w:rFonts w:hint="default" w:ascii="Times New Roman" w:hAnsi="Times New Roman" w:cs="Times New Roman"/>
          <w:sz w:val="21"/>
          <w:szCs w:val="21"/>
        </w:rPr>
        <w:t xml:space="preserve">действующий на основании </w:t>
      </w:r>
      <w:r>
        <w:rPr>
          <w:rFonts w:hint="default" w:ascii="Times New Roman" w:hAnsi="Times New Roman" w:cs="Times New Roman"/>
          <w:sz w:val="21"/>
          <w:szCs w:val="21"/>
        </w:rPr>
        <w:t xml:space="preserve">решения Арбитражного суда Ростовской области от «21» мая 2025 года </w:t>
      </w:r>
      <w:r>
        <w:rPr>
          <w:rFonts w:hint="default" w:ascii="Times New Roman" w:hAnsi="Times New Roman" w:cs="Times New Roman"/>
          <w:sz w:val="21"/>
          <w:szCs w:val="21"/>
          <w:lang w:val="ru-RU"/>
        </w:rPr>
        <w:t>д</w:t>
      </w:r>
      <w:r>
        <w:rPr>
          <w:rFonts w:hint="default" w:ascii="Times New Roman" w:hAnsi="Times New Roman" w:cs="Times New Roman"/>
          <w:sz w:val="21"/>
          <w:szCs w:val="21"/>
        </w:rPr>
        <w:t>ело № А53-10776/2025, с одной стороны</w:t>
      </w:r>
      <w:r>
        <w:rPr>
          <w:rFonts w:hint="default" w:ascii="Times New Roman" w:hAnsi="Times New Roman" w:eastAsia="Times New Roman" w:cs="Times New Roman"/>
          <w:sz w:val="21"/>
          <w:szCs w:val="21"/>
        </w:rPr>
        <w:t xml:space="preserve">  и</w:t>
      </w:r>
    </w:p>
    <w:p w14:paraId="7D7CA03C">
      <w:pPr>
        <w:ind w:firstLine="567"/>
        <w:jc w:val="both"/>
        <w:rPr>
          <w:rFonts w:hint="default" w:ascii="Times New Roman" w:hAnsi="Times New Roman" w:eastAsia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b/>
          <w:sz w:val="21"/>
          <w:szCs w:val="21"/>
        </w:rPr>
        <w:t>ГР. РФ _______________________</w:t>
      </w:r>
      <w:r>
        <w:rPr>
          <w:rFonts w:hint="default" w:ascii="Times New Roman" w:hAnsi="Times New Roman" w:eastAsia="Times New Roman" w:cs="Times New Roman"/>
          <w:b/>
          <w:sz w:val="21"/>
          <w:szCs w:val="21"/>
        </w:rPr>
        <w:t>,</w:t>
      </w:r>
      <w:r>
        <w:rPr>
          <w:rFonts w:hint="default" w:ascii="Times New Roman" w:hAnsi="Times New Roman" w:eastAsia="Times New Roman" w:cs="Times New Roman"/>
          <w:sz w:val="21"/>
          <w:szCs w:val="21"/>
        </w:rPr>
        <w:t xml:space="preserve"> паспорт: </w:t>
      </w:r>
      <w:r>
        <w:rPr>
          <w:rFonts w:hint="default" w:ascii="Times New Roman" w:hAnsi="Times New Roman" w:cs="Times New Roman"/>
          <w:sz w:val="21"/>
          <w:szCs w:val="21"/>
        </w:rPr>
        <w:t>__________</w:t>
      </w:r>
      <w:r>
        <w:rPr>
          <w:rFonts w:hint="default" w:ascii="Times New Roman" w:hAnsi="Times New Roman" w:eastAsia="Times New Roman" w:cs="Times New Roman"/>
          <w:sz w:val="21"/>
          <w:szCs w:val="21"/>
        </w:rPr>
        <w:t xml:space="preserve">, выдан </w:t>
      </w:r>
      <w:r>
        <w:rPr>
          <w:rFonts w:hint="default" w:ascii="Times New Roman" w:hAnsi="Times New Roman" w:cs="Times New Roman"/>
          <w:sz w:val="21"/>
          <w:szCs w:val="21"/>
        </w:rPr>
        <w:t>___________________</w:t>
      </w:r>
      <w:r>
        <w:rPr>
          <w:rFonts w:hint="default" w:ascii="Times New Roman" w:hAnsi="Times New Roman" w:eastAsia="Times New Roman" w:cs="Times New Roman"/>
          <w:sz w:val="21"/>
          <w:szCs w:val="21"/>
        </w:rPr>
        <w:t xml:space="preserve">, код подразделения: </w:t>
      </w:r>
      <w:r>
        <w:rPr>
          <w:rFonts w:hint="default" w:ascii="Times New Roman" w:hAnsi="Times New Roman" w:cs="Times New Roman"/>
          <w:sz w:val="21"/>
          <w:szCs w:val="21"/>
        </w:rPr>
        <w:t>_________</w:t>
      </w:r>
      <w:r>
        <w:rPr>
          <w:rFonts w:hint="default" w:ascii="Times New Roman" w:hAnsi="Times New Roman" w:eastAsia="Times New Roman" w:cs="Times New Roman"/>
          <w:sz w:val="21"/>
          <w:szCs w:val="21"/>
        </w:rPr>
        <w:t xml:space="preserve">, адрес регистрации: </w:t>
      </w:r>
      <w:r>
        <w:rPr>
          <w:rFonts w:hint="default" w:ascii="Times New Roman" w:hAnsi="Times New Roman" w:cs="Times New Roman"/>
          <w:sz w:val="21"/>
          <w:szCs w:val="21"/>
        </w:rPr>
        <w:t>______________________________,</w:t>
      </w:r>
      <w:r>
        <w:rPr>
          <w:rFonts w:hint="default" w:ascii="Times New Roman" w:hAnsi="Times New Roman" w:eastAsia="Times New Roman" w:cs="Times New Roman"/>
          <w:sz w:val="21"/>
          <w:szCs w:val="21"/>
        </w:rPr>
        <w:t xml:space="preserve"> именуемый в дальнейшем </w:t>
      </w:r>
      <w:r>
        <w:rPr>
          <w:rFonts w:hint="default" w:ascii="Times New Roman" w:hAnsi="Times New Roman" w:eastAsia="Times New Roman" w:cs="Times New Roman"/>
          <w:b/>
          <w:sz w:val="21"/>
          <w:szCs w:val="21"/>
        </w:rPr>
        <w:t>«Покупатель»</w:t>
      </w:r>
      <w:r>
        <w:rPr>
          <w:rFonts w:hint="default" w:ascii="Times New Roman" w:hAnsi="Times New Roman" w:eastAsia="Times New Roman" w:cs="Times New Roman"/>
          <w:sz w:val="21"/>
          <w:szCs w:val="21"/>
        </w:rPr>
        <w:t xml:space="preserve">, с другой стороны, являющиеся сторонами по Договору купли-продажи </w:t>
      </w:r>
      <w:r>
        <w:rPr>
          <w:rFonts w:hint="default" w:ascii="Times New Roman" w:hAnsi="Times New Roman" w:cs="Times New Roman"/>
          <w:sz w:val="21"/>
          <w:szCs w:val="21"/>
        </w:rPr>
        <w:t xml:space="preserve">транспортного средства, </w:t>
      </w:r>
      <w:r>
        <w:rPr>
          <w:rFonts w:hint="default" w:ascii="Times New Roman" w:hAnsi="Times New Roman" w:eastAsia="Times New Roman" w:cs="Times New Roman"/>
          <w:sz w:val="21"/>
          <w:szCs w:val="21"/>
        </w:rPr>
        <w:t xml:space="preserve"> далее </w:t>
      </w:r>
      <w:r>
        <w:rPr>
          <w:rFonts w:hint="default" w:ascii="Times New Roman" w:hAnsi="Times New Roman" w:eastAsia="Times New Roman" w:cs="Times New Roman"/>
          <w:b/>
          <w:sz w:val="21"/>
          <w:szCs w:val="21"/>
        </w:rPr>
        <w:t>«Имущество»</w:t>
      </w:r>
      <w:r>
        <w:rPr>
          <w:rFonts w:hint="default" w:ascii="Times New Roman" w:hAnsi="Times New Roman" w:eastAsia="Times New Roman" w:cs="Times New Roman"/>
          <w:sz w:val="21"/>
          <w:szCs w:val="21"/>
        </w:rPr>
        <w:t xml:space="preserve"> составили настоящий акт о нижеследующем:</w:t>
      </w:r>
    </w:p>
    <w:p w14:paraId="57CC4538">
      <w:pPr>
        <w:spacing w:after="0" w:line="240" w:lineRule="auto"/>
        <w:ind w:firstLine="284"/>
        <w:jc w:val="both"/>
        <w:rPr>
          <w:rFonts w:hint="default" w:ascii="Times New Roman" w:hAnsi="Times New Roman" w:eastAsia="Times New Roman" w:cs="Times New Roman"/>
          <w:b/>
          <w:sz w:val="21"/>
          <w:szCs w:val="21"/>
        </w:rPr>
      </w:pPr>
      <w:r>
        <w:rPr>
          <w:rFonts w:hint="default" w:ascii="Times New Roman" w:hAnsi="Times New Roman" w:eastAsia="Times New Roman" w:cs="Times New Roman"/>
          <w:sz w:val="21"/>
          <w:szCs w:val="21"/>
        </w:rPr>
        <w:t>1. Продавец передал, а Покупатель  принял - транспортное средство</w:t>
      </w:r>
      <w:r>
        <w:rPr>
          <w:rFonts w:hint="default" w:ascii="Times New Roman" w:hAnsi="Times New Roman" w:eastAsia="Times New Roman" w:cs="Times New Roman"/>
          <w:b/>
          <w:sz w:val="21"/>
          <w:szCs w:val="21"/>
        </w:rPr>
        <w:t>:</w:t>
      </w:r>
    </w:p>
    <w:p w14:paraId="0538FE13">
      <w:pPr>
        <w:pStyle w:val="7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марка, модель – </w:t>
      </w:r>
      <w:r>
        <w:rPr>
          <w:rFonts w:hint="default" w:ascii="Times New Roman" w:hAnsi="Times New Roman" w:eastAsia="SimSun" w:cs="Times New Roman"/>
          <w:i w:val="0"/>
          <w:iCs w:val="0"/>
          <w:color w:val="000000"/>
          <w:sz w:val="21"/>
          <w:szCs w:val="21"/>
          <w:u w:val="none"/>
          <w:vertAlign w:val="baseline"/>
        </w:rPr>
        <w:t>LADA 217030 LADA PRIORA</w:t>
      </w:r>
      <w:r>
        <w:rPr>
          <w:rStyle w:val="9"/>
          <w:rFonts w:hint="default" w:ascii="Times New Roman" w:hAnsi="Times New Roman" w:cs="Times New Roman"/>
          <w:i w:val="0"/>
          <w:color w:val="000000"/>
          <w:sz w:val="21"/>
          <w:szCs w:val="21"/>
        </w:rPr>
        <w:t>,</w:t>
      </w:r>
    </w:p>
    <w:p w14:paraId="62B0B6D4">
      <w:pPr>
        <w:pStyle w:val="7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год выпуска – 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200</w:t>
      </w:r>
      <w:r>
        <w:rPr>
          <w:rFonts w:hint="default" w:ascii="Times New Roman" w:hAnsi="Times New Roman" w:cs="Times New Roman"/>
          <w:color w:val="000000"/>
          <w:sz w:val="21"/>
          <w:szCs w:val="21"/>
          <w:lang w:val="ru-RU"/>
        </w:rPr>
        <w:t>8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, </w:t>
      </w:r>
    </w:p>
    <w:p w14:paraId="3E83B55F">
      <w:pPr>
        <w:pStyle w:val="7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VIN</w:t>
      </w:r>
      <w:r>
        <w:rPr>
          <w:rFonts w:hint="default" w:ascii="Times New Roman" w:hAnsi="Times New Roman" w:eastAsia="Calibri" w:cs="Times New Roman"/>
          <w:color w:val="1F1F1F"/>
          <w:sz w:val="21"/>
          <w:szCs w:val="21"/>
          <w:shd w:val="clear" w:color="auto" w:fill="FFFFFF"/>
          <w:lang w:eastAsia="en-US"/>
        </w:rPr>
        <w:t xml:space="preserve"> </w:t>
      </w:r>
      <w:r>
        <w:rPr>
          <w:rFonts w:hint="default" w:ascii="Times New Roman" w:hAnsi="Times New Roman" w:eastAsia="Calibri" w:cs="Times New Roman"/>
          <w:color w:val="1F1F1F"/>
          <w:sz w:val="21"/>
          <w:szCs w:val="21"/>
          <w:shd w:val="clear" w:color="auto" w:fill="FFFFFF"/>
          <w:lang w:eastAsia="en-US"/>
        </w:rPr>
        <w:t>XTA21703080071763</w:t>
      </w:r>
      <w:r>
        <w:rPr>
          <w:rFonts w:hint="default" w:ascii="Times New Roman" w:hAnsi="Times New Roman" w:cs="Times New Roman"/>
          <w:sz w:val="21"/>
          <w:szCs w:val="21"/>
        </w:rPr>
        <w:t>,</w:t>
      </w:r>
    </w:p>
    <w:p w14:paraId="017AEEF0">
      <w:pPr>
        <w:pStyle w:val="7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кузов – 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X7MCF41GP5M039141</w:t>
      </w:r>
      <w:r>
        <w:rPr>
          <w:rFonts w:hint="default" w:ascii="Times New Roman" w:hAnsi="Times New Roman" w:cs="Times New Roman"/>
          <w:sz w:val="21"/>
          <w:szCs w:val="21"/>
        </w:rPr>
        <w:t>,</w:t>
      </w:r>
    </w:p>
    <w:p w14:paraId="21A31E2A">
      <w:pPr>
        <w:pStyle w:val="7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модель, № двигателя – </w:t>
      </w:r>
      <w:r>
        <w:rPr>
          <w:rFonts w:hint="default" w:ascii="Times New Roman" w:hAnsi="Times New Roman" w:cs="Times New Roman"/>
          <w:sz w:val="21"/>
          <w:szCs w:val="21"/>
          <w:lang w:val="ru-RU"/>
        </w:rPr>
        <w:t>2048250</w:t>
      </w:r>
      <w:r>
        <w:rPr>
          <w:rFonts w:hint="default" w:ascii="Times New Roman" w:hAnsi="Times New Roman" w:cs="Times New Roman"/>
          <w:sz w:val="21"/>
          <w:szCs w:val="21"/>
        </w:rPr>
        <w:t>,</w:t>
      </w:r>
    </w:p>
    <w:p w14:paraId="78E442BC">
      <w:pPr>
        <w:pStyle w:val="7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цвет – </w:t>
      </w:r>
      <w:r>
        <w:rPr>
          <w:rFonts w:hint="default" w:ascii="Times New Roman" w:hAnsi="Times New Roman" w:cs="Times New Roman"/>
          <w:sz w:val="21"/>
          <w:szCs w:val="21"/>
          <w:lang w:val="ru-RU"/>
        </w:rPr>
        <w:t>сине</w:t>
      </w:r>
      <w:r>
        <w:rPr>
          <w:rFonts w:hint="default" w:ascii="Times New Roman" w:hAnsi="Times New Roman" w:cs="Times New Roman"/>
          <w:sz w:val="21"/>
          <w:szCs w:val="21"/>
          <w:lang w:val="ru-RU"/>
        </w:rPr>
        <w:t>-черный</w:t>
      </w:r>
      <w:r>
        <w:rPr>
          <w:rFonts w:hint="default" w:ascii="Times New Roman" w:hAnsi="Times New Roman" w:cs="Times New Roman"/>
          <w:sz w:val="21"/>
          <w:szCs w:val="21"/>
        </w:rPr>
        <w:t xml:space="preserve">, </w:t>
      </w:r>
    </w:p>
    <w:p w14:paraId="206EC992">
      <w:pPr>
        <w:pStyle w:val="7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паспорт ТС серия 6</w:t>
      </w:r>
      <w:r>
        <w:rPr>
          <w:rFonts w:hint="default" w:ascii="Times New Roman" w:hAnsi="Times New Roman" w:cs="Times New Roman"/>
          <w:sz w:val="21"/>
          <w:szCs w:val="21"/>
          <w:lang w:val="ru-RU"/>
        </w:rPr>
        <w:t xml:space="preserve">3 МО </w:t>
      </w:r>
      <w:r>
        <w:rPr>
          <w:rFonts w:hint="default" w:ascii="Times New Roman" w:hAnsi="Times New Roman" w:cs="Times New Roman"/>
          <w:sz w:val="21"/>
          <w:szCs w:val="21"/>
        </w:rPr>
        <w:t xml:space="preserve">№ </w:t>
      </w:r>
      <w:r>
        <w:rPr>
          <w:rFonts w:hint="default" w:ascii="Times New Roman" w:hAnsi="Times New Roman" w:cs="Times New Roman"/>
          <w:sz w:val="21"/>
          <w:szCs w:val="21"/>
          <w:lang w:val="ru-RU"/>
        </w:rPr>
        <w:t>640137</w:t>
      </w:r>
      <w:r>
        <w:rPr>
          <w:rFonts w:hint="default" w:ascii="Times New Roman" w:hAnsi="Times New Roman" w:cs="Times New Roman"/>
          <w:sz w:val="21"/>
          <w:szCs w:val="21"/>
        </w:rPr>
        <w:t xml:space="preserve"> , дата выдачи 0</w:t>
      </w:r>
      <w:r>
        <w:rPr>
          <w:rFonts w:hint="default" w:ascii="Times New Roman" w:hAnsi="Times New Roman" w:cs="Times New Roman"/>
          <w:sz w:val="21"/>
          <w:szCs w:val="21"/>
          <w:lang w:val="ru-RU"/>
        </w:rPr>
        <w:t>2</w:t>
      </w:r>
      <w:r>
        <w:rPr>
          <w:rFonts w:hint="default" w:ascii="Times New Roman" w:hAnsi="Times New Roman" w:cs="Times New Roman"/>
          <w:sz w:val="21"/>
          <w:szCs w:val="21"/>
        </w:rPr>
        <w:t>.0</w:t>
      </w:r>
      <w:r>
        <w:rPr>
          <w:rFonts w:hint="default" w:ascii="Times New Roman" w:hAnsi="Times New Roman" w:cs="Times New Roman"/>
          <w:sz w:val="21"/>
          <w:szCs w:val="21"/>
          <w:lang w:val="ru-RU"/>
        </w:rPr>
        <w:t>1</w:t>
      </w:r>
      <w:r>
        <w:rPr>
          <w:rFonts w:hint="default" w:ascii="Times New Roman" w:hAnsi="Times New Roman" w:cs="Times New Roman"/>
          <w:sz w:val="21"/>
          <w:szCs w:val="21"/>
        </w:rPr>
        <w:t>.200</w:t>
      </w:r>
      <w:r>
        <w:rPr>
          <w:rFonts w:hint="default" w:ascii="Times New Roman" w:hAnsi="Times New Roman" w:cs="Times New Roman"/>
          <w:sz w:val="21"/>
          <w:szCs w:val="21"/>
          <w:lang w:val="ru-RU"/>
        </w:rPr>
        <w:t>8</w:t>
      </w:r>
      <w:r>
        <w:rPr>
          <w:rFonts w:hint="default" w:ascii="Times New Roman" w:hAnsi="Times New Roman" w:cs="Times New Roman"/>
          <w:sz w:val="21"/>
          <w:szCs w:val="21"/>
        </w:rPr>
        <w:t xml:space="preserve"> г.</w:t>
      </w:r>
    </w:p>
    <w:p w14:paraId="14E40B15">
      <w:pPr>
        <w:spacing w:after="0" w:line="240" w:lineRule="auto"/>
        <w:ind w:firstLine="510"/>
        <w:jc w:val="both"/>
        <w:rPr>
          <w:rFonts w:hint="default" w:ascii="Times New Roman" w:hAnsi="Times New Roman" w:eastAsia="Times New Roman" w:cs="Times New Roman"/>
          <w:sz w:val="21"/>
          <w:szCs w:val="21"/>
          <w:lang w:eastAsia="ru-RU"/>
        </w:rPr>
      </w:pPr>
    </w:p>
    <w:p w14:paraId="77FB1CF2">
      <w:pPr>
        <w:pStyle w:val="7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ind w:left="1440"/>
        <w:rPr>
          <w:rFonts w:hint="default" w:ascii="Times New Roman" w:hAnsi="Times New Roman" w:cs="Times New Roman"/>
          <w:sz w:val="21"/>
          <w:szCs w:val="21"/>
        </w:rPr>
      </w:pPr>
    </w:p>
    <w:p w14:paraId="219C1D22">
      <w:pPr>
        <w:ind w:left="284"/>
        <w:jc w:val="both"/>
        <w:rPr>
          <w:rFonts w:hint="default" w:ascii="Times New Roman" w:hAnsi="Times New Roman" w:eastAsia="Times New Roman" w:cs="Times New Roman"/>
          <w:sz w:val="21"/>
          <w:szCs w:val="21"/>
        </w:rPr>
      </w:pPr>
      <w:r>
        <w:rPr>
          <w:rFonts w:hint="default" w:ascii="Times New Roman" w:hAnsi="Times New Roman" w:eastAsia="Times New Roman" w:cs="Times New Roman"/>
          <w:sz w:val="21"/>
          <w:szCs w:val="21"/>
        </w:rPr>
        <w:t>2. Покупатель принял указанное выше Имущество в таком  виде, в каком оно находилось на момент подписания Договора купли-продажи.</w:t>
      </w:r>
    </w:p>
    <w:p w14:paraId="28F8833F">
      <w:pPr>
        <w:ind w:left="284"/>
        <w:jc w:val="both"/>
        <w:rPr>
          <w:rFonts w:hint="default" w:ascii="Times New Roman" w:hAnsi="Times New Roman" w:eastAsia="Times New Roman" w:cs="Times New Roman"/>
          <w:sz w:val="21"/>
          <w:szCs w:val="21"/>
        </w:rPr>
      </w:pPr>
      <w:r>
        <w:rPr>
          <w:rFonts w:hint="default" w:ascii="Times New Roman" w:hAnsi="Times New Roman" w:eastAsia="Times New Roman" w:cs="Times New Roman"/>
          <w:sz w:val="21"/>
          <w:szCs w:val="21"/>
        </w:rPr>
        <w:t xml:space="preserve">3. Продавец передал, а Покупатель принял всю необходимую документацию для дальнейшего использования Имущества.  </w:t>
      </w:r>
    </w:p>
    <w:p w14:paraId="05B2D08C">
      <w:pPr>
        <w:ind w:left="284"/>
        <w:jc w:val="both"/>
        <w:rPr>
          <w:rFonts w:hint="default" w:ascii="Times New Roman" w:hAnsi="Times New Roman" w:eastAsia="Times New Roman" w:cs="Times New Roman"/>
          <w:sz w:val="21"/>
          <w:szCs w:val="21"/>
        </w:rPr>
      </w:pPr>
      <w:r>
        <w:rPr>
          <w:rFonts w:hint="default" w:ascii="Times New Roman" w:hAnsi="Times New Roman" w:eastAsia="Times New Roman" w:cs="Times New Roman"/>
          <w:sz w:val="21"/>
          <w:szCs w:val="21"/>
        </w:rPr>
        <w:t>4. Претензий у Покупателя по передаваемому Имуществу не имеется.</w:t>
      </w:r>
    </w:p>
    <w:p w14:paraId="0AD459E8">
      <w:pPr>
        <w:ind w:left="284"/>
        <w:jc w:val="both"/>
        <w:rPr>
          <w:rFonts w:hint="default" w:ascii="Times New Roman" w:hAnsi="Times New Roman" w:eastAsia="Times New Roman" w:cs="Times New Roman"/>
          <w:sz w:val="21"/>
          <w:szCs w:val="21"/>
        </w:rPr>
      </w:pPr>
      <w:r>
        <w:rPr>
          <w:rFonts w:hint="default" w:ascii="Times New Roman" w:hAnsi="Times New Roman" w:eastAsia="Times New Roman" w:cs="Times New Roman"/>
          <w:sz w:val="21"/>
          <w:szCs w:val="21"/>
        </w:rPr>
        <w:t xml:space="preserve">5. Настоящим актом стороны Договора подтверждают, что обязательства, установленные Договором купли-продажи от _________ г., выполнены полностью. Стоимость </w:t>
      </w:r>
      <w:r>
        <w:rPr>
          <w:rFonts w:hint="default" w:ascii="Times New Roman" w:hAnsi="Times New Roman" w:eastAsia="Times New Roman" w:cs="Times New Roman"/>
          <w:b/>
          <w:sz w:val="21"/>
          <w:szCs w:val="21"/>
        </w:rPr>
        <w:t>Имущества</w:t>
      </w:r>
      <w:r>
        <w:rPr>
          <w:rFonts w:hint="default" w:ascii="Times New Roman" w:hAnsi="Times New Roman" w:eastAsia="Times New Roman" w:cs="Times New Roman"/>
          <w:sz w:val="21"/>
          <w:szCs w:val="21"/>
        </w:rPr>
        <w:t xml:space="preserve">, указанное в Договоре купли-продажи от _________ г., </w:t>
      </w:r>
      <w:r>
        <w:rPr>
          <w:rFonts w:hint="default" w:ascii="Times New Roman" w:hAnsi="Times New Roman" w:eastAsia="Times New Roman" w:cs="Times New Roman"/>
          <w:b/>
          <w:sz w:val="21"/>
          <w:szCs w:val="21"/>
        </w:rPr>
        <w:t>Покупателем</w:t>
      </w:r>
      <w:r>
        <w:rPr>
          <w:rFonts w:hint="default" w:ascii="Times New Roman" w:hAnsi="Times New Roman" w:eastAsia="Times New Roman" w:cs="Times New Roman"/>
          <w:sz w:val="21"/>
          <w:szCs w:val="21"/>
        </w:rPr>
        <w:t xml:space="preserve"> оплачено в полном объеме. Стороны не имеют друг к другу претензий по существу Договора и порядку его исполнения</w:t>
      </w:r>
    </w:p>
    <w:p w14:paraId="4697F12B">
      <w:pPr>
        <w:ind w:left="284"/>
        <w:jc w:val="both"/>
        <w:rPr>
          <w:rFonts w:hint="default" w:ascii="Times New Roman" w:hAnsi="Times New Roman" w:eastAsia="Times New Roman" w:cs="Times New Roman"/>
          <w:sz w:val="21"/>
          <w:szCs w:val="21"/>
        </w:rPr>
      </w:pPr>
      <w:r>
        <w:rPr>
          <w:rFonts w:hint="default" w:ascii="Times New Roman" w:hAnsi="Times New Roman" w:eastAsia="Times New Roman" w:cs="Times New Roman"/>
          <w:sz w:val="21"/>
          <w:szCs w:val="21"/>
        </w:rPr>
        <w:t>6. Настоящий акт составлен в 3-х экземплярах – один для Покупателя, второй для Продавца, третий для ГИБДД.</w:t>
      </w:r>
    </w:p>
    <w:p w14:paraId="6F05F89E">
      <w:pPr>
        <w:ind w:left="284"/>
        <w:jc w:val="both"/>
        <w:rPr>
          <w:rFonts w:hint="default" w:ascii="Times New Roman" w:hAnsi="Times New Roman" w:eastAsia="Times New Roman" w:cs="Times New Roman"/>
          <w:sz w:val="21"/>
          <w:szCs w:val="21"/>
        </w:rPr>
      </w:pPr>
    </w:p>
    <w:tbl>
      <w:tblPr>
        <w:tblStyle w:val="3"/>
        <w:tblW w:w="1003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52"/>
        <w:gridCol w:w="4879"/>
      </w:tblGrid>
      <w:tr w14:paraId="14676D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9" w:hRule="atLeast"/>
        </w:trPr>
        <w:tc>
          <w:tcPr>
            <w:tcW w:w="5152" w:type="dxa"/>
          </w:tcPr>
          <w:p w14:paraId="4121428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</w:rPr>
              <w:t>Продавец</w:t>
            </w:r>
          </w:p>
          <w:p w14:paraId="7A0582F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</w:p>
          <w:p w14:paraId="71D9F37A">
            <w:pPr>
              <w:pStyle w:val="4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 xml:space="preserve">Финансовый управляющий должника </w:t>
            </w:r>
            <w:r>
              <w:rPr>
                <w:rFonts w:hint="default" w:ascii="Times New Roman" w:hAnsi="Times New Roman" w:cs="Times New Roman"/>
                <w:b/>
                <w:sz w:val="21"/>
                <w:szCs w:val="21"/>
                <w:lang w:val="ru-RU"/>
              </w:rPr>
              <w:t>Орлова</w:t>
            </w:r>
            <w:r>
              <w:rPr>
                <w:rFonts w:hint="default" w:ascii="Times New Roman" w:hAnsi="Times New Roman" w:cs="Times New Roman"/>
                <w:b/>
                <w:sz w:val="21"/>
                <w:szCs w:val="21"/>
                <w:lang w:val="ru-RU"/>
              </w:rPr>
              <w:t xml:space="preserve"> А.А.</w:t>
            </w: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 xml:space="preserve"> </w:t>
            </w:r>
            <w:r>
              <w:rPr>
                <w:rStyle w:val="8"/>
                <w:rFonts w:hint="default" w:ascii="Times New Roman" w:hAnsi="Times New Roman" w:cs="Times New Roman"/>
                <w:b/>
                <w:sz w:val="21"/>
                <w:szCs w:val="21"/>
              </w:rPr>
              <w:t>Бубенцова</w:t>
            </w:r>
            <w:r>
              <w:rPr>
                <w:rStyle w:val="8"/>
                <w:rFonts w:hint="default" w:ascii="Times New Roman" w:hAnsi="Times New Roman" w:cs="Times New Roman"/>
                <w:b/>
                <w:sz w:val="21"/>
                <w:szCs w:val="21"/>
                <w:lang w:val="ru-RU"/>
              </w:rPr>
              <w:t xml:space="preserve"> </w:t>
            </w:r>
            <w:r>
              <w:rPr>
                <w:rStyle w:val="8"/>
                <w:rFonts w:hint="default" w:ascii="Times New Roman" w:hAnsi="Times New Roman" w:cs="Times New Roman"/>
                <w:b/>
                <w:sz w:val="21"/>
                <w:szCs w:val="21"/>
              </w:rPr>
              <w:t>Виктория Олеговна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(ИНН 615413085791);  </w:t>
            </w:r>
          </w:p>
          <w:p w14:paraId="53C77224">
            <w:pPr>
              <w:pStyle w:val="4"/>
              <w:jc w:val="left"/>
              <w:rPr>
                <w:rStyle w:val="9"/>
                <w:rFonts w:hint="default" w:ascii="Times New Roman" w:hAnsi="Times New Roman" w:cs="Times New Roman"/>
                <w:i w:val="0"/>
                <w:color w:val="000000"/>
                <w:sz w:val="21"/>
                <w:szCs w:val="21"/>
              </w:rPr>
            </w:pPr>
            <w:r>
              <w:rPr>
                <w:rStyle w:val="9"/>
                <w:rFonts w:hint="default" w:ascii="Times New Roman" w:hAnsi="Times New Roman" w:cs="Times New Roman"/>
                <w:i w:val="0"/>
                <w:color w:val="000000"/>
                <w:sz w:val="21"/>
                <w:szCs w:val="21"/>
              </w:rPr>
              <w:t>Банк получателя: ФИЛИАЛ "ЦЕНТРАЛЬНЫЙ" ПАО "СОВКОМБАНК";</w:t>
            </w:r>
            <w:r>
              <w:rPr>
                <w:rStyle w:val="9"/>
                <w:rFonts w:hint="default" w:ascii="Times New Roman" w:hAnsi="Times New Roman" w:cs="Times New Roman"/>
                <w:i w:val="0"/>
                <w:color w:val="000000"/>
                <w:sz w:val="21"/>
                <w:szCs w:val="21"/>
              </w:rPr>
              <w:br w:type="textWrapping"/>
            </w:r>
            <w:r>
              <w:rPr>
                <w:rStyle w:val="9"/>
                <w:rFonts w:hint="default" w:ascii="Times New Roman" w:hAnsi="Times New Roman" w:cs="Times New Roman"/>
                <w:i w:val="0"/>
                <w:color w:val="000000"/>
                <w:sz w:val="21"/>
                <w:szCs w:val="21"/>
              </w:rPr>
              <w:t>Кор/счет 30101810150040000763;</w:t>
            </w:r>
            <w:r>
              <w:rPr>
                <w:rStyle w:val="9"/>
                <w:rFonts w:hint="default" w:ascii="Times New Roman" w:hAnsi="Times New Roman" w:cs="Times New Roman"/>
                <w:i w:val="0"/>
                <w:color w:val="000000"/>
                <w:sz w:val="21"/>
                <w:szCs w:val="21"/>
              </w:rPr>
              <w:br w:type="textWrapping"/>
            </w:r>
            <w:r>
              <w:rPr>
                <w:rStyle w:val="9"/>
                <w:rFonts w:hint="default" w:ascii="Times New Roman" w:hAnsi="Times New Roman" w:cs="Times New Roman"/>
                <w:i w:val="0"/>
                <w:color w:val="000000"/>
                <w:sz w:val="21"/>
                <w:szCs w:val="21"/>
              </w:rPr>
              <w:t>БИК 045004763; КПП 544543001; ИНН 4401116480;</w:t>
            </w:r>
            <w:r>
              <w:rPr>
                <w:rStyle w:val="9"/>
                <w:rFonts w:hint="default" w:ascii="Times New Roman" w:hAnsi="Times New Roman" w:cs="Times New Roman"/>
                <w:i w:val="0"/>
                <w:color w:val="000000"/>
                <w:sz w:val="21"/>
                <w:szCs w:val="21"/>
              </w:rPr>
              <w:br w:type="textWrapping"/>
            </w:r>
            <w:r>
              <w:rPr>
                <w:rStyle w:val="9"/>
                <w:rFonts w:hint="default" w:ascii="Times New Roman" w:hAnsi="Times New Roman" w:cs="Times New Roman"/>
                <w:i w:val="0"/>
                <w:color w:val="000000"/>
                <w:sz w:val="21"/>
                <w:szCs w:val="21"/>
              </w:rPr>
              <w:t>Сч</w:t>
            </w:r>
            <w:r>
              <w:rPr>
                <w:rFonts w:hint="default" w:ascii="Times New Roman" w:hAnsi="Times New Roman" w:eastAsia="Calibri" w:cs="Times New Roman"/>
                <w:color w:val="000000"/>
                <w:sz w:val="21"/>
                <w:szCs w:val="21"/>
                <w:shd w:val="clear" w:color="auto" w:fill="FFFFFF"/>
                <w:lang w:eastAsia="en-US"/>
              </w:rPr>
              <w:t xml:space="preserve"> 40817810950224768808</w:t>
            </w:r>
            <w:r>
              <w:rPr>
                <w:rStyle w:val="9"/>
                <w:rFonts w:hint="default" w:ascii="Times New Roman" w:hAnsi="Times New Roman" w:cs="Times New Roman"/>
                <w:i w:val="0"/>
                <w:color w:val="000000"/>
                <w:sz w:val="21"/>
                <w:szCs w:val="21"/>
              </w:rPr>
              <w:t xml:space="preserve">; </w:t>
            </w:r>
          </w:p>
          <w:p w14:paraId="178A6256">
            <w:pPr>
              <w:pStyle w:val="4"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Style w:val="9"/>
                <w:rFonts w:hint="default" w:ascii="Times New Roman" w:hAnsi="Times New Roman" w:cs="Times New Roman"/>
                <w:i w:val="0"/>
                <w:color w:val="000000"/>
                <w:sz w:val="21"/>
                <w:szCs w:val="21"/>
              </w:rPr>
              <w:t>ФИО получателя: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Орлов Александр Алексеевич.</w:t>
            </w:r>
          </w:p>
          <w:p w14:paraId="5D73EBCD">
            <w:pPr>
              <w:pStyle w:val="4"/>
              <w:jc w:val="left"/>
              <w:rPr>
                <w:rFonts w:hint="default" w:ascii="Times New Roman" w:hAnsi="Times New Roman" w:cs="Times New Roman"/>
                <w:b/>
                <w:color w:val="000000"/>
                <w:sz w:val="21"/>
                <w:szCs w:val="21"/>
                <w:lang w:eastAsia="en-US"/>
              </w:rPr>
            </w:pPr>
          </w:p>
          <w:p w14:paraId="548CEA4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1"/>
                <w:szCs w:val="21"/>
                <w:lang w:eastAsia="ru-RU"/>
              </w:rPr>
              <w:t>Финансовый  управляющий</w:t>
            </w:r>
          </w:p>
          <w:p w14:paraId="4D88991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1"/>
                <w:szCs w:val="21"/>
                <w:lang w:eastAsia="ru-RU"/>
              </w:rPr>
            </w:pPr>
          </w:p>
          <w:p w14:paraId="66B4F37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  <w:lang w:eastAsia="ru-RU"/>
              </w:rPr>
              <w:t>_______________________________ Бубенцова В.О.</w:t>
            </w:r>
          </w:p>
        </w:tc>
        <w:tc>
          <w:tcPr>
            <w:tcW w:w="4879" w:type="dxa"/>
          </w:tcPr>
          <w:p w14:paraId="51AFD212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</w:rPr>
              <w:t>Покупатель</w:t>
            </w:r>
          </w:p>
          <w:p w14:paraId="34E78938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  <w:p w14:paraId="22AC0CA5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/>
                <w:sz w:val="21"/>
                <w:szCs w:val="21"/>
              </w:rPr>
            </w:pPr>
          </w:p>
          <w:p w14:paraId="4C7A65C8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/>
                <w:sz w:val="21"/>
                <w:szCs w:val="21"/>
              </w:rPr>
            </w:pPr>
          </w:p>
          <w:p w14:paraId="16C9B240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/>
                <w:sz w:val="21"/>
                <w:szCs w:val="21"/>
              </w:rPr>
            </w:pPr>
          </w:p>
          <w:p w14:paraId="679AE414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/>
                <w:sz w:val="21"/>
                <w:szCs w:val="21"/>
              </w:rPr>
            </w:pPr>
          </w:p>
          <w:p w14:paraId="7E44E0B9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/>
                <w:sz w:val="21"/>
                <w:szCs w:val="21"/>
              </w:rPr>
            </w:pPr>
          </w:p>
          <w:p w14:paraId="5E6BE904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/>
                <w:sz w:val="21"/>
                <w:szCs w:val="21"/>
              </w:rPr>
            </w:pPr>
          </w:p>
          <w:p w14:paraId="3BE5795C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  <w:p w14:paraId="53D66EE7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  <w:p w14:paraId="7579E31D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  <w:p w14:paraId="4B9FE42D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  <w:p w14:paraId="1B93AD04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  <w:p w14:paraId="54E80774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  <w:p w14:paraId="7FB613C7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_________________________________</w:t>
            </w:r>
          </w:p>
        </w:tc>
      </w:tr>
    </w:tbl>
    <w:p w14:paraId="7E52F217">
      <w:pPr>
        <w:rPr>
          <w:rFonts w:hint="default" w:ascii="Times New Roman" w:hAnsi="Times New Roman" w:cs="Times New Roman"/>
          <w:sz w:val="21"/>
          <w:szCs w:val="21"/>
        </w:rPr>
      </w:pPr>
    </w:p>
    <w:sectPr>
      <w:pgSz w:w="11906" w:h="16838"/>
      <w:pgMar w:top="284" w:right="850" w:bottom="142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4D1D10"/>
    <w:multiLevelType w:val="multilevel"/>
    <w:tmpl w:val="134D1D10"/>
    <w:lvl w:ilvl="0" w:tentative="0">
      <w:start w:val="1"/>
      <w:numFmt w:val="decimal"/>
      <w:lvlText w:val="%1."/>
      <w:lvlJc w:val="left"/>
      <w:pPr>
        <w:tabs>
          <w:tab w:val="left" w:pos="510"/>
        </w:tabs>
        <w:ind w:left="510" w:hanging="510"/>
      </w:pPr>
      <w:rPr>
        <w:b w:val="0"/>
      </w:rPr>
    </w:lvl>
    <w:lvl w:ilvl="1" w:tentative="0">
      <w:start w:val="1"/>
      <w:numFmt w:val="decimal"/>
      <w:lvlText w:val="%2."/>
      <w:lvlJc w:val="left"/>
      <w:pPr>
        <w:tabs>
          <w:tab w:val="left" w:pos="510"/>
        </w:tabs>
        <w:ind w:left="510" w:hanging="510"/>
      </w:pPr>
      <w:rPr>
        <w:rFonts w:ascii="Times New Roman" w:hAnsi="Times New Roman" w:eastAsia="Times New Roman" w:cs="Times New Roman"/>
      </w:rPr>
    </w:lvl>
    <w:lvl w:ilvl="2" w:tentative="0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 w:tentative="0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 w:tentative="0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 w:tentative="0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 w:tentative="0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abstractNum w:abstractNumId="1">
    <w:nsid w:val="1D9053EB"/>
    <w:multiLevelType w:val="multilevel"/>
    <w:tmpl w:val="1D9053EB"/>
    <w:lvl w:ilvl="0" w:tentative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 w:tentative="0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 w:tentative="0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 w:tentative="0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 w:tentative="0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 w:tentative="0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 w:tentative="0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 w:tentative="0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 w:tentative="0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</w:compat>
  <w:rsids>
    <w:rsidRoot w:val="009943F6"/>
    <w:rsid w:val="001C1F23"/>
    <w:rsid w:val="008311BB"/>
    <w:rsid w:val="009943F6"/>
    <w:rsid w:val="00B062CF"/>
    <w:rsid w:val="14FB2D51"/>
    <w:rsid w:val="31C90999"/>
    <w:rsid w:val="70DB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qFormat="1" w:unhideWhenUsed="0" w:uiPriority="99" w:semiHidden="0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6"/>
    <w:qFormat/>
    <w:uiPriority w:val="99"/>
    <w:pPr>
      <w:spacing w:after="0" w:line="240" w:lineRule="auto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5">
    <w:name w:val="List Number"/>
    <w:basedOn w:val="1"/>
    <w:qFormat/>
    <w:uiPriority w:val="99"/>
    <w:pPr>
      <w:autoSpaceDE w:val="0"/>
      <w:autoSpaceDN w:val="0"/>
      <w:spacing w:before="60" w:after="0" w:line="360" w:lineRule="auto"/>
      <w:jc w:val="both"/>
    </w:pPr>
    <w:rPr>
      <w:rFonts w:ascii="Times New Roman" w:hAnsi="Times New Roman" w:eastAsia="Times New Roman"/>
      <w:sz w:val="28"/>
      <w:szCs w:val="24"/>
      <w:lang w:eastAsia="ru-RU"/>
    </w:rPr>
  </w:style>
  <w:style w:type="character" w:customStyle="1" w:styleId="6">
    <w:name w:val="Основной текст Знак"/>
    <w:basedOn w:val="2"/>
    <w:link w:val="4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7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customStyle="1" w:styleId="8">
    <w:name w:val="paragraph"/>
    <w:basedOn w:val="2"/>
    <w:qFormat/>
    <w:uiPriority w:val="0"/>
  </w:style>
  <w:style w:type="character" w:customStyle="1" w:styleId="9">
    <w:name w:val="Subtle Emphasis"/>
    <w:basedOn w:val="2"/>
    <w:qFormat/>
    <w:uiPriority w:val="19"/>
    <w:rPr>
      <w:i/>
      <w:iCs/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2</Pages>
  <Words>733</Words>
  <Characters>5202</Characters>
  <Lines>43</Lines>
  <Paragraphs>12</Paragraphs>
  <TotalTime>52</TotalTime>
  <ScaleCrop>false</ScaleCrop>
  <LinksUpToDate>false</LinksUpToDate>
  <CharactersWithSpaces>6012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2026-05-14T11:01:00Z</dcterms:created>
  <dc:creator>TECNO</dc:creator>
  <cp:lastModifiedBy>WPS_1778583532</cp:lastModifiedBy>
  <dcterms:modified xsi:type="dcterms:W3CDTF">2026-05-22T12:01:00Z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eyJoZGlkIjoiZjljMGNhZWRjNTYyYWQ3MmJmYTE1NDNkYzVkZDE1N2MiLCJ1c2VySWQiOiI4MjQ2MzUxODM4MjkifQ==</vt:lpwstr>
  </property>
  <property fmtid="{D5CDD505-2E9C-101B-9397-08002B2CF9AE}" pid="3" name="KSOProductBuildVer">
    <vt:lpwstr>1049-12.1.0.26372</vt:lpwstr>
  </property>
  <property fmtid="{D5CDD505-2E9C-101B-9397-08002B2CF9AE}" pid="4" name="ICV">
    <vt:lpwstr>A12231007B9A4DB18EB685023643F0CF_12</vt:lpwstr>
  </property>
</Properties>
</file>