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91F0" w14:textId="77777777" w:rsidR="00024389" w:rsidRPr="00266362" w:rsidRDefault="00024389" w:rsidP="00024389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000000"/>
          <w:spacing w:val="-4"/>
        </w:rPr>
      </w:pPr>
      <w:r w:rsidRPr="00266362">
        <w:rPr>
          <w:rStyle w:val="a4"/>
          <w:color w:val="000000"/>
          <w:spacing w:val="-4"/>
        </w:rPr>
        <w:t>СОГЛАШЕНИЕ О ЗАДАТКЕ (Лот № 1)</w:t>
      </w:r>
    </w:p>
    <w:p w14:paraId="26127F27" w14:textId="77777777" w:rsidR="00024389" w:rsidRPr="00266362" w:rsidRDefault="00024389" w:rsidP="00024389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000000"/>
          <w:spacing w:val="-4"/>
        </w:rPr>
      </w:pPr>
      <w:r w:rsidRPr="00266362">
        <w:rPr>
          <w:rStyle w:val="a4"/>
          <w:color w:val="000000"/>
          <w:spacing w:val="-4"/>
        </w:rPr>
        <w:t>в счет обеспечения оплаты имущества, приобретаемого на торгах</w:t>
      </w:r>
    </w:p>
    <w:p w14:paraId="2EA4C247" w14:textId="6E7C7079" w:rsidR="00024389" w:rsidRPr="00266362" w:rsidRDefault="00024389" w:rsidP="00024389">
      <w:pPr>
        <w:pStyle w:val="a3"/>
        <w:shd w:val="clear" w:color="auto" w:fill="FFFFFF"/>
        <w:spacing w:before="0" w:beforeAutospacing="0" w:after="240" w:afterAutospacing="0" w:line="360" w:lineRule="atLeast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 xml:space="preserve">г. </w:t>
      </w:r>
      <w:r w:rsidR="00A47EE8">
        <w:rPr>
          <w:color w:val="000000"/>
          <w:spacing w:val="-4"/>
        </w:rPr>
        <w:t>Магадан</w:t>
      </w:r>
      <w:r w:rsidRPr="00266362">
        <w:rPr>
          <w:color w:val="000000"/>
          <w:spacing w:val="-4"/>
        </w:rPr>
        <w:t>                                                                                                         </w:t>
      </w:r>
      <w:r w:rsidR="00266362">
        <w:rPr>
          <w:color w:val="000000"/>
          <w:spacing w:val="-4"/>
        </w:rPr>
        <w:t xml:space="preserve">  </w:t>
      </w:r>
      <w:r w:rsidRPr="00266362">
        <w:rPr>
          <w:color w:val="000000"/>
          <w:spacing w:val="-4"/>
        </w:rPr>
        <w:t>«___»________</w:t>
      </w:r>
      <w:r w:rsidR="00266362">
        <w:rPr>
          <w:color w:val="000000"/>
          <w:spacing w:val="-4"/>
        </w:rPr>
        <w:t>____</w:t>
      </w:r>
      <w:r w:rsidRPr="00266362">
        <w:rPr>
          <w:color w:val="000000"/>
          <w:spacing w:val="-4"/>
        </w:rPr>
        <w:t xml:space="preserve"> 202</w:t>
      </w:r>
      <w:r w:rsidR="001A792F">
        <w:rPr>
          <w:color w:val="000000"/>
          <w:spacing w:val="-4"/>
        </w:rPr>
        <w:t>6</w:t>
      </w:r>
      <w:r w:rsidRPr="00266362">
        <w:rPr>
          <w:color w:val="000000"/>
          <w:spacing w:val="-4"/>
        </w:rPr>
        <w:t xml:space="preserve"> г.</w:t>
      </w:r>
    </w:p>
    <w:p w14:paraId="310AD3E5" w14:textId="3A3F870F" w:rsidR="001A792F" w:rsidRDefault="00024389" w:rsidP="001A792F">
      <w:pPr>
        <w:shd w:val="clear" w:color="auto" w:fill="FFFFFF"/>
        <w:spacing w:before="14" w:line="252" w:lineRule="exact"/>
        <w:ind w:firstLine="708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bookmarkStart w:id="0" w:name="_Hlk100247132"/>
      <w:bookmarkStart w:id="1" w:name="_Hlk205134790"/>
      <w:r w:rsidRPr="001A792F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Финансовый управляющий </w:t>
      </w:r>
      <w:r w:rsidR="00A47EE8" w:rsidRPr="00A47EE8">
        <w:rPr>
          <w:rFonts w:ascii="Times New Roman" w:hAnsi="Times New Roman" w:cs="Times New Roman"/>
          <w:b/>
          <w:bCs/>
          <w:sz w:val="24"/>
          <w:szCs w:val="24"/>
        </w:rPr>
        <w:t>Апакин</w:t>
      </w:r>
      <w:r w:rsidR="00A47EE8"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="00A47EE8" w:rsidRPr="00A47EE8">
        <w:rPr>
          <w:rFonts w:ascii="Times New Roman" w:hAnsi="Times New Roman" w:cs="Times New Roman"/>
          <w:b/>
          <w:bCs/>
          <w:sz w:val="24"/>
          <w:szCs w:val="24"/>
        </w:rPr>
        <w:t xml:space="preserve"> Елен</w:t>
      </w:r>
      <w:r w:rsidR="00A47EE8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A47EE8" w:rsidRPr="00A47EE8">
        <w:rPr>
          <w:rFonts w:ascii="Times New Roman" w:hAnsi="Times New Roman" w:cs="Times New Roman"/>
          <w:b/>
          <w:bCs/>
          <w:sz w:val="24"/>
          <w:szCs w:val="24"/>
        </w:rPr>
        <w:t xml:space="preserve"> Валентиновн</w:t>
      </w:r>
      <w:r w:rsidR="00A47EE8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A47EE8" w:rsidRPr="00A47EE8">
        <w:rPr>
          <w:rFonts w:ascii="Times New Roman" w:hAnsi="Times New Roman" w:cs="Times New Roman"/>
          <w:b/>
          <w:bCs/>
          <w:sz w:val="24"/>
          <w:szCs w:val="24"/>
        </w:rPr>
        <w:t xml:space="preserve"> (31.01.1982 г.р., место рождения: г. Астрахань, ИНН 870300554736, СНИЛС 12424433015, адрес: 685918, г Магадан, пгт Сокол, ул Гагарина, д 5, кв 34)</w:t>
      </w:r>
      <w:r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</w:t>
      </w:r>
      <w:r w:rsidR="001848D3" w:rsidRPr="001A792F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Воловик Елена Геннадьевна</w:t>
      </w:r>
      <w:bookmarkEnd w:id="0"/>
      <w:r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действующая на основании </w:t>
      </w:r>
      <w:r w:rsidR="001848D3"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>решения</w:t>
      </w:r>
      <w:r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Арбитражного суда </w:t>
      </w:r>
      <w:r w:rsidR="00A47EE8">
        <w:rPr>
          <w:rFonts w:ascii="Times New Roman" w:hAnsi="Times New Roman" w:cs="Times New Roman"/>
          <w:color w:val="000000"/>
          <w:spacing w:val="-4"/>
          <w:sz w:val="24"/>
          <w:szCs w:val="24"/>
        </w:rPr>
        <w:t>Магаданской</w:t>
      </w:r>
      <w:r w:rsidR="00461F25"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области</w:t>
      </w:r>
      <w:r w:rsidR="001848D3"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от </w:t>
      </w:r>
      <w:r w:rsidR="00A47EE8" w:rsidRPr="00A47EE8">
        <w:rPr>
          <w:rFonts w:ascii="Times New Roman" w:hAnsi="Times New Roman" w:cs="Times New Roman"/>
          <w:color w:val="000000"/>
          <w:spacing w:val="-4"/>
          <w:sz w:val="24"/>
          <w:szCs w:val="24"/>
        </w:rPr>
        <w:t>25.02.2026</w:t>
      </w:r>
      <w:r w:rsidR="00A47EE8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F26DFF"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>г. по делу №</w:t>
      </w:r>
      <w:r w:rsidR="00A6007C" w:rsidRPr="001A792F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A47EE8" w:rsidRPr="00A47EE8">
        <w:rPr>
          <w:rFonts w:ascii="Times New Roman" w:hAnsi="Times New Roman" w:cs="Times New Roman"/>
          <w:sz w:val="24"/>
          <w:szCs w:val="24"/>
        </w:rPr>
        <w:t>А37-3209/2025</w:t>
      </w:r>
      <w:r w:rsidR="00A47EE8">
        <w:rPr>
          <w:rFonts w:ascii="Times New Roman" w:hAnsi="Times New Roman" w:cs="Times New Roman"/>
          <w:sz w:val="24"/>
          <w:szCs w:val="24"/>
        </w:rPr>
        <w:t xml:space="preserve"> </w:t>
      </w:r>
      <w:r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>именуем</w:t>
      </w:r>
      <w:r w:rsidR="001848D3"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>ая</w:t>
      </w:r>
      <w:r w:rsidRPr="001A792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 дальнейшем «Продавец», с одной стороны, и</w:t>
      </w:r>
    </w:p>
    <w:p w14:paraId="01BDDFBC" w14:textId="0713E554" w:rsidR="00024389" w:rsidRPr="001A792F" w:rsidRDefault="00024389" w:rsidP="001A792F">
      <w:pPr>
        <w:shd w:val="clear" w:color="auto" w:fill="FFFFFF"/>
        <w:spacing w:before="14" w:line="252" w:lineRule="exact"/>
        <w:jc w:val="both"/>
      </w:pPr>
      <w:r w:rsidRPr="00266362">
        <w:rPr>
          <w:color w:val="000000"/>
          <w:spacing w:val="-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______________________________________________________________________________________________________________________________________________________________________________________________________________________________________________________________, именуем___ в дальнейшем «Претендент», с другой стороны, заключили настоящее соглашение о нижеследующем:</w:t>
      </w:r>
    </w:p>
    <w:p w14:paraId="3208B439" w14:textId="77777777" w:rsidR="00266362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center"/>
        <w:rPr>
          <w:color w:val="000000"/>
          <w:spacing w:val="-4"/>
        </w:rPr>
      </w:pPr>
      <w:r w:rsidRPr="00266362">
        <w:rPr>
          <w:rStyle w:val="a4"/>
          <w:color w:val="000000"/>
          <w:spacing w:val="-4"/>
        </w:rPr>
        <w:t>1. ПРЕДМЕТ СОГЛАШЕНИЯ</w:t>
      </w:r>
    </w:p>
    <w:p w14:paraId="75EEA1F2" w14:textId="1107835B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1.1. Претендент обязуется перечислить на расчетный счет </w:t>
      </w:r>
      <w:r w:rsidR="001848D3" w:rsidRPr="00266362">
        <w:rPr>
          <w:color w:val="000000"/>
          <w:spacing w:val="-4"/>
        </w:rPr>
        <w:t>Воловик Елены Геннадьевны</w:t>
      </w:r>
      <w:r w:rsidR="002B677E" w:rsidRPr="00266362">
        <w:rPr>
          <w:color w:val="000000"/>
          <w:spacing w:val="-4"/>
        </w:rPr>
        <w:t>,</w:t>
      </w:r>
      <w:r w:rsidRPr="00266362">
        <w:rPr>
          <w:color w:val="000000"/>
          <w:spacing w:val="-4"/>
        </w:rPr>
        <w:t xml:space="preserve"> задаток в размере </w:t>
      </w:r>
      <w:r w:rsidR="005E7F58">
        <w:rPr>
          <w:color w:val="000000"/>
          <w:spacing w:val="-4"/>
        </w:rPr>
        <w:t>1</w:t>
      </w:r>
      <w:r w:rsidRPr="00266362">
        <w:rPr>
          <w:color w:val="000000"/>
          <w:spacing w:val="-4"/>
        </w:rPr>
        <w:t>0% от начальной цены продажи имущества в счет обеспечения исполнения обязательств по оплате приобретаемого на проводимых Организатором торгов (</w:t>
      </w:r>
      <w:r w:rsidR="001848D3" w:rsidRPr="00266362">
        <w:rPr>
          <w:color w:val="000000"/>
          <w:spacing w:val="-4"/>
        </w:rPr>
        <w:t>финансовым управляющим</w:t>
      </w:r>
      <w:r w:rsidRPr="00266362">
        <w:rPr>
          <w:color w:val="000000"/>
          <w:spacing w:val="-4"/>
        </w:rPr>
        <w:t xml:space="preserve"> </w:t>
      </w:r>
      <w:r w:rsidR="001A792F">
        <w:t>Эос В.Ж</w:t>
      </w:r>
      <w:r w:rsidR="0067070A">
        <w:rPr>
          <w:color w:val="000000"/>
          <w:spacing w:val="-4"/>
        </w:rPr>
        <w:t>.</w:t>
      </w:r>
      <w:r w:rsidRPr="00266362">
        <w:rPr>
          <w:color w:val="000000"/>
          <w:spacing w:val="-4"/>
        </w:rPr>
        <w:t xml:space="preserve">) торгах </w:t>
      </w:r>
      <w:r w:rsidR="00E12CE7">
        <w:rPr>
          <w:color w:val="000000"/>
          <w:spacing w:val="-4"/>
        </w:rPr>
        <w:t xml:space="preserve">следующего </w:t>
      </w:r>
      <w:r w:rsidRPr="00266362">
        <w:rPr>
          <w:color w:val="000000"/>
          <w:spacing w:val="-4"/>
        </w:rPr>
        <w:t>имущества</w:t>
      </w:r>
      <w:r w:rsidR="00E12CE7">
        <w:rPr>
          <w:color w:val="000000"/>
          <w:spacing w:val="-4"/>
        </w:rPr>
        <w:t>:</w:t>
      </w:r>
      <w:r w:rsidRPr="00266362">
        <w:rPr>
          <w:color w:val="000000"/>
          <w:spacing w:val="-4"/>
        </w:rPr>
        <w:t xml:space="preserve"> </w:t>
      </w:r>
      <w:bookmarkStart w:id="2" w:name="_Hlk205134910"/>
      <w:r w:rsidR="00A47EE8" w:rsidRPr="00A47EE8">
        <w:t>Земельный участок, общей площадью 413 кв.м., кадастровый номер 30:07:221401:1143, расположенное по адресу: Астраханская область, р-н Лиманский, с. Проточное, ул. Озерная, 112</w:t>
      </w:r>
      <w:r w:rsidR="0067070A">
        <w:rPr>
          <w:color w:val="000000"/>
          <w:spacing w:val="-4"/>
        </w:rPr>
        <w:t xml:space="preserve">, </w:t>
      </w:r>
      <w:bookmarkEnd w:id="2"/>
      <w:r w:rsidRPr="00266362">
        <w:rPr>
          <w:color w:val="000000"/>
          <w:spacing w:val="-4"/>
        </w:rPr>
        <w:t>в указанный в публикации о проведении торгов срок для оплаты задатка.</w:t>
      </w:r>
    </w:p>
    <w:p w14:paraId="5EC7C828" w14:textId="14925A0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Иные условия торгов оговорены в соответствующей публикации о проведении торгов на сайте Единого Федерального реестра сведений о банкротстве</w:t>
      </w:r>
      <w:r w:rsidR="001848D3" w:rsidRPr="00266362">
        <w:rPr>
          <w:color w:val="000000"/>
          <w:spacing w:val="-4"/>
        </w:rPr>
        <w:t>.</w:t>
      </w:r>
    </w:p>
    <w:p w14:paraId="3156A17D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center"/>
        <w:rPr>
          <w:color w:val="000000"/>
          <w:spacing w:val="-4"/>
        </w:rPr>
      </w:pPr>
      <w:r w:rsidRPr="00266362">
        <w:rPr>
          <w:rStyle w:val="a4"/>
          <w:color w:val="000000"/>
          <w:spacing w:val="-4"/>
        </w:rPr>
        <w:t>2. ОБЯЗАННОСТИ СТОРОН</w:t>
      </w:r>
    </w:p>
    <w:p w14:paraId="637E1505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2.1. Претендент обязан:</w:t>
      </w:r>
    </w:p>
    <w:p w14:paraId="76F94E22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2.1.1. Обеспечить поступление указанных в п. 1.1 настоящего Соглашения денежных средств на указанный в публикации о проведении торгов расчетный счет в течение срока для оплаты задатка.</w:t>
      </w:r>
    </w:p>
    <w:p w14:paraId="55376F14" w14:textId="08033CAB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 xml:space="preserve">2.1.2. В случае признания Претендента победителем торгов в течение </w:t>
      </w:r>
      <w:r w:rsidR="001A792F">
        <w:rPr>
          <w:color w:val="000000"/>
          <w:spacing w:val="-4"/>
        </w:rPr>
        <w:t>3</w:t>
      </w:r>
      <w:r w:rsidRPr="00266362">
        <w:rPr>
          <w:color w:val="000000"/>
          <w:spacing w:val="-4"/>
        </w:rPr>
        <w:t>-</w:t>
      </w:r>
      <w:r w:rsidR="001A792F">
        <w:rPr>
          <w:color w:val="000000"/>
          <w:spacing w:val="-4"/>
        </w:rPr>
        <w:t>х</w:t>
      </w:r>
      <w:r w:rsidRPr="00266362">
        <w:rPr>
          <w:color w:val="000000"/>
          <w:spacing w:val="-4"/>
        </w:rPr>
        <w:t xml:space="preserve"> рабочих дней с даты получения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AAD2E81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2.1.3. В случае отказа или уклонения Претендента (победителя торгов) от подписания договора купли-продажи в течение пяти дней с даты получения указанного в п.п. 2.1.2, 2.2.4 настоящего соглашения предложения внесенный задаток ему не возвращается,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70DDD557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2.1.4. В случае неисполнения или ненадлежащего исполнения Претендентом заключенного по результатам торгов договора купли-продажи Имущества (в том числе неоплата или несвоевременная оплата Имущества), задаток остается за Продавцом.</w:t>
      </w:r>
    </w:p>
    <w:p w14:paraId="094E5994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2.2. Продавец обязан:</w:t>
      </w:r>
    </w:p>
    <w:p w14:paraId="1DCF36B1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2.2.1. В случае снятия предмета торгов с торгов вернуть задаток в течение пяти рабочих дней со дня принятия решения об отмене торгов.</w:t>
      </w:r>
    </w:p>
    <w:p w14:paraId="3171F96C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2.2.2. В случае принятия решения об отказе в допуске Претендента к участию в торгах вернуть задаток в течение пяти рабочих дней со дня подписания протокола об итогах приема заявок либо в течение пяти рабочих дней с момента поступления задатка на счет Продавца.</w:t>
      </w:r>
    </w:p>
    <w:p w14:paraId="7C7A64E5" w14:textId="3CFC724A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lastRenderedPageBreak/>
        <w:t xml:space="preserve">2.2.3. В течение </w:t>
      </w:r>
      <w:r w:rsidR="001A792F">
        <w:rPr>
          <w:color w:val="000000"/>
          <w:spacing w:val="-4"/>
        </w:rPr>
        <w:t>10</w:t>
      </w:r>
      <w:r w:rsidRPr="00266362">
        <w:rPr>
          <w:color w:val="000000"/>
          <w:spacing w:val="-4"/>
        </w:rPr>
        <w:t>-ти дней с даты подписания этого протокола организатор торгов направляет Претенденту (победителю торгов)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7E7D9C06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2.2.4. В случае непризнания Претендента победителем торгов вернуть задаток в течение пяти рабочих дней со дня подписания Организатором торгов протокола об итогах торгов.</w:t>
      </w:r>
    </w:p>
    <w:p w14:paraId="33D795AE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center"/>
        <w:rPr>
          <w:color w:val="000000"/>
          <w:spacing w:val="-4"/>
        </w:rPr>
      </w:pPr>
      <w:r w:rsidRPr="00266362">
        <w:rPr>
          <w:rStyle w:val="a4"/>
          <w:color w:val="000000"/>
          <w:spacing w:val="-4"/>
        </w:rPr>
        <w:t>3. СРОК ДЕЙСТВИЯ СОГЛАШЕНИЯ</w:t>
      </w:r>
    </w:p>
    <w:p w14:paraId="709605A8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3.1. Настоящее Соглашение вступает в силу со дня его подписания сторонами.</w:t>
      </w:r>
    </w:p>
    <w:p w14:paraId="4663E8E1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14:paraId="01E9DA7B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center"/>
        <w:rPr>
          <w:color w:val="000000"/>
          <w:spacing w:val="-4"/>
        </w:rPr>
      </w:pPr>
      <w:r w:rsidRPr="00266362">
        <w:rPr>
          <w:rStyle w:val="a4"/>
          <w:color w:val="000000"/>
          <w:spacing w:val="-4"/>
        </w:rPr>
        <w:t>4. ЗАКЛЮЧИТЕЛЬНЫЕ ПОЛОЖЕНИЯ</w:t>
      </w:r>
    </w:p>
    <w:p w14:paraId="036F52E4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4.1. Споры, возникающие при исполнении настоящего Соглашения, разрешаются сторонами путем переговоров между собой, а в случае недостижения согласия рассматриваются в соответствии с правилами о подсудности соответствующих споров.</w:t>
      </w:r>
    </w:p>
    <w:p w14:paraId="60CB9CC4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4.2. Настоящее Соглашение составлено в двух экземплярах, имеющих одинаковую юридическую силу, по одному для каждой из Сторон.</w:t>
      </w:r>
    </w:p>
    <w:p w14:paraId="7E49F4EA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-4"/>
        </w:rPr>
      </w:pPr>
      <w:r w:rsidRPr="00266362">
        <w:rPr>
          <w:color w:val="000000"/>
          <w:spacing w:val="-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14:paraId="7645B13C" w14:textId="77777777" w:rsidR="00024389" w:rsidRPr="00266362" w:rsidRDefault="00024389" w:rsidP="00266362">
      <w:pPr>
        <w:pStyle w:val="a3"/>
        <w:shd w:val="clear" w:color="auto" w:fill="FFFFFF"/>
        <w:spacing w:before="0" w:beforeAutospacing="0" w:after="240" w:afterAutospacing="0"/>
        <w:jc w:val="center"/>
        <w:rPr>
          <w:color w:val="000000"/>
          <w:spacing w:val="-4"/>
        </w:rPr>
      </w:pPr>
      <w:r w:rsidRPr="00266362">
        <w:rPr>
          <w:rStyle w:val="a4"/>
          <w:color w:val="000000"/>
          <w:spacing w:val="-4"/>
        </w:rPr>
        <w:t>5. АДРЕСА И ПЛАТЕЖНЫЕ РЕКВИЗИТЫ СТОРОН</w:t>
      </w:r>
    </w:p>
    <w:p w14:paraId="30D20480" w14:textId="77777777" w:rsidR="00266362" w:rsidRPr="00266362" w:rsidRDefault="00266362">
      <w:pPr>
        <w:rPr>
          <w:color w:val="000000"/>
          <w:spacing w:val="-4"/>
          <w:sz w:val="24"/>
          <w:szCs w:val="24"/>
        </w:rPr>
        <w:sectPr w:rsidR="00266362" w:rsidRPr="00266362" w:rsidSect="00266516">
          <w:type w:val="continuous"/>
          <w:pgSz w:w="11900" w:h="16840"/>
          <w:pgMar w:top="323" w:right="369" w:bottom="970" w:left="989" w:header="0" w:footer="6" w:gutter="0"/>
          <w:cols w:space="708"/>
          <w:noEndnote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571"/>
      </w:tblGrid>
      <w:tr w:rsidR="00266362" w:rsidRPr="00266362" w14:paraId="7CBF7F2C" w14:textId="77777777" w:rsidTr="00266362">
        <w:tc>
          <w:tcPr>
            <w:tcW w:w="4785" w:type="dxa"/>
          </w:tcPr>
          <w:p w14:paraId="053D9DC5" w14:textId="32552F3E" w:rsidR="00266362" w:rsidRPr="00266362" w:rsidRDefault="00266362" w:rsidP="00A7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1" w:type="dxa"/>
          </w:tcPr>
          <w:p w14:paraId="27DA4CC2" w14:textId="05ACAFE8" w:rsidR="00266362" w:rsidRPr="00266362" w:rsidRDefault="00266362" w:rsidP="00266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Претендент</w:t>
            </w:r>
          </w:p>
        </w:tc>
      </w:tr>
      <w:tr w:rsidR="00266362" w:rsidRPr="00266362" w14:paraId="222FD608" w14:textId="77777777" w:rsidTr="00266362">
        <w:tc>
          <w:tcPr>
            <w:tcW w:w="4785" w:type="dxa"/>
          </w:tcPr>
          <w:p w14:paraId="597EACE0" w14:textId="77777777" w:rsidR="00266362" w:rsidRPr="00266362" w:rsidRDefault="00266362" w:rsidP="00A7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0288692" w14:textId="77777777" w:rsidR="001A792F" w:rsidRDefault="00A72FD1" w:rsidP="001A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Реквизиты для перевода задатка:</w:t>
            </w:r>
            <w:r w:rsidRPr="00F26D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bookmarkStart w:id="3" w:name="_Hlk205135155"/>
          </w:p>
          <w:p w14:paraId="3EE1D66E" w14:textId="4DD08583" w:rsidR="001A792F" w:rsidRPr="001A792F" w:rsidRDefault="001A792F" w:rsidP="001A79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A79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Счет получателя: </w:t>
            </w:r>
            <w:r w:rsidR="00A47EE8" w:rsidRPr="00A47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40817810250224671475</w:t>
            </w:r>
          </w:p>
          <w:p w14:paraId="237928A8" w14:textId="77777777" w:rsidR="00A47EE8" w:rsidRPr="00A47EE8" w:rsidRDefault="001A792F" w:rsidP="00A47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A79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47EE8" w:rsidRPr="00A47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7A196E7F" w14:textId="77777777" w:rsidR="00A47EE8" w:rsidRPr="00A47EE8" w:rsidRDefault="00A47EE8" w:rsidP="00A47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БИК 045004763 </w:t>
            </w:r>
          </w:p>
          <w:p w14:paraId="40747594" w14:textId="3CB10A8E" w:rsidR="00A72FD1" w:rsidRDefault="00A47EE8" w:rsidP="00A47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Корр/счет 30101810150040000763</w:t>
            </w:r>
            <w:bookmarkEnd w:id="3"/>
          </w:p>
          <w:p w14:paraId="43BA9F67" w14:textId="77777777" w:rsidR="00A47EE8" w:rsidRDefault="00A47EE8" w:rsidP="00A47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  <w:p w14:paraId="1E94F895" w14:textId="76B60897" w:rsidR="00A72FD1" w:rsidRPr="00A72FD1" w:rsidRDefault="00266362" w:rsidP="00A72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2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Финансовый управляющий</w:t>
            </w:r>
            <w:r w:rsidR="00A72FD1" w:rsidRPr="00A72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CC9D804" w14:textId="2A7DE32A" w:rsidR="001A792F" w:rsidRDefault="00A47EE8" w:rsidP="00A72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Апакиной Е.В.</w:t>
            </w:r>
          </w:p>
          <w:p w14:paraId="44EE2EB2" w14:textId="77777777" w:rsidR="001A792F" w:rsidRDefault="001A792F" w:rsidP="00A7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96FA75" w14:textId="5670EAD7" w:rsidR="00A72FD1" w:rsidRPr="00266362" w:rsidRDefault="00A72FD1" w:rsidP="00A7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63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 Воловик Е.Г.</w:t>
            </w:r>
          </w:p>
          <w:p w14:paraId="211D92D7" w14:textId="77777777" w:rsidR="00A72FD1" w:rsidRDefault="00A72FD1" w:rsidP="00A7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9F71C91" w14:textId="415C4F99" w:rsidR="00893417" w:rsidRDefault="00893417" w:rsidP="00A72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  <w:p w14:paraId="70DA56D2" w14:textId="77777777" w:rsidR="00266362" w:rsidRDefault="00266362" w:rsidP="00A7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6A8F8A" w14:textId="77777777" w:rsidR="00266362" w:rsidRPr="00266362" w:rsidRDefault="00266362" w:rsidP="00A7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</w:tcPr>
          <w:p w14:paraId="04116C5D" w14:textId="77777777" w:rsidR="00266362" w:rsidRPr="00266362" w:rsidRDefault="00266362" w:rsidP="00266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C7C46B4" w14:textId="4CE4F9D3" w:rsidR="00266362" w:rsidRDefault="00266362" w:rsidP="00266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B112ED" w14:textId="4ECF77D2" w:rsidR="00266362" w:rsidRPr="00266362" w:rsidRDefault="00266362" w:rsidP="002663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362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 </w:t>
            </w:r>
          </w:p>
        </w:tc>
      </w:tr>
    </w:tbl>
    <w:p w14:paraId="728C546E" w14:textId="66EFFF90" w:rsidR="00266362" w:rsidRPr="00266362" w:rsidRDefault="00266362">
      <w:pPr>
        <w:rPr>
          <w:rFonts w:ascii="Times New Roman" w:hAnsi="Times New Roman" w:cs="Times New Roman"/>
          <w:color w:val="000000"/>
          <w:spacing w:val="-4"/>
          <w:sz w:val="24"/>
          <w:szCs w:val="24"/>
          <w:lang w:val="en-US"/>
        </w:rPr>
      </w:pPr>
    </w:p>
    <w:sectPr w:rsidR="00266362" w:rsidRPr="00266362" w:rsidSect="00266362">
      <w:type w:val="continuous"/>
      <w:pgSz w:w="11900" w:h="16840"/>
      <w:pgMar w:top="323" w:right="369" w:bottom="970" w:left="989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00"/>
    <w:rsid w:val="00024389"/>
    <w:rsid w:val="001848D3"/>
    <w:rsid w:val="001A792F"/>
    <w:rsid w:val="001B042E"/>
    <w:rsid w:val="00266362"/>
    <w:rsid w:val="00266516"/>
    <w:rsid w:val="002B677E"/>
    <w:rsid w:val="00394521"/>
    <w:rsid w:val="00461F25"/>
    <w:rsid w:val="005E7F58"/>
    <w:rsid w:val="0067070A"/>
    <w:rsid w:val="00770187"/>
    <w:rsid w:val="007B5BB9"/>
    <w:rsid w:val="00893417"/>
    <w:rsid w:val="009A75C9"/>
    <w:rsid w:val="00A47EE8"/>
    <w:rsid w:val="00A6007C"/>
    <w:rsid w:val="00A72FD1"/>
    <w:rsid w:val="00B80141"/>
    <w:rsid w:val="00CD190E"/>
    <w:rsid w:val="00D70BC8"/>
    <w:rsid w:val="00DE5D6C"/>
    <w:rsid w:val="00E12CE7"/>
    <w:rsid w:val="00E814ED"/>
    <w:rsid w:val="00EB52DF"/>
    <w:rsid w:val="00ED13DC"/>
    <w:rsid w:val="00EE3400"/>
    <w:rsid w:val="00F2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DBE91"/>
  <w15:chartTrackingRefBased/>
  <w15:docId w15:val="{6EB104E9-5D5C-451B-9398-E3E560A0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43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8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Elena2</dc:creator>
  <cp:keywords/>
  <dc:description/>
  <cp:lastModifiedBy>Колесникова Марина</cp:lastModifiedBy>
  <cp:revision>21</cp:revision>
  <dcterms:created xsi:type="dcterms:W3CDTF">2022-04-07T06:50:00Z</dcterms:created>
  <dcterms:modified xsi:type="dcterms:W3CDTF">2026-07-28T03:20:00Z</dcterms:modified>
</cp:coreProperties>
</file>