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F427" w14:textId="77777777" w:rsidR="00CC5712" w:rsidRPr="00DC5E19" w:rsidRDefault="00CC5712" w:rsidP="009C1697">
      <w:pPr>
        <w:jc w:val="center"/>
        <w:rPr>
          <w:b/>
        </w:rPr>
      </w:pPr>
      <w:r w:rsidRPr="00DC5E19">
        <w:rPr>
          <w:b/>
        </w:rPr>
        <w:t>П</w:t>
      </w:r>
      <w:r w:rsidR="008A22CB" w:rsidRPr="00DC5E19">
        <w:rPr>
          <w:b/>
        </w:rPr>
        <w:t>оложение</w:t>
      </w:r>
    </w:p>
    <w:p w14:paraId="33956525" w14:textId="77777777" w:rsidR="00CF68DD" w:rsidRDefault="00CC5712" w:rsidP="00EA6C36">
      <w:pPr>
        <w:jc w:val="center"/>
        <w:rPr>
          <w:b/>
        </w:rPr>
      </w:pPr>
      <w:r w:rsidRPr="00DC5E19">
        <w:rPr>
          <w:b/>
        </w:rPr>
        <w:t xml:space="preserve">о порядке, об условиях и о сроках реализации имущества </w:t>
      </w:r>
      <w:r w:rsidR="00885873" w:rsidRPr="00DC5E19">
        <w:rPr>
          <w:b/>
        </w:rPr>
        <w:t xml:space="preserve">принадлежащего </w:t>
      </w:r>
    </w:p>
    <w:p w14:paraId="4FA21C5C" w14:textId="601B3A26" w:rsidR="00885873" w:rsidRPr="00DC5E19" w:rsidRDefault="00C07C8E" w:rsidP="00EA6C36">
      <w:pPr>
        <w:jc w:val="center"/>
      </w:pPr>
      <w:r w:rsidRPr="00C07C8E">
        <w:rPr>
          <w:b/>
        </w:rPr>
        <w:tab/>
      </w:r>
      <w:proofErr w:type="spellStart"/>
      <w:r w:rsidRPr="00C07C8E">
        <w:rPr>
          <w:b/>
        </w:rPr>
        <w:t>Замеров</w:t>
      </w:r>
      <w:r>
        <w:rPr>
          <w:b/>
        </w:rPr>
        <w:t>ой</w:t>
      </w:r>
      <w:proofErr w:type="spellEnd"/>
      <w:r w:rsidRPr="00C07C8E">
        <w:rPr>
          <w:b/>
        </w:rPr>
        <w:t xml:space="preserve"> Ольг</w:t>
      </w:r>
      <w:r>
        <w:rPr>
          <w:b/>
        </w:rPr>
        <w:t>и</w:t>
      </w:r>
      <w:r w:rsidRPr="00C07C8E">
        <w:rPr>
          <w:b/>
        </w:rPr>
        <w:t xml:space="preserve"> Рудольфовн</w:t>
      </w:r>
      <w:r>
        <w:rPr>
          <w:b/>
        </w:rPr>
        <w:t xml:space="preserve">ы </w:t>
      </w:r>
      <w:r w:rsidR="00885873" w:rsidRPr="00DC5E19">
        <w:rPr>
          <w:b/>
        </w:rPr>
        <w:t xml:space="preserve">на праве </w:t>
      </w:r>
      <w:r w:rsidR="00C7365B" w:rsidRPr="00DC5E19">
        <w:rPr>
          <w:b/>
        </w:rPr>
        <w:t>индивидуально</w:t>
      </w:r>
      <w:r w:rsidR="00A67516" w:rsidRPr="00DC5E19">
        <w:rPr>
          <w:b/>
        </w:rPr>
        <w:t xml:space="preserve">й </w:t>
      </w:r>
      <w:r w:rsidR="00885873" w:rsidRPr="00DC5E19">
        <w:rPr>
          <w:b/>
        </w:rPr>
        <w:t>собственности</w:t>
      </w:r>
      <w:r w:rsidR="00885873" w:rsidRPr="00DC5E19">
        <w:t>.</w:t>
      </w:r>
    </w:p>
    <w:p w14:paraId="1926C29A" w14:textId="77777777" w:rsidR="00D163D0" w:rsidRPr="00DC5E19" w:rsidRDefault="00D163D0" w:rsidP="00CC5712">
      <w:pPr>
        <w:pStyle w:val="1"/>
        <w:jc w:val="center"/>
        <w:rPr>
          <w:b/>
          <w:sz w:val="16"/>
          <w:szCs w:val="1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68"/>
        <w:gridCol w:w="7720"/>
      </w:tblGrid>
      <w:tr w:rsidR="00CC5712" w:rsidRPr="00DC5E19" w14:paraId="3C1A67CB" w14:textId="77777777" w:rsidTr="00492E43">
        <w:trPr>
          <w:trHeight w:val="1960"/>
          <w:jc w:val="center"/>
        </w:trPr>
        <w:tc>
          <w:tcPr>
            <w:tcW w:w="465" w:type="dxa"/>
            <w:shd w:val="clear" w:color="auto" w:fill="auto"/>
          </w:tcPr>
          <w:p w14:paraId="7F0444DD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1.</w:t>
            </w:r>
          </w:p>
        </w:tc>
        <w:tc>
          <w:tcPr>
            <w:tcW w:w="1622" w:type="dxa"/>
            <w:shd w:val="clear" w:color="auto" w:fill="auto"/>
          </w:tcPr>
          <w:p w14:paraId="61D2D7F5" w14:textId="77777777" w:rsidR="00CC5712" w:rsidRPr="00DC5E19" w:rsidRDefault="006C5FDE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 и порядке ознакомления с ним</w:t>
            </w:r>
          </w:p>
        </w:tc>
        <w:tc>
          <w:tcPr>
            <w:tcW w:w="7660" w:type="dxa"/>
            <w:shd w:val="clear" w:color="auto" w:fill="auto"/>
          </w:tcPr>
          <w:tbl>
            <w:tblPr>
              <w:tblW w:w="74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2763"/>
              <w:gridCol w:w="1080"/>
              <w:gridCol w:w="1648"/>
              <w:gridCol w:w="1439"/>
            </w:tblGrid>
            <w:tr w:rsidR="00CC1255" w:rsidRPr="00DC5E19" w14:paraId="1AE39236" w14:textId="77777777" w:rsidTr="00492E43">
              <w:tc>
                <w:tcPr>
                  <w:tcW w:w="577" w:type="dxa"/>
                  <w:shd w:val="clear" w:color="auto" w:fill="auto"/>
                </w:tcPr>
                <w:p w14:paraId="70B3ADA3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№ лота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38194C0A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Описание, характеристика имущества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14:paraId="3D86DEFE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Количество (площадь)</w:t>
                  </w:r>
                </w:p>
              </w:tc>
              <w:tc>
                <w:tcPr>
                  <w:tcW w:w="1242" w:type="dxa"/>
                  <w:shd w:val="clear" w:color="auto" w:fill="auto"/>
                </w:tcPr>
                <w:p w14:paraId="7A259B6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Вид собственности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0FC886AF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Начальная цена, руб.</w:t>
                  </w:r>
                </w:p>
              </w:tc>
            </w:tr>
            <w:tr w:rsidR="00CC1255" w:rsidRPr="00DC5E19" w14:paraId="444F81ED" w14:textId="77777777" w:rsidTr="00C07C8E">
              <w:tc>
                <w:tcPr>
                  <w:tcW w:w="577" w:type="dxa"/>
                  <w:shd w:val="clear" w:color="auto" w:fill="auto"/>
                </w:tcPr>
                <w:p w14:paraId="276CE2A8" w14:textId="77777777" w:rsidR="00CF68DD" w:rsidRDefault="00CF68DD" w:rsidP="00CC5712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14:paraId="174013FC" w14:textId="77777777" w:rsidR="00CC1255" w:rsidRPr="00DC5E19" w:rsidRDefault="00CC1255" w:rsidP="00CC5712">
                  <w:pPr>
                    <w:jc w:val="center"/>
                    <w:rPr>
                      <w:sz w:val="16"/>
                      <w:szCs w:val="16"/>
                    </w:rPr>
                  </w:pPr>
                  <w:r w:rsidRPr="00DC5E19">
                    <w:rPr>
                      <w:sz w:val="16"/>
                      <w:szCs w:val="16"/>
                    </w:rPr>
                    <w:t>1</w:t>
                  </w:r>
                  <w:r w:rsidR="00CF68DD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08" w:type="dxa"/>
                  <w:shd w:val="clear" w:color="auto" w:fill="auto"/>
                </w:tcPr>
                <w:p w14:paraId="104B72EE" w14:textId="697049DA" w:rsidR="00CC1255" w:rsidRPr="00C07C8E" w:rsidRDefault="00C07C8E" w:rsidP="00CB636A">
                  <w:pPr>
                    <w:rPr>
                      <w:highlight w:val="yellow"/>
                    </w:rPr>
                  </w:pPr>
                  <w:r w:rsidRPr="00C07C8E">
                    <w:t>Земельный участок</w:t>
                  </w:r>
                  <w:r w:rsidR="001E701C" w:rsidRPr="00C07C8E">
                    <w:t>,</w:t>
                  </w:r>
                  <w:r>
                    <w:t xml:space="preserve"> к</w:t>
                  </w:r>
                  <w:r w:rsidRPr="00C07C8E">
                    <w:t>адастровый номер: 18:08:033001:3181</w:t>
                  </w:r>
                  <w:r>
                    <w:t xml:space="preserve">, площадью </w:t>
                  </w:r>
                  <w:r w:rsidRPr="00C07C8E">
                    <w:t>800 +/- 9.9</w:t>
                  </w:r>
                </w:p>
              </w:tc>
              <w:tc>
                <w:tcPr>
                  <w:tcW w:w="1096" w:type="dxa"/>
                  <w:shd w:val="clear" w:color="auto" w:fill="FFFFFF" w:themeFill="background1"/>
                </w:tcPr>
                <w:p w14:paraId="3984D9C5" w14:textId="77777777" w:rsidR="00CF68DD" w:rsidRPr="002434E7" w:rsidRDefault="00CF68DD" w:rsidP="009365F9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</w:p>
                <w:p w14:paraId="38A33515" w14:textId="77777777" w:rsidR="00CC1255" w:rsidRPr="002434E7" w:rsidRDefault="00492E43" w:rsidP="009365F9">
                  <w:pPr>
                    <w:jc w:val="center"/>
                    <w:rPr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C07C8E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242" w:type="dxa"/>
                  <w:shd w:val="clear" w:color="auto" w:fill="FFFFFF" w:themeFill="background1"/>
                </w:tcPr>
                <w:p w14:paraId="68382A49" w14:textId="70EC340D" w:rsidR="00CC1255" w:rsidRPr="002434E7" w:rsidRDefault="00492E43" w:rsidP="00CB636A">
                  <w:pPr>
                    <w:jc w:val="center"/>
                    <w:rPr>
                      <w:sz w:val="16"/>
                      <w:szCs w:val="16"/>
                      <w:highlight w:val="yellow"/>
                    </w:rPr>
                  </w:pPr>
                  <w:r w:rsidRPr="00C07C8E">
                    <w:rPr>
                      <w:lang w:eastAsia="en-US"/>
                    </w:rPr>
                    <w:t xml:space="preserve">Индивидуальная </w:t>
                  </w:r>
                  <w:r w:rsidR="00CB636A" w:rsidRPr="00C07C8E">
                    <w:rPr>
                      <w:lang w:eastAsia="en-US"/>
                    </w:rPr>
                    <w:t xml:space="preserve">     </w:t>
                  </w:r>
                  <w:r w:rsidRPr="00C07C8E">
                    <w:rPr>
                      <w:lang w:eastAsia="en-US"/>
                    </w:rPr>
                    <w:t>собственность</w:t>
                  </w:r>
                </w:p>
              </w:tc>
              <w:tc>
                <w:tcPr>
                  <w:tcW w:w="1571" w:type="dxa"/>
                  <w:shd w:val="clear" w:color="auto" w:fill="auto"/>
                </w:tcPr>
                <w:p w14:paraId="4DBB338C" w14:textId="77777777" w:rsidR="00CC1255" w:rsidRPr="002434E7" w:rsidRDefault="00CC1255" w:rsidP="00F1029F">
                  <w:pPr>
                    <w:jc w:val="center"/>
                    <w:rPr>
                      <w:highlight w:val="yellow"/>
                      <w:lang w:eastAsia="en-US"/>
                    </w:rPr>
                  </w:pPr>
                </w:p>
                <w:p w14:paraId="21B55375" w14:textId="4223BD95" w:rsidR="00CC1255" w:rsidRPr="002434E7" w:rsidRDefault="000B7D5B" w:rsidP="00CF68DD">
                  <w:pPr>
                    <w:jc w:val="center"/>
                    <w:rPr>
                      <w:highlight w:val="yellow"/>
                      <w:lang w:eastAsia="en-US"/>
                    </w:rPr>
                  </w:pPr>
                  <w:bookmarkStart w:id="0" w:name="_GoBack"/>
                  <w:bookmarkEnd w:id="0"/>
                  <w:r w:rsidRPr="000B7D5B">
                    <w:rPr>
                      <w:lang w:eastAsia="en-US"/>
                    </w:rPr>
                    <w:t>340</w:t>
                  </w:r>
                  <w:r w:rsidR="002C21E3" w:rsidRPr="000B7D5B">
                    <w:rPr>
                      <w:lang w:eastAsia="en-US"/>
                    </w:rPr>
                    <w:t xml:space="preserve"> 000</w:t>
                  </w:r>
                  <w:r w:rsidR="001E701C" w:rsidRPr="000B7D5B">
                    <w:rPr>
                      <w:lang w:eastAsia="en-US"/>
                    </w:rPr>
                    <w:t>, 00</w:t>
                  </w:r>
                </w:p>
              </w:tc>
            </w:tr>
          </w:tbl>
          <w:p w14:paraId="39383372" w14:textId="4E7B155F" w:rsidR="00CC5712" w:rsidRPr="00DC5E19" w:rsidRDefault="006C5FDE" w:rsidP="00C07C8E">
            <w:pPr>
              <w:ind w:left="57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Ознакомление с имуществом производится по адресу</w:t>
            </w:r>
            <w:r w:rsidR="0055356A" w:rsidRPr="0055356A">
              <w:rPr>
                <w:sz w:val="16"/>
                <w:szCs w:val="16"/>
              </w:rPr>
              <w:t xml:space="preserve"> </w:t>
            </w:r>
            <w:r w:rsidR="00C07C8E" w:rsidRPr="00C07C8E">
              <w:rPr>
                <w:sz w:val="16"/>
                <w:szCs w:val="16"/>
              </w:rPr>
              <w:t>Удмуртская Республика,</w:t>
            </w:r>
            <w:r w:rsidR="00C07C8E">
              <w:rPr>
                <w:sz w:val="16"/>
                <w:szCs w:val="16"/>
              </w:rPr>
              <w:t xml:space="preserve"> </w:t>
            </w:r>
            <w:proofErr w:type="spellStart"/>
            <w:r w:rsidR="00C07C8E" w:rsidRPr="00C07C8E">
              <w:rPr>
                <w:sz w:val="16"/>
                <w:szCs w:val="16"/>
              </w:rPr>
              <w:t>Завьяловский</w:t>
            </w:r>
            <w:proofErr w:type="spellEnd"/>
            <w:r w:rsidR="00C07C8E" w:rsidRPr="00C07C8E">
              <w:rPr>
                <w:sz w:val="16"/>
                <w:szCs w:val="16"/>
              </w:rPr>
              <w:t xml:space="preserve"> район, деревня </w:t>
            </w:r>
            <w:proofErr w:type="spellStart"/>
            <w:r w:rsidR="00C07C8E" w:rsidRPr="00C07C8E">
              <w:rPr>
                <w:sz w:val="16"/>
                <w:szCs w:val="16"/>
              </w:rPr>
              <w:t>Сизево</w:t>
            </w:r>
            <w:proofErr w:type="spellEnd"/>
            <w:r w:rsidR="00C07C8E" w:rsidRPr="00C07C8E">
              <w:rPr>
                <w:sz w:val="16"/>
                <w:szCs w:val="16"/>
              </w:rPr>
              <w:t>, ул.</w:t>
            </w:r>
            <w:r w:rsidR="00C07C8E">
              <w:rPr>
                <w:sz w:val="16"/>
                <w:szCs w:val="16"/>
              </w:rPr>
              <w:t xml:space="preserve"> </w:t>
            </w:r>
            <w:r w:rsidR="00C07C8E" w:rsidRPr="00C07C8E">
              <w:rPr>
                <w:sz w:val="16"/>
                <w:szCs w:val="16"/>
              </w:rPr>
              <w:t>Славянская, д. 33</w:t>
            </w:r>
            <w:r w:rsidR="003A1699" w:rsidRPr="00DC5E19">
              <w:rPr>
                <w:sz w:val="16"/>
                <w:szCs w:val="16"/>
              </w:rPr>
              <w:t>,</w:t>
            </w:r>
            <w:r w:rsidR="0055356A">
              <w:rPr>
                <w:sz w:val="16"/>
                <w:szCs w:val="16"/>
              </w:rPr>
              <w:t xml:space="preserve"> </w:t>
            </w:r>
            <w:r w:rsidRPr="00DC5E19">
              <w:rPr>
                <w:sz w:val="16"/>
                <w:szCs w:val="16"/>
              </w:rPr>
              <w:t xml:space="preserve">с момента публикации сообщения о продаже имущества и до окончания приема заявок по предварительной записи по </w:t>
            </w:r>
            <w:proofErr w:type="gramStart"/>
            <w:r w:rsidRPr="00DC5E19">
              <w:rPr>
                <w:sz w:val="16"/>
                <w:szCs w:val="16"/>
              </w:rPr>
              <w:t>телефону:</w:t>
            </w:r>
            <w:r w:rsidR="00AA375C" w:rsidRPr="00DC5E19">
              <w:rPr>
                <w:sz w:val="16"/>
                <w:szCs w:val="16"/>
              </w:rPr>
              <w:t>+</w:t>
            </w:r>
            <w:proofErr w:type="gramEnd"/>
            <w:r w:rsidR="00A71940" w:rsidRPr="00DC5E19">
              <w:rPr>
                <w:sz w:val="16"/>
                <w:szCs w:val="16"/>
              </w:rPr>
              <w:t>7</w:t>
            </w:r>
            <w:r w:rsidR="00CA6D2D" w:rsidRPr="00DC5E19">
              <w:rPr>
                <w:sz w:val="16"/>
                <w:szCs w:val="16"/>
              </w:rPr>
              <w:t> </w:t>
            </w:r>
            <w:r w:rsidR="009365F9" w:rsidRPr="00DC5E19">
              <w:rPr>
                <w:sz w:val="16"/>
                <w:szCs w:val="16"/>
              </w:rPr>
              <w:t>9</w:t>
            </w:r>
            <w:r w:rsidR="002434E7">
              <w:rPr>
                <w:sz w:val="16"/>
                <w:szCs w:val="16"/>
              </w:rPr>
              <w:t>512989377</w:t>
            </w:r>
          </w:p>
        </w:tc>
      </w:tr>
      <w:tr w:rsidR="00CC5712" w:rsidRPr="00DC5E19" w14:paraId="30A0B45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C0CA63E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528E0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</w:t>
            </w:r>
          </w:p>
        </w:tc>
        <w:tc>
          <w:tcPr>
            <w:tcW w:w="7660" w:type="dxa"/>
            <w:shd w:val="clear" w:color="auto" w:fill="auto"/>
          </w:tcPr>
          <w:p w14:paraId="361EDBBD" w14:textId="50D5385C" w:rsidR="009365F9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Финансовый </w:t>
            </w:r>
            <w:r w:rsidR="007D6DAA" w:rsidRPr="00DC5E19">
              <w:rPr>
                <w:noProof/>
                <w:color w:val="000000" w:themeColor="text1"/>
                <w:sz w:val="16"/>
                <w:szCs w:val="16"/>
              </w:rPr>
              <w:t>управляющий</w:t>
            </w:r>
            <w:r w:rsidR="00492E43" w:rsidRP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C07C8E" w:rsidRPr="00C07C8E">
              <w:rPr>
                <w:noProof/>
                <w:color w:val="000000" w:themeColor="text1"/>
                <w:sz w:val="16"/>
                <w:szCs w:val="16"/>
              </w:rPr>
              <w:t>Замеровой Ольги Рудольфовны</w:t>
            </w:r>
            <w:r w:rsidR="009540E7" w:rsidRPr="00DC5E19">
              <w:rPr>
                <w:noProof/>
                <w:color w:val="000000" w:themeColor="text1"/>
                <w:sz w:val="16"/>
                <w:szCs w:val="16"/>
              </w:rPr>
              <w:t>,</w:t>
            </w:r>
            <w:r w:rsidR="00492E43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Грязнова Светлана Борисовна</w:t>
            </w:r>
            <w:r w:rsidRPr="00DC5E19">
              <w:rPr>
                <w:noProof/>
                <w:color w:val="000000" w:themeColor="text1"/>
                <w:sz w:val="16"/>
                <w:szCs w:val="16"/>
              </w:rPr>
              <w:t xml:space="preserve">, </w:t>
            </w:r>
            <w:r w:rsidR="00ED5BC1">
              <w:rPr>
                <w:noProof/>
                <w:color w:val="000000" w:themeColor="text1"/>
                <w:sz w:val="16"/>
                <w:szCs w:val="16"/>
              </w:rPr>
              <w:t>действующий на основании определния</w:t>
            </w:r>
            <w:r w:rsidR="006D7840" w:rsidRPr="00DC5E19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C07C8E" w:rsidRPr="00C07C8E">
              <w:rPr>
                <w:noProof/>
                <w:color w:val="000000" w:themeColor="text1"/>
                <w:sz w:val="16"/>
                <w:szCs w:val="16"/>
              </w:rPr>
              <w:t>Арбитражного суда Удмуртской Республики от 02.04.2025 по делу № А71-1827/2025</w:t>
            </w:r>
          </w:p>
          <w:p w14:paraId="58E0A29F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Организатор торгов выполняет следующие функции:</w:t>
            </w:r>
          </w:p>
          <w:p w14:paraId="3CCB9A1C" w14:textId="77777777" w:rsidR="00CC5712" w:rsidRPr="00DC5E19" w:rsidRDefault="00CC5712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69E3F0AC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участников торгов;</w:t>
            </w:r>
          </w:p>
          <w:p w14:paraId="6894E1C8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определяет победителя торгов и подписывает протокол о результатах проведения торгов;</w:t>
            </w:r>
          </w:p>
          <w:p w14:paraId="32A693B1" w14:textId="77777777" w:rsidR="00CC5712" w:rsidRPr="00DC5E19" w:rsidRDefault="00CC5712" w:rsidP="00CC5712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уведомляет заявителей и участников торгов о результатах проведения торгов.</w:t>
            </w:r>
          </w:p>
          <w:p w14:paraId="3B7CC591" w14:textId="77777777" w:rsidR="006C5FDE" w:rsidRPr="00DC5E19" w:rsidRDefault="006C5FDE" w:rsidP="006C5FDE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Сведения об организаторе торгов:</w:t>
            </w:r>
          </w:p>
          <w:p w14:paraId="3CB42477" w14:textId="77777777" w:rsidR="0072132F" w:rsidRPr="00DC5E19" w:rsidRDefault="006C5FDE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>- почтовый адрес:</w:t>
            </w:r>
            <w:r w:rsidR="00ED5BC1" w:rsidRPr="00ED5BC1">
              <w:rPr>
                <w:color w:val="000000" w:themeColor="text1"/>
                <w:sz w:val="16"/>
                <w:szCs w:val="16"/>
              </w:rPr>
              <w:t>440026, Пензенская область, г.Пенза, ул.Советская, 2, а/я 305</w:t>
            </w:r>
            <w:r w:rsidR="00F1029F" w:rsidRPr="00DC5E19">
              <w:rPr>
                <w:color w:val="000000" w:themeColor="text1"/>
                <w:sz w:val="16"/>
                <w:szCs w:val="16"/>
              </w:rPr>
              <w:t xml:space="preserve">,                                                                  </w:t>
            </w:r>
          </w:p>
          <w:p w14:paraId="65E7CC6F" w14:textId="1CC7E511" w:rsidR="00A71940" w:rsidRPr="00DC5E19" w:rsidRDefault="00F1029F" w:rsidP="00A71940">
            <w:pPr>
              <w:rPr>
                <w:color w:val="000000" w:themeColor="text1"/>
                <w:sz w:val="16"/>
                <w:szCs w:val="16"/>
              </w:rPr>
            </w:pPr>
            <w:r w:rsidRPr="00DC5E19">
              <w:rPr>
                <w:color w:val="000000" w:themeColor="text1"/>
                <w:sz w:val="16"/>
                <w:szCs w:val="16"/>
              </w:rPr>
              <w:t xml:space="preserve"> адрес</w:t>
            </w:r>
            <w:r w:rsidR="006C5FDE" w:rsidRPr="00DC5E19">
              <w:rPr>
                <w:color w:val="000000" w:themeColor="text1"/>
                <w:sz w:val="16"/>
                <w:szCs w:val="16"/>
              </w:rPr>
              <w:t xml:space="preserve"> электронной </w:t>
            </w:r>
            <w:proofErr w:type="gramStart"/>
            <w:r w:rsidR="006C5FDE" w:rsidRPr="00DC5E19">
              <w:rPr>
                <w:color w:val="000000" w:themeColor="text1"/>
                <w:sz w:val="16"/>
                <w:szCs w:val="16"/>
              </w:rPr>
              <w:t>почты: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gryaznova</w:t>
            </w:r>
            <w:proofErr w:type="spellEnd"/>
            <w:r w:rsidR="00623D65" w:rsidRPr="00623D65">
              <w:rPr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proofErr w:type="spellStart"/>
            <w:r w:rsidR="00623D65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torgi</w:t>
            </w:r>
            <w:proofErr w:type="spellEnd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@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mail</w:t>
            </w:r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</w:rPr>
              <w:t>.</w:t>
            </w:r>
            <w:proofErr w:type="spellStart"/>
            <w:r w:rsidR="00ED5BC1" w:rsidRPr="00ED5BC1">
              <w:rPr>
                <w:color w:val="000000" w:themeColor="text1"/>
                <w:sz w:val="16"/>
                <w:szCs w:val="16"/>
                <w:shd w:val="clear" w:color="auto" w:fill="FFFFFF"/>
                <w:lang w:val="en-US"/>
              </w:rPr>
              <w:t>ru</w:t>
            </w:r>
            <w:proofErr w:type="spellEnd"/>
            <w:proofErr w:type="gramEnd"/>
          </w:p>
          <w:p w14:paraId="089AAB0D" w14:textId="70D9D941" w:rsidR="006C5FDE" w:rsidRPr="00DC5E19" w:rsidRDefault="006C5FDE" w:rsidP="00CA6D2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- контактный </w:t>
            </w:r>
            <w:proofErr w:type="gramStart"/>
            <w:r w:rsidRPr="00DC5E19">
              <w:rPr>
                <w:sz w:val="16"/>
                <w:szCs w:val="16"/>
              </w:rPr>
              <w:t>номер:</w:t>
            </w:r>
            <w:r w:rsidR="00ED5BC1">
              <w:rPr>
                <w:sz w:val="16"/>
                <w:szCs w:val="16"/>
              </w:rPr>
              <w:t>+</w:t>
            </w:r>
            <w:proofErr w:type="gramEnd"/>
            <w:r w:rsidR="00ED5BC1">
              <w:rPr>
                <w:sz w:val="16"/>
                <w:szCs w:val="16"/>
              </w:rPr>
              <w:t>7 </w:t>
            </w:r>
            <w:r w:rsidR="002434E7">
              <w:rPr>
                <w:sz w:val="16"/>
                <w:szCs w:val="16"/>
              </w:rPr>
              <w:t>9512989377</w:t>
            </w:r>
          </w:p>
        </w:tc>
      </w:tr>
      <w:tr w:rsidR="00CC5712" w:rsidRPr="00DC5E19" w14:paraId="376F8850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033444D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3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9CFF78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Форма торгов и форма представления предложений о цене имущества</w:t>
            </w:r>
          </w:p>
        </w:tc>
        <w:tc>
          <w:tcPr>
            <w:tcW w:w="7660" w:type="dxa"/>
            <w:shd w:val="clear" w:color="auto" w:fill="auto"/>
          </w:tcPr>
          <w:p w14:paraId="6A576FF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Продажа имущества должника осуществляется путем проведения открытых торгов в форме аукциона с </w:t>
            </w:r>
            <w:r w:rsidR="006C5FDE" w:rsidRPr="00DC5E19">
              <w:rPr>
                <w:sz w:val="16"/>
                <w:szCs w:val="16"/>
              </w:rPr>
              <w:t>открытой формой представления предложений о цене имущества.</w:t>
            </w:r>
          </w:p>
        </w:tc>
      </w:tr>
      <w:tr w:rsidR="00CC5712" w:rsidRPr="00DC5E19" w14:paraId="7B9ED90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CCD2B45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4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601D778" w14:textId="77777777" w:rsidR="00CC5712" w:rsidRPr="00CF68DD" w:rsidRDefault="00CC5712" w:rsidP="00CC5712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>Место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3FB41BE4" w14:textId="77777777" w:rsidR="00CC5712" w:rsidRPr="00CF68DD" w:rsidRDefault="00CC5712" w:rsidP="00ED5BC1">
            <w:pPr>
              <w:rPr>
                <w:sz w:val="16"/>
                <w:szCs w:val="16"/>
              </w:rPr>
            </w:pPr>
            <w:r w:rsidRPr="00CF68DD">
              <w:rPr>
                <w:sz w:val="16"/>
                <w:szCs w:val="16"/>
              </w:rPr>
              <w:t xml:space="preserve">Торги проводятся в электронной форме на электронной площадке </w:t>
            </w:r>
            <w:r w:rsidR="00ED5BC1" w:rsidRPr="00CF68DD">
              <w:rPr>
                <w:sz w:val="16"/>
                <w:szCs w:val="16"/>
              </w:rPr>
              <w:t>«Уральская»</w:t>
            </w:r>
            <w:r w:rsidR="006D7611" w:rsidRPr="00CF68DD">
              <w:rPr>
                <w:sz w:val="16"/>
                <w:szCs w:val="16"/>
              </w:rPr>
              <w:t xml:space="preserve">, </w:t>
            </w:r>
            <w:r w:rsidR="00885873" w:rsidRPr="00CF68DD">
              <w:rPr>
                <w:sz w:val="16"/>
                <w:szCs w:val="16"/>
              </w:rPr>
              <w:t xml:space="preserve">размещенной на сайте </w:t>
            </w:r>
            <w:hyperlink r:id="rId4" w:history="1">
              <w:r w:rsidR="00D85C24" w:rsidRPr="00FC0572">
                <w:rPr>
                  <w:rStyle w:val="a4"/>
                </w:rPr>
                <w:t>https://etpu.ru/</w:t>
              </w:r>
            </w:hyperlink>
            <w:r w:rsidR="00885873" w:rsidRPr="00CF68DD">
              <w:rPr>
                <w:sz w:val="16"/>
                <w:szCs w:val="16"/>
              </w:rPr>
              <w:t>в сети Интернет.</w:t>
            </w:r>
          </w:p>
        </w:tc>
      </w:tr>
      <w:tr w:rsidR="00CC5712" w:rsidRPr="00DC5E19" w14:paraId="1F72AFBA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17FA0F7C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5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30C5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</w:t>
            </w:r>
          </w:p>
        </w:tc>
        <w:tc>
          <w:tcPr>
            <w:tcW w:w="7660" w:type="dxa"/>
            <w:shd w:val="clear" w:color="auto" w:fill="auto"/>
          </w:tcPr>
          <w:p w14:paraId="3D124448" w14:textId="77777777" w:rsidR="00C03880" w:rsidRPr="00DC5E19" w:rsidRDefault="00C03880" w:rsidP="00C0388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 устанавливается в размере 10% от начальной цены лота, установленной для торгов.</w:t>
            </w:r>
          </w:p>
          <w:p w14:paraId="00D250CE" w14:textId="77777777" w:rsidR="006B6D69" w:rsidRPr="00DC5E19" w:rsidRDefault="006B6D69" w:rsidP="00C03880">
            <w:pPr>
              <w:rPr>
                <w:sz w:val="16"/>
                <w:szCs w:val="16"/>
              </w:rPr>
            </w:pPr>
          </w:p>
        </w:tc>
      </w:tr>
      <w:tr w:rsidR="00CC5712" w:rsidRPr="00DC5E19" w14:paraId="25D6284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0DCC3197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6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D97239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и порядок внесения задатка</w:t>
            </w:r>
          </w:p>
        </w:tc>
        <w:tc>
          <w:tcPr>
            <w:tcW w:w="7660" w:type="dxa"/>
            <w:shd w:val="clear" w:color="auto" w:fill="auto"/>
          </w:tcPr>
          <w:p w14:paraId="5A3E379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1FE81764" w14:textId="77777777" w:rsidR="00CC5712" w:rsidRPr="00DC5E19" w:rsidRDefault="00CC5712" w:rsidP="0048691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2. Внесение задатка осуществляется по реквизитам</w:t>
            </w:r>
            <w:r w:rsidR="00ED5BC1">
              <w:rPr>
                <w:sz w:val="16"/>
                <w:szCs w:val="16"/>
              </w:rPr>
              <w:t xml:space="preserve">, указанным </w:t>
            </w:r>
            <w:r w:rsidR="00486910" w:rsidRPr="00DC5E19">
              <w:rPr>
                <w:sz w:val="16"/>
                <w:szCs w:val="16"/>
              </w:rPr>
              <w:t>сообщениях о проведении торгов</w:t>
            </w:r>
            <w:r w:rsidR="00C03880" w:rsidRPr="00DC5E19">
              <w:rPr>
                <w:sz w:val="16"/>
                <w:szCs w:val="16"/>
              </w:rPr>
              <w:t>, размещенных в Едином Федеральном реестре сведений о банкротстве и на сайте электронной площадки</w:t>
            </w:r>
            <w:r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6016A2F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3D2FFAF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7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0A7AD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</w:t>
            </w:r>
          </w:p>
        </w:tc>
        <w:tc>
          <w:tcPr>
            <w:tcW w:w="7660" w:type="dxa"/>
            <w:shd w:val="clear" w:color="auto" w:fill="auto"/>
          </w:tcPr>
          <w:p w14:paraId="6BBD814F" w14:textId="77777777" w:rsidR="00803423" w:rsidRPr="00DC5E19" w:rsidRDefault="00C03880" w:rsidP="00803423">
            <w:pPr>
              <w:rPr>
                <w:i/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Шаг аукциона устанавливается в размере 5 % от начальной цены лота, установленной для торгов.</w:t>
            </w:r>
          </w:p>
        </w:tc>
      </w:tr>
      <w:tr w:rsidR="00CC5712" w:rsidRPr="00DC5E19" w14:paraId="11D02674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F76D3E4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8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CABBCD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Сообщение о продаже имущества</w:t>
            </w:r>
          </w:p>
        </w:tc>
        <w:tc>
          <w:tcPr>
            <w:tcW w:w="7660" w:type="dxa"/>
            <w:shd w:val="clear" w:color="auto" w:fill="auto"/>
          </w:tcPr>
          <w:p w14:paraId="59420D1E" w14:textId="584D732A" w:rsidR="002434E7" w:rsidRDefault="002434E7" w:rsidP="00CC5712">
            <w:pPr>
              <w:rPr>
                <w:sz w:val="16"/>
                <w:szCs w:val="16"/>
              </w:rPr>
            </w:pPr>
            <w:r w:rsidRPr="002434E7">
              <w:rPr>
                <w:sz w:val="16"/>
                <w:szCs w:val="16"/>
              </w:rPr>
              <w:t xml:space="preserve">Сообщение о проведении торгов должно быть опубликовано организатором торгов не менее чем за 30 (тридцать) дней до их проведения в Едином Федеральном реестре сведений о банкротстве, на электронной торговой площадке по адресу в сети «Интернет»: </w:t>
            </w:r>
            <w:hyperlink r:id="rId5" w:history="1">
              <w:r w:rsidRPr="00FD121A">
                <w:rPr>
                  <w:rStyle w:val="a4"/>
                  <w:sz w:val="16"/>
                  <w:szCs w:val="16"/>
                </w:rPr>
                <w:t>http://www.etpu.ru</w:t>
              </w:r>
            </w:hyperlink>
            <w:r w:rsidRPr="002434E7">
              <w:rPr>
                <w:sz w:val="16"/>
                <w:szCs w:val="16"/>
              </w:rPr>
              <w:t>.</w:t>
            </w:r>
          </w:p>
          <w:p w14:paraId="76ED4E2B" w14:textId="34FC9738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Текст сообщения должен содержать следующие сведения:</w:t>
            </w:r>
          </w:p>
          <w:p w14:paraId="08DCCC3F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99453D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форме проведения торгов и форме представления предложений о цене имущества;</w:t>
            </w:r>
          </w:p>
          <w:p w14:paraId="6A615FD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34A64A7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6A839A2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55BD019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имущества;</w:t>
            </w:r>
          </w:p>
          <w:p w14:paraId="4EF1CAC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повышения начальной цены продажи имущества ("шаг аукциона");</w:t>
            </w:r>
          </w:p>
          <w:p w14:paraId="2CFD097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критерии выявления победителя торгов;</w:t>
            </w:r>
          </w:p>
          <w:p w14:paraId="0261C80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дата, время и место подведения результатов торгов;</w:t>
            </w:r>
          </w:p>
          <w:p w14:paraId="7C441A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имущества;</w:t>
            </w:r>
          </w:p>
          <w:p w14:paraId="5BB3A5B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сроки платежей, реквизиты счетов, на которые вносятся платежи;</w:t>
            </w:r>
          </w:p>
          <w:p w14:paraId="15E874A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CC5712" w:rsidRPr="00DC5E19" w14:paraId="07823F95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795FE650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6F1371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57F2CE24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8DB24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2A1FB1A1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1CEE2935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в) номер контактного телефона, адрес электронной почты заявителя; </w:t>
            </w:r>
          </w:p>
          <w:p w14:paraId="77AFA72C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8AD49C8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1AF44ECE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298003D0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</w:t>
            </w:r>
            <w:r w:rsidRPr="00DC5E19">
              <w:rPr>
                <w:sz w:val="16"/>
                <w:szCs w:val="16"/>
              </w:rPr>
              <w:lastRenderedPageBreak/>
              <w:t>подписанного квалифицированной электронной подписью заявителя.</w:t>
            </w:r>
          </w:p>
          <w:p w14:paraId="2F1F0746" w14:textId="77777777" w:rsidR="00B7167D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5466D18F" w14:textId="77777777" w:rsidR="00CC5712" w:rsidRPr="00DC5E19" w:rsidRDefault="00B7167D" w:rsidP="00B7167D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CC5712" w:rsidRPr="00DC5E19" w14:paraId="4D97D2BF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ACDE86F" w14:textId="77777777" w:rsidR="00CC5712" w:rsidRPr="00DC5E19" w:rsidRDefault="00CC5712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0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85AB1BB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Срок представления заявок на участие в торгах</w:t>
            </w:r>
          </w:p>
        </w:tc>
        <w:tc>
          <w:tcPr>
            <w:tcW w:w="7660" w:type="dxa"/>
            <w:shd w:val="clear" w:color="auto" w:fill="auto"/>
          </w:tcPr>
          <w:p w14:paraId="0A6130BF" w14:textId="77777777" w:rsidR="00CC5712" w:rsidRPr="00DC5E19" w:rsidRDefault="00CC5712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 представления заявок на участие в открытых торгах составляет </w:t>
            </w:r>
            <w:r w:rsidR="00050C74" w:rsidRPr="00DC5E19">
              <w:rPr>
                <w:sz w:val="16"/>
                <w:szCs w:val="16"/>
              </w:rPr>
              <w:t xml:space="preserve">не менее </w:t>
            </w:r>
            <w:proofErr w:type="gramStart"/>
            <w:r w:rsidR="00050C74" w:rsidRPr="00DC5E19">
              <w:rPr>
                <w:sz w:val="16"/>
                <w:szCs w:val="16"/>
              </w:rPr>
              <w:t xml:space="preserve">25 </w:t>
            </w:r>
            <w:r w:rsidRPr="00DC5E19">
              <w:rPr>
                <w:sz w:val="16"/>
                <w:szCs w:val="16"/>
              </w:rPr>
              <w:t xml:space="preserve"> рабочих</w:t>
            </w:r>
            <w:proofErr w:type="gramEnd"/>
            <w:r w:rsidRPr="00DC5E19">
              <w:rPr>
                <w:sz w:val="16"/>
                <w:szCs w:val="16"/>
              </w:rPr>
              <w:t xml:space="preserve"> дней </w:t>
            </w:r>
            <w:r w:rsidR="00C14BDE" w:rsidRPr="00DC5E19">
              <w:rPr>
                <w:sz w:val="16"/>
                <w:szCs w:val="16"/>
              </w:rPr>
              <w:t>со дня опубликования и размещения сообщения о проведении торгов</w:t>
            </w:r>
            <w:r w:rsidR="00050C74" w:rsidRPr="00DC5E19">
              <w:rPr>
                <w:sz w:val="16"/>
                <w:szCs w:val="16"/>
              </w:rPr>
              <w:t>.</w:t>
            </w:r>
          </w:p>
        </w:tc>
      </w:tr>
      <w:tr w:rsidR="00CC5712" w:rsidRPr="00DC5E19" w14:paraId="70DEAB4B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47CCE8A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1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530C663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Определение участников торгов</w:t>
            </w:r>
          </w:p>
        </w:tc>
        <w:tc>
          <w:tcPr>
            <w:tcW w:w="7660" w:type="dxa"/>
            <w:shd w:val="clear" w:color="auto" w:fill="auto"/>
          </w:tcPr>
          <w:p w14:paraId="1DBA1CE8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07F3AA5B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29DB0FC5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3F8C092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0900903C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Решение об отказе в допуске заявителя к участию в торгах принимается в случае, если:</w:t>
            </w:r>
          </w:p>
          <w:p w14:paraId="75AA168D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19300760" w14:textId="77777777" w:rsidR="005511FC" w:rsidRPr="00DC5E19" w:rsidRDefault="005511FC" w:rsidP="005511FC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6297B3EE" w14:textId="77777777" w:rsidR="00CC5712" w:rsidRPr="00DC5E19" w:rsidRDefault="005511FC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CC5712" w:rsidRPr="00DC5E19" w14:paraId="6FA920D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295E436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204D64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проведения торгов</w:t>
            </w:r>
          </w:p>
        </w:tc>
        <w:tc>
          <w:tcPr>
            <w:tcW w:w="7660" w:type="dxa"/>
            <w:shd w:val="clear" w:color="auto" w:fill="auto"/>
          </w:tcPr>
          <w:p w14:paraId="541DC28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4BDA804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4AE3608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0FFB8C1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403A0ECB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0E5663AE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233ACD33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21DEDFD7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7E3E0B6D" w14:textId="77777777" w:rsidR="002C4EEF" w:rsidRPr="00DC5E19" w:rsidRDefault="002C4EEF" w:rsidP="002C4EEF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2D494A03" w14:textId="77777777" w:rsidR="00CC5712" w:rsidRPr="00DC5E19" w:rsidRDefault="002C4EEF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CC5712" w:rsidRPr="00DC5E19" w14:paraId="0EC19932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65DCA72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3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72C587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Подведение результатов торгов</w:t>
            </w:r>
          </w:p>
        </w:tc>
        <w:tc>
          <w:tcPr>
            <w:tcW w:w="7660" w:type="dxa"/>
            <w:shd w:val="clear" w:color="auto" w:fill="auto"/>
          </w:tcPr>
          <w:p w14:paraId="1B49EFDF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7E840B69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AB6AD5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3D248F30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E960133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BB8D66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D06BF5C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26E7E2E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8F8470E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57CAB216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Решение о признании торгов несостоявшимися размещается оператором электронной площадки на </w:t>
            </w:r>
            <w:r w:rsidRPr="00DC5E19">
              <w:rPr>
                <w:sz w:val="16"/>
                <w:szCs w:val="16"/>
              </w:rPr>
              <w:lastRenderedPageBreak/>
              <w:t>электронной площадке.</w:t>
            </w:r>
          </w:p>
          <w:p w14:paraId="161ED335" w14:textId="77777777" w:rsidR="007E5925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7994A3B" w14:textId="77777777" w:rsidR="00CC5712" w:rsidRPr="00DC5E19" w:rsidRDefault="007E5925" w:rsidP="007E5925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050F53" w:rsidRPr="00DC5E19" w14:paraId="2B289649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41ECBE3" w14:textId="77777777" w:rsidR="00050F53" w:rsidRPr="00DC5E19" w:rsidRDefault="00050F53" w:rsidP="00176741">
            <w:pPr>
              <w:jc w:val="center"/>
              <w:rPr>
                <w:sz w:val="16"/>
                <w:szCs w:val="16"/>
                <w:lang w:val="en-US"/>
              </w:rPr>
            </w:pPr>
            <w:r w:rsidRPr="00DC5E19">
              <w:rPr>
                <w:sz w:val="16"/>
                <w:szCs w:val="16"/>
                <w:lang w:val="en-US"/>
              </w:rPr>
              <w:lastRenderedPageBreak/>
              <w:t>1</w:t>
            </w:r>
            <w:r w:rsidR="00176741" w:rsidRPr="00DC5E19">
              <w:rPr>
                <w:sz w:val="16"/>
                <w:szCs w:val="16"/>
              </w:rPr>
              <w:t>4</w:t>
            </w:r>
            <w:r w:rsidRPr="00DC5E19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1C808A33" w14:textId="77777777" w:rsidR="00050F53" w:rsidRPr="00DC5E19" w:rsidRDefault="00050F53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заключения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0A428BF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36012AF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5DB5A6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CC5712" w:rsidRPr="00DC5E19" w14:paraId="3D3C9C08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4F1A3913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5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C0C5D7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возврата задатка</w:t>
            </w:r>
          </w:p>
        </w:tc>
        <w:tc>
          <w:tcPr>
            <w:tcW w:w="7660" w:type="dxa"/>
            <w:shd w:val="clear" w:color="auto" w:fill="auto"/>
          </w:tcPr>
          <w:p w14:paraId="416AE76A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CC5712" w:rsidRPr="00DC5E19" w14:paraId="3C94C78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93AC688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6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DF314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Условия оплаты имущества</w:t>
            </w:r>
          </w:p>
        </w:tc>
        <w:tc>
          <w:tcPr>
            <w:tcW w:w="7660" w:type="dxa"/>
            <w:shd w:val="clear" w:color="auto" w:fill="auto"/>
          </w:tcPr>
          <w:p w14:paraId="1371B9B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реквизитам</w:t>
            </w:r>
            <w:r w:rsidR="00050C74" w:rsidRPr="00DC5E19">
              <w:rPr>
                <w:sz w:val="16"/>
                <w:szCs w:val="16"/>
              </w:rPr>
              <w:t>, указанным в сообщении о проведении торгов.</w:t>
            </w:r>
          </w:p>
          <w:p w14:paraId="0CEEB4A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CC5712" w:rsidRPr="00DC5E19" w14:paraId="23C58AA7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32B7589D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3ECF5F5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Оформление договора купли-продажи имущества</w:t>
            </w:r>
          </w:p>
        </w:tc>
        <w:tc>
          <w:tcPr>
            <w:tcW w:w="7660" w:type="dxa"/>
            <w:shd w:val="clear" w:color="auto" w:fill="auto"/>
          </w:tcPr>
          <w:p w14:paraId="34888FED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Обязательными условиями договора купли-продажи имущества являются:</w:t>
            </w:r>
          </w:p>
          <w:p w14:paraId="76064758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об имуществе, его составе, характеристиках, описание имущества;</w:t>
            </w:r>
          </w:p>
          <w:p w14:paraId="69EBE969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цена продажи имущества;</w:t>
            </w:r>
          </w:p>
          <w:p w14:paraId="1A665775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порядок и срок передачи имущества покупателю;</w:t>
            </w:r>
          </w:p>
          <w:p w14:paraId="6335F613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82E1730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иные предусмотренные законодательством Российской Федерации условия.</w:t>
            </w:r>
          </w:p>
          <w:p w14:paraId="0B3C4F94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6" w:history="1">
              <w:r w:rsidRPr="00DC5E19">
                <w:rPr>
                  <w:rStyle w:val="a4"/>
                  <w:color w:val="auto"/>
                  <w:sz w:val="16"/>
                  <w:szCs w:val="16"/>
                  <w:u w:val="none"/>
                </w:rPr>
                <w:t>законодательством</w:t>
              </w:r>
            </w:hyperlink>
            <w:r w:rsidRPr="00DC5E19">
              <w:rPr>
                <w:sz w:val="16"/>
                <w:szCs w:val="16"/>
              </w:rPr>
              <w:t xml:space="preserve"> Российской Федерации.</w:t>
            </w:r>
          </w:p>
        </w:tc>
      </w:tr>
      <w:tr w:rsidR="00CC5712" w:rsidRPr="00DC5E19" w14:paraId="05F988A1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6C64F0BF" w14:textId="77777777" w:rsidR="00CC5712" w:rsidRPr="00DC5E19" w:rsidRDefault="00CC5712" w:rsidP="00176741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</w:t>
            </w:r>
            <w:r w:rsidR="00176741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7774C58C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Проведение повторных торгов</w:t>
            </w:r>
          </w:p>
        </w:tc>
        <w:tc>
          <w:tcPr>
            <w:tcW w:w="7660" w:type="dxa"/>
            <w:shd w:val="clear" w:color="auto" w:fill="auto"/>
          </w:tcPr>
          <w:p w14:paraId="55CB76EE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799E7807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4F6F9024" w14:textId="77777777" w:rsidR="00D163D0" w:rsidRPr="00DC5E19" w:rsidRDefault="00CC5712" w:rsidP="00D163D0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CC5712" w:rsidRPr="00DC5E19" w14:paraId="0DF51BCD" w14:textId="77777777" w:rsidTr="00CC1255">
        <w:trPr>
          <w:jc w:val="center"/>
        </w:trPr>
        <w:tc>
          <w:tcPr>
            <w:tcW w:w="465" w:type="dxa"/>
            <w:shd w:val="clear" w:color="auto" w:fill="auto"/>
          </w:tcPr>
          <w:p w14:paraId="50FB29E8" w14:textId="77777777" w:rsidR="00CC5712" w:rsidRPr="00DC5E19" w:rsidRDefault="00176741" w:rsidP="00CC5712">
            <w:pPr>
              <w:jc w:val="center"/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19</w:t>
            </w:r>
            <w:r w:rsidR="00CC5712" w:rsidRPr="00DC5E19">
              <w:rPr>
                <w:sz w:val="16"/>
                <w:szCs w:val="16"/>
              </w:rPr>
              <w:t>.</w:t>
            </w:r>
          </w:p>
        </w:tc>
        <w:tc>
          <w:tcPr>
            <w:tcW w:w="1622" w:type="dxa"/>
            <w:shd w:val="clear" w:color="auto" w:fill="auto"/>
          </w:tcPr>
          <w:p w14:paraId="4E838392" w14:textId="77777777" w:rsidR="00CC5712" w:rsidRPr="00DC5E19" w:rsidRDefault="00CC5712" w:rsidP="00CC5712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Продажа имущества посредством публичного предложения</w:t>
            </w:r>
          </w:p>
        </w:tc>
        <w:tc>
          <w:tcPr>
            <w:tcW w:w="7660" w:type="dxa"/>
            <w:shd w:val="clear" w:color="auto" w:fill="auto"/>
          </w:tcPr>
          <w:p w14:paraId="265B4D2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17ABDE8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3785E46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 w:rsidR="0061591D" w:rsidRPr="00DC5E19">
              <w:rPr>
                <w:sz w:val="16"/>
                <w:szCs w:val="16"/>
              </w:rPr>
              <w:t xml:space="preserve"> Минимальная цена </w:t>
            </w:r>
            <w:r w:rsidR="000702A5" w:rsidRPr="00DC5E19">
              <w:rPr>
                <w:sz w:val="16"/>
                <w:szCs w:val="16"/>
              </w:rPr>
              <w:t>продажи 5</w:t>
            </w:r>
            <w:r w:rsidR="0061591D" w:rsidRPr="00DC5E19">
              <w:rPr>
                <w:sz w:val="16"/>
                <w:szCs w:val="16"/>
              </w:rPr>
              <w:t>0% начальной стоимости, установленной для торгов посредством публичного предложения</w:t>
            </w:r>
          </w:p>
          <w:p w14:paraId="2698E03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Величина снижения начальной цены продажи имущества должника</w:t>
            </w:r>
            <w:r w:rsidR="00C03880" w:rsidRPr="00DC5E19">
              <w:rPr>
                <w:sz w:val="16"/>
                <w:szCs w:val="16"/>
              </w:rPr>
              <w:t xml:space="preserve"> – «шаг </w:t>
            </w:r>
            <w:proofErr w:type="gramStart"/>
            <w:r w:rsidR="00C03880" w:rsidRPr="00DC5E19">
              <w:rPr>
                <w:sz w:val="16"/>
                <w:szCs w:val="16"/>
              </w:rPr>
              <w:t xml:space="preserve">снижения» </w:t>
            </w:r>
            <w:r w:rsidRPr="00DC5E19">
              <w:rPr>
                <w:sz w:val="16"/>
                <w:szCs w:val="16"/>
              </w:rPr>
              <w:t xml:space="preserve"> -</w:t>
            </w:r>
            <w:proofErr w:type="gramEnd"/>
            <w:r w:rsidR="00C03880" w:rsidRPr="00DC5E19">
              <w:rPr>
                <w:sz w:val="16"/>
                <w:szCs w:val="16"/>
              </w:rPr>
              <w:t xml:space="preserve"> устанавливается равным </w:t>
            </w:r>
            <w:r w:rsidR="0061591D" w:rsidRPr="00DC5E19">
              <w:rPr>
                <w:sz w:val="16"/>
                <w:szCs w:val="16"/>
              </w:rPr>
              <w:t xml:space="preserve">10 </w:t>
            </w:r>
            <w:r w:rsidRPr="00DC5E19">
              <w:rPr>
                <w:sz w:val="16"/>
                <w:szCs w:val="16"/>
              </w:rPr>
              <w:t>%</w:t>
            </w:r>
            <w:r w:rsidR="00C03880" w:rsidRPr="00DC5E19">
              <w:rPr>
                <w:sz w:val="16"/>
                <w:szCs w:val="16"/>
              </w:rPr>
              <w:t xml:space="preserve"> начальной цены, установленной для торгов посредством публичного предложения</w:t>
            </w:r>
            <w:r w:rsidRPr="00DC5E19">
              <w:rPr>
                <w:sz w:val="16"/>
                <w:szCs w:val="16"/>
              </w:rPr>
              <w:t>.</w:t>
            </w:r>
          </w:p>
          <w:p w14:paraId="51DEAE24" w14:textId="77777777" w:rsidR="00953801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Срок, по истечении которого последовательно </w:t>
            </w:r>
            <w:proofErr w:type="gramStart"/>
            <w:r w:rsidRPr="00DC5E19">
              <w:rPr>
                <w:sz w:val="16"/>
                <w:szCs w:val="16"/>
              </w:rPr>
              <w:t>снижается  начальная</w:t>
            </w:r>
            <w:proofErr w:type="gramEnd"/>
            <w:r w:rsidRPr="00DC5E19">
              <w:rPr>
                <w:sz w:val="16"/>
                <w:szCs w:val="16"/>
              </w:rPr>
              <w:t xml:space="preserve"> цена – каждые </w:t>
            </w:r>
            <w:r w:rsidR="00050C74" w:rsidRPr="00DC5E19">
              <w:rPr>
                <w:sz w:val="16"/>
                <w:szCs w:val="16"/>
              </w:rPr>
              <w:t>7</w:t>
            </w:r>
            <w:r w:rsidRPr="00DC5E19">
              <w:rPr>
                <w:sz w:val="16"/>
                <w:szCs w:val="16"/>
              </w:rPr>
              <w:t xml:space="preserve"> календарных дней. Размер задатка - </w:t>
            </w:r>
            <w:r w:rsidR="00050C74" w:rsidRPr="00DC5E19">
              <w:rPr>
                <w:sz w:val="16"/>
                <w:szCs w:val="16"/>
              </w:rPr>
              <w:t>10</w:t>
            </w:r>
            <w:r w:rsidRPr="00DC5E19">
              <w:rPr>
                <w:sz w:val="16"/>
                <w:szCs w:val="16"/>
              </w:rPr>
              <w:t xml:space="preserve">% от начальной цены, установленной для </w:t>
            </w:r>
            <w:r w:rsidR="00953801" w:rsidRPr="00DC5E19">
              <w:rPr>
                <w:sz w:val="16"/>
                <w:szCs w:val="16"/>
              </w:rPr>
              <w:t xml:space="preserve">соответствующего </w:t>
            </w:r>
            <w:r w:rsidRPr="00DC5E19">
              <w:rPr>
                <w:sz w:val="16"/>
                <w:szCs w:val="16"/>
              </w:rPr>
              <w:t>периода проведения торгов.</w:t>
            </w:r>
          </w:p>
          <w:p w14:paraId="66CB8733" w14:textId="77777777" w:rsidR="00953801" w:rsidRPr="00DC5E19" w:rsidRDefault="00953801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Сообщение о продаже имущества посредством публичного предложения </w:t>
            </w:r>
            <w:r w:rsidR="00050C74" w:rsidRPr="00DC5E19">
              <w:rPr>
                <w:sz w:val="16"/>
                <w:szCs w:val="16"/>
              </w:rPr>
              <w:t>включается в Единый</w:t>
            </w:r>
            <w:r w:rsidRPr="00DC5E19">
              <w:rPr>
                <w:sz w:val="16"/>
                <w:szCs w:val="16"/>
              </w:rPr>
              <w:t xml:space="preserve"> федеральн</w:t>
            </w:r>
            <w:r w:rsidR="00050C74" w:rsidRPr="00DC5E19">
              <w:rPr>
                <w:sz w:val="16"/>
                <w:szCs w:val="16"/>
              </w:rPr>
              <w:t>ый</w:t>
            </w:r>
            <w:r w:rsidRPr="00DC5E19">
              <w:rPr>
                <w:sz w:val="16"/>
                <w:szCs w:val="16"/>
              </w:rPr>
              <w:t xml:space="preserve"> реестр сведений о банкротстве </w:t>
            </w:r>
            <w:r w:rsidR="00050C74" w:rsidRPr="00DC5E19">
              <w:rPr>
                <w:sz w:val="16"/>
                <w:szCs w:val="16"/>
              </w:rPr>
              <w:t>не позднее, че</w:t>
            </w:r>
            <w:r w:rsidR="00C03880" w:rsidRPr="00DC5E19">
              <w:rPr>
                <w:sz w:val="16"/>
                <w:szCs w:val="16"/>
              </w:rPr>
              <w:t>м</w:t>
            </w:r>
            <w:r w:rsidRPr="00DC5E19">
              <w:rPr>
                <w:sz w:val="16"/>
                <w:szCs w:val="16"/>
              </w:rPr>
              <w:t xml:space="preserve">за </w:t>
            </w:r>
            <w:r w:rsidR="00050C74" w:rsidRPr="00DC5E19">
              <w:rPr>
                <w:sz w:val="16"/>
                <w:szCs w:val="16"/>
              </w:rPr>
              <w:t>2</w:t>
            </w:r>
            <w:r w:rsidRPr="00DC5E19">
              <w:rPr>
                <w:sz w:val="16"/>
                <w:szCs w:val="16"/>
              </w:rPr>
              <w:t xml:space="preserve"> дн</w:t>
            </w:r>
            <w:r w:rsidR="00050C74" w:rsidRPr="00DC5E19">
              <w:rPr>
                <w:sz w:val="16"/>
                <w:szCs w:val="16"/>
              </w:rPr>
              <w:t>я</w:t>
            </w:r>
            <w:r w:rsidRPr="00DC5E19">
              <w:rPr>
                <w:sz w:val="16"/>
                <w:szCs w:val="16"/>
              </w:rPr>
              <w:t xml:space="preserve"> до даты начала приема заявок на участие в торгах. В сообщении о продаже наряду со сведениями, указанными в пункте </w:t>
            </w:r>
            <w:r w:rsidR="00050C74" w:rsidRPr="00DC5E19">
              <w:rPr>
                <w:sz w:val="16"/>
                <w:szCs w:val="16"/>
              </w:rPr>
              <w:t>8</w:t>
            </w:r>
            <w:r w:rsidRPr="00DC5E19">
              <w:rPr>
                <w:sz w:val="16"/>
                <w:szCs w:val="16"/>
              </w:rPr>
              <w:t xml:space="preserve">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290E8D7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2E56C5B5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EB8DAA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</w:t>
            </w:r>
            <w:r w:rsidRPr="00DC5E19">
              <w:rPr>
                <w:sz w:val="16"/>
                <w:szCs w:val="16"/>
              </w:rPr>
              <w:lastRenderedPageBreak/>
              <w:t>даты и времени окончания приема заявок на участие в торгах для соответствующего периода проведения торгов.</w:t>
            </w:r>
          </w:p>
          <w:p w14:paraId="54A69596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15C58BBD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Определение участников торгов, проводимых </w:t>
            </w:r>
            <w:proofErr w:type="gramStart"/>
            <w:r w:rsidRPr="00DC5E19">
              <w:rPr>
                <w:sz w:val="16"/>
                <w:szCs w:val="16"/>
              </w:rPr>
              <w:t>в форме публичного предложения</w:t>
            </w:r>
            <w:proofErr w:type="gramEnd"/>
            <w:r w:rsidRPr="00DC5E19">
              <w:rPr>
                <w:sz w:val="16"/>
                <w:szCs w:val="16"/>
              </w:rPr>
              <w:t xml:space="preserve"> осуществляется в следующем порядке:</w:t>
            </w:r>
          </w:p>
          <w:p w14:paraId="568E88E2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35261AEC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11E39AE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63B9D76C" w14:textId="77777777" w:rsidR="00050F53" w:rsidRPr="00DC5E19" w:rsidRDefault="00050F53" w:rsidP="00050C74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</w:p>
          <w:p w14:paraId="6B8A25B8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периода проведения торгов.</w:t>
            </w:r>
          </w:p>
          <w:p w14:paraId="2DD5FBBB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05270064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любого периода проведения торгов) протокола об определении участников торгов, согласно которому к участию в торгах допущен хотя бы один участник;</w:t>
            </w:r>
          </w:p>
          <w:p w14:paraId="4446AC6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получения от организатора торгов (по окончании последнего периода проведения торгов)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651E953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окончания последнего периода проведения торгов при отсутствии заявок на участие в торгах.</w:t>
            </w:r>
          </w:p>
          <w:p w14:paraId="6F710E89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5F47817F" w14:textId="77777777" w:rsidR="00050F53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553FDC59" w14:textId="77777777" w:rsidR="00CC5712" w:rsidRPr="00DC5E19" w:rsidRDefault="00050F53" w:rsidP="00050F53">
            <w:pPr>
              <w:rPr>
                <w:sz w:val="16"/>
                <w:szCs w:val="16"/>
              </w:rPr>
            </w:pPr>
            <w:r w:rsidRPr="00DC5E19">
              <w:rPr>
                <w:sz w:val="16"/>
                <w:szCs w:val="16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0F38364E" w14:textId="77777777" w:rsidR="00CC5712" w:rsidRPr="00DC5E19" w:rsidRDefault="00CC5712" w:rsidP="00CC5712">
      <w:pPr>
        <w:rPr>
          <w:sz w:val="16"/>
          <w:szCs w:val="16"/>
        </w:rPr>
      </w:pPr>
    </w:p>
    <w:p w14:paraId="7A8815F7" w14:textId="77777777" w:rsidR="00CC5712" w:rsidRPr="00DC5E19" w:rsidRDefault="00CC5712" w:rsidP="00CC5712">
      <w:pPr>
        <w:ind w:left="-567"/>
        <w:jc w:val="both"/>
        <w:rPr>
          <w:sz w:val="16"/>
          <w:szCs w:val="16"/>
        </w:rPr>
      </w:pPr>
      <w:r w:rsidRPr="00DC5E19">
        <w:rPr>
          <w:sz w:val="16"/>
          <w:szCs w:val="16"/>
        </w:rP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DC5E19">
        <w:rPr>
          <w:sz w:val="16"/>
          <w:szCs w:val="16"/>
        </w:rPr>
        <w:t xml:space="preserve">Приказом Минэкономразвития России от 23.07.2015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 w:rsidR="00CF68DD">
        <w:rPr>
          <w:sz w:val="16"/>
          <w:szCs w:val="16"/>
        </w:rPr>
        <w:t>№</w:t>
      </w:r>
      <w:r w:rsidR="00050F53" w:rsidRPr="00DC5E19">
        <w:rPr>
          <w:sz w:val="16"/>
          <w:szCs w:val="16"/>
        </w:rPr>
        <w:t>178 и признании утратившими силу некоторых приказов Минэкономразвития России».</w:t>
      </w:r>
    </w:p>
    <w:p w14:paraId="51BF9772" w14:textId="77777777" w:rsidR="00D163D0" w:rsidRPr="00DC5E19" w:rsidRDefault="00D163D0" w:rsidP="00CC5712">
      <w:pPr>
        <w:ind w:left="-567"/>
        <w:jc w:val="both"/>
        <w:rPr>
          <w:sz w:val="16"/>
          <w:szCs w:val="16"/>
        </w:rPr>
      </w:pPr>
    </w:p>
    <w:p w14:paraId="3E21CDDA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2735FC27" w14:textId="77777777" w:rsidR="00CB636A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14:paraId="5D1720B6" w14:textId="77777777" w:rsidR="00CB636A" w:rsidRPr="00DC5E19" w:rsidRDefault="00CB636A" w:rsidP="00CC571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8"/>
        <w:gridCol w:w="61"/>
        <w:gridCol w:w="4648"/>
      </w:tblGrid>
      <w:tr w:rsidR="00CC5712" w:rsidRPr="004924B0" w14:paraId="3F867AB1" w14:textId="77777777" w:rsidTr="00C03880">
        <w:trPr>
          <w:tblCellSpacing w:w="0" w:type="dxa"/>
        </w:trPr>
        <w:tc>
          <w:tcPr>
            <w:tcW w:w="2521" w:type="pct"/>
            <w:hideMark/>
          </w:tcPr>
          <w:p w14:paraId="31E2EB14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</w:p>
          <w:p w14:paraId="696131A9" w14:textId="0C6AA817" w:rsidR="00CC5712" w:rsidRPr="00DC5E19" w:rsidRDefault="006D7840" w:rsidP="00492E43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Финансовый управляющий</w:t>
            </w:r>
            <w:r w:rsidR="00CC5712" w:rsidRPr="004924B0">
              <w:rPr>
                <w:b/>
                <w:noProof/>
                <w:sz w:val="16"/>
                <w:szCs w:val="16"/>
              </w:rPr>
              <w:br/>
            </w:r>
            <w:r w:rsidR="00C07C8E" w:rsidRPr="00C07C8E">
              <w:rPr>
                <w:b/>
                <w:noProof/>
                <w:sz w:val="16"/>
                <w:szCs w:val="16"/>
              </w:rPr>
              <w:t>Замеровой Ольги Рудольфовны</w:t>
            </w:r>
          </w:p>
        </w:tc>
        <w:tc>
          <w:tcPr>
            <w:tcW w:w="0" w:type="auto"/>
            <w:vAlign w:val="center"/>
            <w:hideMark/>
          </w:tcPr>
          <w:p w14:paraId="50BB009A" w14:textId="77777777" w:rsidR="00CC5712" w:rsidRPr="00DC5E19" w:rsidRDefault="00CC5712" w:rsidP="00CC5712">
            <w:pPr>
              <w:rPr>
                <w:b/>
                <w:noProof/>
                <w:sz w:val="16"/>
                <w:szCs w:val="16"/>
              </w:rPr>
            </w:pPr>
            <w:r w:rsidRPr="00DC5E19">
              <w:rPr>
                <w:b/>
                <w:noProof/>
                <w:sz w:val="16"/>
                <w:szCs w:val="16"/>
              </w:rPr>
              <w:t> </w:t>
            </w:r>
          </w:p>
        </w:tc>
        <w:tc>
          <w:tcPr>
            <w:tcW w:w="2447" w:type="pct"/>
            <w:hideMark/>
          </w:tcPr>
          <w:p w14:paraId="3112F67A" w14:textId="5B4ECDF7" w:rsidR="00CC5712" w:rsidRPr="00EF5ECA" w:rsidRDefault="00ED5BC1" w:rsidP="00CC5712">
            <w:pPr>
              <w:pStyle w:val="a5"/>
              <w:jc w:val="right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С.Б.</w:t>
            </w:r>
            <w:r w:rsidR="00CB636A"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b/>
                <w:noProof/>
                <w:sz w:val="16"/>
                <w:szCs w:val="16"/>
              </w:rPr>
              <w:t>Грязнова</w:t>
            </w:r>
          </w:p>
        </w:tc>
      </w:tr>
    </w:tbl>
    <w:p w14:paraId="251DA002" w14:textId="77777777" w:rsidR="00CC5712" w:rsidRPr="004924B0" w:rsidRDefault="00CC5712" w:rsidP="00CC5712">
      <w:pPr>
        <w:jc w:val="both"/>
        <w:rPr>
          <w:b/>
          <w:noProof/>
          <w:sz w:val="16"/>
          <w:szCs w:val="16"/>
        </w:rPr>
      </w:pPr>
    </w:p>
    <w:p w14:paraId="7C90400B" w14:textId="77777777" w:rsidR="00CE4B37" w:rsidRPr="00EF5ECA" w:rsidRDefault="00CE4B37">
      <w:pPr>
        <w:rPr>
          <w:sz w:val="16"/>
          <w:szCs w:val="16"/>
        </w:rPr>
      </w:pPr>
    </w:p>
    <w:sectPr w:rsidR="00CE4B37" w:rsidRPr="00EF5ECA" w:rsidSect="00D163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30"/>
    <w:rsid w:val="00050C74"/>
    <w:rsid w:val="00050F53"/>
    <w:rsid w:val="000702A5"/>
    <w:rsid w:val="00072167"/>
    <w:rsid w:val="0007403E"/>
    <w:rsid w:val="0007450F"/>
    <w:rsid w:val="00081981"/>
    <w:rsid w:val="000A008A"/>
    <w:rsid w:val="000B7D5B"/>
    <w:rsid w:val="000E304D"/>
    <w:rsid w:val="000F3562"/>
    <w:rsid w:val="00106842"/>
    <w:rsid w:val="00106D81"/>
    <w:rsid w:val="0012025F"/>
    <w:rsid w:val="001448D6"/>
    <w:rsid w:val="00145E45"/>
    <w:rsid w:val="00176741"/>
    <w:rsid w:val="00180FAC"/>
    <w:rsid w:val="001A370A"/>
    <w:rsid w:val="001A7F93"/>
    <w:rsid w:val="001E701C"/>
    <w:rsid w:val="001F2D11"/>
    <w:rsid w:val="00226813"/>
    <w:rsid w:val="0023545D"/>
    <w:rsid w:val="002434E7"/>
    <w:rsid w:val="00255960"/>
    <w:rsid w:val="00280A2A"/>
    <w:rsid w:val="00293FF5"/>
    <w:rsid w:val="002B2D71"/>
    <w:rsid w:val="002C21E3"/>
    <w:rsid w:val="002C4EEF"/>
    <w:rsid w:val="002F59A9"/>
    <w:rsid w:val="003A0686"/>
    <w:rsid w:val="003A1699"/>
    <w:rsid w:val="003A43A4"/>
    <w:rsid w:val="003B54E4"/>
    <w:rsid w:val="003C4720"/>
    <w:rsid w:val="003E1B31"/>
    <w:rsid w:val="003E206F"/>
    <w:rsid w:val="003F54CB"/>
    <w:rsid w:val="00400EA9"/>
    <w:rsid w:val="00417EEB"/>
    <w:rsid w:val="00433D6C"/>
    <w:rsid w:val="0046686D"/>
    <w:rsid w:val="00474607"/>
    <w:rsid w:val="004769F2"/>
    <w:rsid w:val="00486910"/>
    <w:rsid w:val="0049059C"/>
    <w:rsid w:val="0049175B"/>
    <w:rsid w:val="004924B0"/>
    <w:rsid w:val="00492E43"/>
    <w:rsid w:val="004C613E"/>
    <w:rsid w:val="004E368A"/>
    <w:rsid w:val="004E3726"/>
    <w:rsid w:val="004F12DC"/>
    <w:rsid w:val="005511FC"/>
    <w:rsid w:val="0055356A"/>
    <w:rsid w:val="005628D6"/>
    <w:rsid w:val="0057643B"/>
    <w:rsid w:val="00592B96"/>
    <w:rsid w:val="00596909"/>
    <w:rsid w:val="005D7648"/>
    <w:rsid w:val="00614239"/>
    <w:rsid w:val="0061591D"/>
    <w:rsid w:val="00623D65"/>
    <w:rsid w:val="006246F3"/>
    <w:rsid w:val="00633086"/>
    <w:rsid w:val="00667293"/>
    <w:rsid w:val="00695B40"/>
    <w:rsid w:val="006B6D69"/>
    <w:rsid w:val="006C0BDC"/>
    <w:rsid w:val="006C5FDE"/>
    <w:rsid w:val="006D7611"/>
    <w:rsid w:val="006D7840"/>
    <w:rsid w:val="0072132F"/>
    <w:rsid w:val="00747B79"/>
    <w:rsid w:val="007B6A3A"/>
    <w:rsid w:val="007D6DAA"/>
    <w:rsid w:val="007E5925"/>
    <w:rsid w:val="00803423"/>
    <w:rsid w:val="00803A5A"/>
    <w:rsid w:val="00816D2A"/>
    <w:rsid w:val="00831784"/>
    <w:rsid w:val="00837DE6"/>
    <w:rsid w:val="00876516"/>
    <w:rsid w:val="00885873"/>
    <w:rsid w:val="008A22CB"/>
    <w:rsid w:val="008A4210"/>
    <w:rsid w:val="008A7695"/>
    <w:rsid w:val="008B26A7"/>
    <w:rsid w:val="008C3FF4"/>
    <w:rsid w:val="008C49EB"/>
    <w:rsid w:val="008E5E40"/>
    <w:rsid w:val="008E7B77"/>
    <w:rsid w:val="009041A9"/>
    <w:rsid w:val="00913855"/>
    <w:rsid w:val="009174A2"/>
    <w:rsid w:val="009365F9"/>
    <w:rsid w:val="00952889"/>
    <w:rsid w:val="00953801"/>
    <w:rsid w:val="009540E7"/>
    <w:rsid w:val="009606DA"/>
    <w:rsid w:val="009A4BAE"/>
    <w:rsid w:val="009C1697"/>
    <w:rsid w:val="009F402A"/>
    <w:rsid w:val="00A03C11"/>
    <w:rsid w:val="00A235AB"/>
    <w:rsid w:val="00A32BBC"/>
    <w:rsid w:val="00A4598D"/>
    <w:rsid w:val="00A51482"/>
    <w:rsid w:val="00A67516"/>
    <w:rsid w:val="00A67AA5"/>
    <w:rsid w:val="00A71940"/>
    <w:rsid w:val="00A76951"/>
    <w:rsid w:val="00A84D52"/>
    <w:rsid w:val="00AA375C"/>
    <w:rsid w:val="00AA677A"/>
    <w:rsid w:val="00AB5424"/>
    <w:rsid w:val="00AC41B9"/>
    <w:rsid w:val="00AC4AF1"/>
    <w:rsid w:val="00B0175A"/>
    <w:rsid w:val="00B20496"/>
    <w:rsid w:val="00B56730"/>
    <w:rsid w:val="00B7167D"/>
    <w:rsid w:val="00B7314C"/>
    <w:rsid w:val="00B73E04"/>
    <w:rsid w:val="00B82CAC"/>
    <w:rsid w:val="00BB734F"/>
    <w:rsid w:val="00BC64CD"/>
    <w:rsid w:val="00BF204E"/>
    <w:rsid w:val="00BF72A4"/>
    <w:rsid w:val="00C03880"/>
    <w:rsid w:val="00C07C8E"/>
    <w:rsid w:val="00C14BDE"/>
    <w:rsid w:val="00C23FDD"/>
    <w:rsid w:val="00C279C7"/>
    <w:rsid w:val="00C521B6"/>
    <w:rsid w:val="00C61934"/>
    <w:rsid w:val="00C653A0"/>
    <w:rsid w:val="00C7365B"/>
    <w:rsid w:val="00C75457"/>
    <w:rsid w:val="00CA2A56"/>
    <w:rsid w:val="00CA6D2D"/>
    <w:rsid w:val="00CB39E7"/>
    <w:rsid w:val="00CB636A"/>
    <w:rsid w:val="00CC1255"/>
    <w:rsid w:val="00CC5712"/>
    <w:rsid w:val="00CE2324"/>
    <w:rsid w:val="00CE4B37"/>
    <w:rsid w:val="00CF21BC"/>
    <w:rsid w:val="00CF68DD"/>
    <w:rsid w:val="00D163D0"/>
    <w:rsid w:val="00D36A89"/>
    <w:rsid w:val="00D41655"/>
    <w:rsid w:val="00D554D6"/>
    <w:rsid w:val="00D5567E"/>
    <w:rsid w:val="00D610C6"/>
    <w:rsid w:val="00D705FA"/>
    <w:rsid w:val="00D85C24"/>
    <w:rsid w:val="00DA41EC"/>
    <w:rsid w:val="00DA68E6"/>
    <w:rsid w:val="00DC5E19"/>
    <w:rsid w:val="00DD1C3B"/>
    <w:rsid w:val="00DD54EF"/>
    <w:rsid w:val="00DD6BD8"/>
    <w:rsid w:val="00DE1E55"/>
    <w:rsid w:val="00E041D7"/>
    <w:rsid w:val="00E14F00"/>
    <w:rsid w:val="00E60EB0"/>
    <w:rsid w:val="00E96D28"/>
    <w:rsid w:val="00EA1782"/>
    <w:rsid w:val="00EA6C36"/>
    <w:rsid w:val="00EB49A8"/>
    <w:rsid w:val="00EC3C5D"/>
    <w:rsid w:val="00ED5BC1"/>
    <w:rsid w:val="00EF5ECA"/>
    <w:rsid w:val="00F1029F"/>
    <w:rsid w:val="00F31CA1"/>
    <w:rsid w:val="00F628C0"/>
    <w:rsid w:val="00F62C15"/>
    <w:rsid w:val="00F668D2"/>
    <w:rsid w:val="00F726AC"/>
    <w:rsid w:val="00FB2B2F"/>
    <w:rsid w:val="00FD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82A9"/>
  <w15:docId w15:val="{5606E220-64D0-447A-93D4-E1201A0B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  <w:style w:type="paragraph" w:styleId="a6">
    <w:name w:val="No Spacing"/>
    <w:uiPriority w:val="1"/>
    <w:qFormat/>
    <w:rsid w:val="00EF5EC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D761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1E7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24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6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70E87E5106903B2C2693164E83ABCA2276C913842C8ACC75FF6C560D0667AC2FE2ED39A0D15019R9r5M" TargetMode="External"/><Relationship Id="rId5" Type="http://schemas.openxmlformats.org/officeDocument/2006/relationships/hyperlink" Target="http://www.etpu.ru" TargetMode="External"/><Relationship Id="rId4" Type="http://schemas.openxmlformats.org/officeDocument/2006/relationships/hyperlink" Target="https://et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3601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24083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cp:lastPrinted>2019-09-27T11:58:00Z</cp:lastPrinted>
  <dcterms:created xsi:type="dcterms:W3CDTF">2025-11-14T06:29:00Z</dcterms:created>
  <dcterms:modified xsi:type="dcterms:W3CDTF">2025-11-14T07:15:00Z</dcterms:modified>
</cp:coreProperties>
</file>