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8C6405" w:rsidP="00645A76">
      <w:pPr>
        <w:ind w:firstLine="708"/>
        <w:jc w:val="both"/>
        <w:rPr>
          <w:sz w:val="24"/>
          <w:szCs w:val="24"/>
        </w:rPr>
      </w:pPr>
      <w:r w:rsidRPr="008C6405">
        <w:rPr>
          <w:spacing w:val="5"/>
          <w:sz w:val="24"/>
          <w:szCs w:val="24"/>
        </w:rPr>
        <w:t>Мацола Ольга Трофимовна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140F14" w:rsidRPr="00140F14">
        <w:rPr>
          <w:sz w:val="24"/>
          <w:szCs w:val="24"/>
        </w:rPr>
        <w:t>Решени</w:t>
      </w:r>
      <w:r w:rsidR="00140F14">
        <w:rPr>
          <w:sz w:val="24"/>
          <w:szCs w:val="24"/>
        </w:rPr>
        <w:t>я</w:t>
      </w:r>
      <w:r w:rsidR="00140F14" w:rsidRPr="00140F14">
        <w:rPr>
          <w:sz w:val="24"/>
          <w:szCs w:val="24"/>
        </w:rPr>
        <w:t xml:space="preserve"> Арбитражного суда </w:t>
      </w:r>
      <w:r w:rsidRPr="008C6405">
        <w:rPr>
          <w:sz w:val="24"/>
          <w:szCs w:val="24"/>
        </w:rPr>
        <w:t>Удмуртской Республики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40F14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26A94"/>
    <w:rsid w:val="0033488D"/>
    <w:rsid w:val="003406BB"/>
    <w:rsid w:val="00341463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431B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8C6405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8</cp:revision>
  <dcterms:created xsi:type="dcterms:W3CDTF">2025-12-09T13:27:00Z</dcterms:created>
  <dcterms:modified xsi:type="dcterms:W3CDTF">2026-02-20T06:52:00Z</dcterms:modified>
</cp:coreProperties>
</file>