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0426C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C11C57" w:rsidP="00DA7435">
      <w:pPr>
        <w:pStyle w:val="a4"/>
      </w:pPr>
      <w:bookmarkStart w:id="0" w:name="_GoBack"/>
      <w:r w:rsidRPr="00C11C57">
        <w:rPr>
          <w:sz w:val="24"/>
          <w:szCs w:val="24"/>
        </w:rPr>
        <w:t xml:space="preserve">Финансовый управляющий </w:t>
      </w:r>
      <w:proofErr w:type="spellStart"/>
      <w:r w:rsidRPr="00C11C57">
        <w:rPr>
          <w:sz w:val="24"/>
          <w:szCs w:val="24"/>
        </w:rPr>
        <w:t>Сморкаловой</w:t>
      </w:r>
      <w:proofErr w:type="spellEnd"/>
      <w:r w:rsidRPr="00C11C57">
        <w:rPr>
          <w:sz w:val="24"/>
          <w:szCs w:val="24"/>
        </w:rPr>
        <w:t xml:space="preserve"> Ирины Андреевны (дата рождения: 09.07.1996 г., место рождения: гор. Новокузнецк Кемеровской обл., ИНН 421722645660, адрес регистрации по месту жительства: Кемеровская область, г. Новокузнецк, ул. </w:t>
      </w:r>
      <w:proofErr w:type="spellStart"/>
      <w:r w:rsidRPr="00C11C57">
        <w:rPr>
          <w:sz w:val="24"/>
          <w:szCs w:val="24"/>
        </w:rPr>
        <w:t>Климасенко</w:t>
      </w:r>
      <w:proofErr w:type="spellEnd"/>
      <w:r w:rsidRPr="00C11C57">
        <w:rPr>
          <w:sz w:val="24"/>
          <w:szCs w:val="24"/>
        </w:rPr>
        <w:t xml:space="preserve">, д.12, корп. 2, кв. 149, ранее присвоенное ФИО - </w:t>
      </w:r>
      <w:proofErr w:type="spellStart"/>
      <w:r w:rsidRPr="00C11C57">
        <w:rPr>
          <w:sz w:val="24"/>
          <w:szCs w:val="24"/>
        </w:rPr>
        <w:t>Синяговская</w:t>
      </w:r>
      <w:proofErr w:type="spellEnd"/>
      <w:r w:rsidRPr="00C11C57">
        <w:rPr>
          <w:sz w:val="24"/>
          <w:szCs w:val="24"/>
        </w:rPr>
        <w:t xml:space="preserve"> Ирина Андреевна) </w:t>
      </w:r>
      <w:proofErr w:type="spellStart"/>
      <w:r w:rsidRPr="00C11C57">
        <w:rPr>
          <w:sz w:val="24"/>
          <w:szCs w:val="24"/>
        </w:rPr>
        <w:t>Атясов</w:t>
      </w:r>
      <w:proofErr w:type="spellEnd"/>
      <w:r w:rsidRPr="00C11C57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C11C57">
        <w:rPr>
          <w:sz w:val="24"/>
          <w:szCs w:val="24"/>
        </w:rPr>
        <w:t>обл</w:t>
      </w:r>
      <w:proofErr w:type="spellEnd"/>
      <w:r w:rsidRPr="00C11C57">
        <w:rPr>
          <w:sz w:val="24"/>
          <w:szCs w:val="24"/>
        </w:rPr>
        <w:t xml:space="preserve">, г Пенза, </w:t>
      </w:r>
      <w:proofErr w:type="spellStart"/>
      <w:r w:rsidRPr="00C11C57">
        <w:rPr>
          <w:sz w:val="24"/>
          <w:szCs w:val="24"/>
        </w:rPr>
        <w:t>ул</w:t>
      </w:r>
      <w:proofErr w:type="spellEnd"/>
      <w:r w:rsidRPr="00C11C57">
        <w:rPr>
          <w:sz w:val="24"/>
          <w:szCs w:val="24"/>
        </w:rPr>
        <w:t xml:space="preserve"> Володарского д.9)., действующий на основании Решения Арбитражного суда Кемеровской области от 15.09.2025 г. по делу № А27-12053/2024</w:t>
      </w:r>
      <w:bookmarkEnd w:id="0"/>
      <w:r w:rsidR="00637D0F" w:rsidRPr="00C11C57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C11C57" w:rsidRPr="00C11C57">
        <w:rPr>
          <w:sz w:val="24"/>
          <w:szCs w:val="24"/>
        </w:rPr>
        <w:t>Сморкаловой</w:t>
      </w:r>
      <w:proofErr w:type="spellEnd"/>
      <w:r w:rsidR="00C11C57" w:rsidRPr="00C11C57">
        <w:rPr>
          <w:sz w:val="24"/>
          <w:szCs w:val="24"/>
        </w:rPr>
        <w:t xml:space="preserve"> Ирины </w:t>
      </w:r>
      <w:proofErr w:type="gramStart"/>
      <w:r w:rsidR="00C11C57" w:rsidRPr="00C11C57">
        <w:rPr>
          <w:sz w:val="24"/>
          <w:szCs w:val="24"/>
        </w:rPr>
        <w:t>Андреевны</w:t>
      </w:r>
      <w:r w:rsidR="001C15C3" w:rsidRPr="008C02D9">
        <w:rPr>
          <w:rFonts w:ascii="Times New Roman" w:hAnsi="Times New Roman"/>
          <w:sz w:val="24"/>
          <w:szCs w:val="24"/>
        </w:rPr>
        <w:t xml:space="preserve"> </w:t>
      </w:r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6CF"/>
    <w:rsid w:val="00043275"/>
    <w:rsid w:val="0007403E"/>
    <w:rsid w:val="00081981"/>
    <w:rsid w:val="00106842"/>
    <w:rsid w:val="00124B6D"/>
    <w:rsid w:val="0013118D"/>
    <w:rsid w:val="001B3F78"/>
    <w:rsid w:val="001C15C3"/>
    <w:rsid w:val="0023545D"/>
    <w:rsid w:val="00335E64"/>
    <w:rsid w:val="003A32B2"/>
    <w:rsid w:val="00407891"/>
    <w:rsid w:val="00412179"/>
    <w:rsid w:val="00425BF3"/>
    <w:rsid w:val="0046686D"/>
    <w:rsid w:val="0049059C"/>
    <w:rsid w:val="0057643B"/>
    <w:rsid w:val="00582FEA"/>
    <w:rsid w:val="005A44DE"/>
    <w:rsid w:val="005C50B6"/>
    <w:rsid w:val="005D1A4E"/>
    <w:rsid w:val="00614239"/>
    <w:rsid w:val="00633086"/>
    <w:rsid w:val="00637D0F"/>
    <w:rsid w:val="006A51C7"/>
    <w:rsid w:val="006C0BDC"/>
    <w:rsid w:val="00801F21"/>
    <w:rsid w:val="00803A5A"/>
    <w:rsid w:val="008A4210"/>
    <w:rsid w:val="008C02D9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BD62BD"/>
    <w:rsid w:val="00C11C57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38C7"/>
    <w:rsid w:val="00FE0695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ADD9-73AF-4C82-B582-A4928DF2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20</cp:revision>
  <dcterms:created xsi:type="dcterms:W3CDTF">2023-10-17T13:19:00Z</dcterms:created>
  <dcterms:modified xsi:type="dcterms:W3CDTF">2026-03-10T13:49:00Z</dcterms:modified>
</cp:coreProperties>
</file>