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4EC7" w:rsidRPr="00A7749E" w:rsidRDefault="00964EC7">
      <w:pPr>
        <w:pStyle w:val="ConsPlusNormal"/>
        <w:jc w:val="center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szCs w:val="22"/>
        </w:rPr>
        <w:t>ПРОЕКТ</w:t>
      </w:r>
    </w:p>
    <w:p w:rsidR="001A1766" w:rsidRPr="00A7749E" w:rsidRDefault="001A1766">
      <w:pPr>
        <w:pStyle w:val="ConsPlusNormal"/>
        <w:jc w:val="center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szCs w:val="22"/>
        </w:rPr>
        <w:t xml:space="preserve">Договор о задатке </w:t>
      </w:r>
      <w:r w:rsidR="00E578C1" w:rsidRPr="00A7749E">
        <w:rPr>
          <w:rFonts w:ascii="PT Serif" w:hAnsi="PT Serif" w:cs="Times New Roman"/>
          <w:szCs w:val="22"/>
        </w:rPr>
        <w:t>№</w:t>
      </w:r>
      <w:r w:rsidRPr="00A7749E">
        <w:rPr>
          <w:rFonts w:ascii="PT Serif" w:hAnsi="PT Serif" w:cs="Times New Roman"/>
          <w:szCs w:val="22"/>
        </w:rPr>
        <w:t xml:space="preserve"> _____________</w:t>
      </w:r>
    </w:p>
    <w:p w:rsidR="001A1766" w:rsidRPr="00A7749E" w:rsidRDefault="001A1766">
      <w:pPr>
        <w:pStyle w:val="ConsPlusNormal"/>
        <w:rPr>
          <w:rFonts w:ascii="PT Serif" w:hAnsi="PT Serif" w:cs="Times New Roman"/>
          <w:szCs w:val="22"/>
        </w:rPr>
      </w:pPr>
    </w:p>
    <w:p w:rsidR="001A1766" w:rsidRPr="00A7749E" w:rsidRDefault="001A1766">
      <w:pPr>
        <w:pStyle w:val="ConsPlusNonformat"/>
        <w:jc w:val="both"/>
        <w:rPr>
          <w:rFonts w:ascii="PT Serif" w:hAnsi="PT Serif" w:cs="Times New Roman"/>
          <w:sz w:val="22"/>
          <w:szCs w:val="22"/>
        </w:rPr>
      </w:pPr>
      <w:r w:rsidRPr="00A7749E">
        <w:rPr>
          <w:rFonts w:ascii="PT Serif" w:hAnsi="PT Serif" w:cs="Times New Roman"/>
          <w:sz w:val="22"/>
          <w:szCs w:val="22"/>
        </w:rPr>
        <w:t xml:space="preserve">г. Москва                                  </w:t>
      </w:r>
      <w:r w:rsidR="00E578C1" w:rsidRPr="00A7749E">
        <w:rPr>
          <w:rFonts w:ascii="PT Serif" w:hAnsi="PT Serif" w:cs="Times New Roman"/>
          <w:sz w:val="22"/>
          <w:szCs w:val="22"/>
        </w:rPr>
        <w:t xml:space="preserve">                                                     </w:t>
      </w:r>
      <w:r w:rsidRPr="00A7749E">
        <w:rPr>
          <w:rFonts w:ascii="PT Serif" w:hAnsi="PT Serif" w:cs="Times New Roman"/>
          <w:sz w:val="22"/>
          <w:szCs w:val="22"/>
        </w:rPr>
        <w:t xml:space="preserve">   "__" ______________ 20__ года</w:t>
      </w:r>
    </w:p>
    <w:p w:rsidR="001A1766" w:rsidRPr="00A7749E" w:rsidRDefault="001A1766">
      <w:pPr>
        <w:pStyle w:val="ConsPlusNormal"/>
        <w:rPr>
          <w:rFonts w:ascii="PT Serif" w:hAnsi="PT Serif" w:cs="Times New Roman"/>
          <w:szCs w:val="22"/>
        </w:rPr>
      </w:pPr>
    </w:p>
    <w:p w:rsidR="0098245C" w:rsidRPr="00A7749E" w:rsidRDefault="0098245C" w:rsidP="009824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PT Serif" w:eastAsia="Times New Roman" w:hAnsi="PT Serif"/>
          <w:lang w:eastAsia="ru-RU"/>
        </w:rPr>
      </w:pPr>
      <w:r w:rsidRPr="00A7749E">
        <w:rPr>
          <w:rFonts w:ascii="PT Serif" w:eastAsia="Times New Roman" w:hAnsi="PT Serif"/>
          <w:lang w:eastAsia="ru-RU"/>
        </w:rPr>
        <w:t>«Оператор</w:t>
      </w:r>
      <w:r w:rsidR="0041687D" w:rsidRPr="00A7749E">
        <w:rPr>
          <w:rFonts w:ascii="PT Serif" w:eastAsia="Times New Roman" w:hAnsi="PT Serif"/>
          <w:lang w:eastAsia="ru-RU"/>
        </w:rPr>
        <w:t xml:space="preserve"> </w:t>
      </w:r>
      <w:r w:rsidR="0072373A" w:rsidRPr="00A7749E">
        <w:rPr>
          <w:rFonts w:ascii="PT Serif" w:eastAsia="Times New Roman" w:hAnsi="PT Serif"/>
          <w:lang w:eastAsia="ru-RU"/>
        </w:rPr>
        <w:t>электронной торговой площадки</w:t>
      </w:r>
      <w:r w:rsidRPr="00A7749E">
        <w:rPr>
          <w:rFonts w:ascii="PT Serif" w:eastAsia="Times New Roman" w:hAnsi="PT Serif"/>
          <w:lang w:eastAsia="ru-RU"/>
        </w:rPr>
        <w:t xml:space="preserve">» - Общество с ограниченной ответственностью «Сервис-Консалт», в лице директора, </w:t>
      </w:r>
      <w:r w:rsidR="0054308A" w:rsidRPr="00A7749E">
        <w:rPr>
          <w:rFonts w:ascii="PT Serif" w:eastAsia="Times New Roman" w:hAnsi="PT Serif"/>
          <w:lang w:eastAsia="ru-RU"/>
        </w:rPr>
        <w:t>Арчакова Александра Сергеевича</w:t>
      </w:r>
      <w:r w:rsidRPr="00A7749E">
        <w:rPr>
          <w:rFonts w:ascii="PT Serif" w:eastAsia="Times New Roman" w:hAnsi="PT Serif"/>
          <w:lang w:eastAsia="ru-RU"/>
        </w:rPr>
        <w:t>, действующей на основании Устава общества,</w:t>
      </w:r>
    </w:p>
    <w:p w:rsidR="0098245C" w:rsidRPr="00A7749E" w:rsidRDefault="0098245C" w:rsidP="00E578C1">
      <w:pPr>
        <w:widowControl w:val="0"/>
        <w:autoSpaceDE w:val="0"/>
        <w:autoSpaceDN w:val="0"/>
        <w:spacing w:after="0" w:line="240" w:lineRule="auto"/>
        <w:jc w:val="both"/>
        <w:rPr>
          <w:rFonts w:ascii="PT Serif" w:eastAsia="Times New Roman" w:hAnsi="PT Serif"/>
          <w:lang w:eastAsia="ru-RU"/>
        </w:rPr>
      </w:pPr>
    </w:p>
    <w:p w:rsidR="001A1766" w:rsidRPr="00A7749E" w:rsidRDefault="0098245C" w:rsidP="009824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PT Serif" w:eastAsia="Times New Roman" w:hAnsi="PT Serif"/>
          <w:lang w:eastAsia="ru-RU"/>
        </w:rPr>
      </w:pPr>
      <w:r w:rsidRPr="00A7749E">
        <w:rPr>
          <w:rFonts w:ascii="PT Serif" w:eastAsia="Times New Roman" w:hAnsi="PT Serif"/>
          <w:lang w:eastAsia="ru-RU"/>
        </w:rPr>
        <w:t xml:space="preserve">«Организатор </w:t>
      </w:r>
      <w:r w:rsidR="00C176CA" w:rsidRPr="00A7749E">
        <w:rPr>
          <w:rFonts w:ascii="PT Serif" w:eastAsia="Times New Roman" w:hAnsi="PT Serif"/>
          <w:lang w:eastAsia="ru-RU"/>
        </w:rPr>
        <w:t>торгов</w:t>
      </w:r>
      <w:r w:rsidRPr="00A7749E">
        <w:rPr>
          <w:rFonts w:ascii="PT Serif" w:eastAsia="Times New Roman" w:hAnsi="PT Serif"/>
          <w:lang w:eastAsia="ru-RU"/>
        </w:rPr>
        <w:t xml:space="preserve">» - </w:t>
      </w:r>
      <w:r w:rsidR="004A2BAA">
        <w:rPr>
          <w:rFonts w:ascii="PT Serif" w:hAnsi="PT Serif"/>
        </w:rPr>
        <w:t>ОФРЖС "Жилище"</w:t>
      </w:r>
      <w:r w:rsidR="003E1CF1" w:rsidRPr="00A7749E">
        <w:rPr>
          <w:rFonts w:ascii="PT Serif" w:hAnsi="PT Serif"/>
        </w:rPr>
        <w:t>» в лице конкурсного управляющего Шаповал Даниила Владимировича, действующего на основании Решения Арбитражного суда Ханты-Мансийского автономного округа-Югры по делу А75-</w:t>
      </w:r>
      <w:r w:rsidR="004A2BAA">
        <w:rPr>
          <w:rFonts w:ascii="PT Serif" w:hAnsi="PT Serif"/>
        </w:rPr>
        <w:t>1144/23</w:t>
      </w:r>
      <w:r w:rsidR="003E1CF1" w:rsidRPr="00A7749E">
        <w:rPr>
          <w:rFonts w:ascii="PT Serif" w:hAnsi="PT Serif"/>
        </w:rPr>
        <w:t xml:space="preserve"> от </w:t>
      </w:r>
      <w:r w:rsidR="004A2BAA">
        <w:rPr>
          <w:rFonts w:ascii="PT Serif" w:hAnsi="PT Serif"/>
        </w:rPr>
        <w:t xml:space="preserve">28 июня </w:t>
      </w:r>
      <w:r w:rsidR="003E1CF1" w:rsidRPr="00A7749E">
        <w:rPr>
          <w:rFonts w:ascii="PT Serif" w:hAnsi="PT Serif"/>
        </w:rPr>
        <w:t>2023 г</w:t>
      </w:r>
      <w:r w:rsidR="00E578C1" w:rsidRPr="00A7749E">
        <w:rPr>
          <w:rFonts w:ascii="PT Serif" w:eastAsia="Times New Roman" w:hAnsi="PT Serif"/>
          <w:lang w:eastAsia="ru-RU"/>
        </w:rPr>
        <w:t xml:space="preserve"> </w:t>
      </w:r>
      <w:r w:rsidR="001A1766" w:rsidRPr="00A7749E">
        <w:rPr>
          <w:rFonts w:ascii="PT Serif" w:hAnsi="PT Serif"/>
        </w:rPr>
        <w:t>и</w:t>
      </w:r>
    </w:p>
    <w:p w:rsidR="001A1766" w:rsidRPr="00A7749E" w:rsidRDefault="0041687D" w:rsidP="0041687D">
      <w:pPr>
        <w:pStyle w:val="ConsPlusNormal"/>
        <w:spacing w:before="220"/>
        <w:ind w:firstLine="540"/>
        <w:jc w:val="both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szCs w:val="22"/>
        </w:rPr>
        <w:t>«Заявитель» - _____________________________</w:t>
      </w:r>
      <w:r w:rsidR="001A1766" w:rsidRPr="00A7749E">
        <w:rPr>
          <w:rFonts w:ascii="PT Serif" w:hAnsi="PT Serif" w:cs="Times New Roman"/>
          <w:szCs w:val="22"/>
        </w:rPr>
        <w:t xml:space="preserve">, в лице _________________, </w:t>
      </w:r>
      <w:proofErr w:type="spellStart"/>
      <w:r w:rsidR="001A1766" w:rsidRPr="00A7749E">
        <w:rPr>
          <w:rFonts w:ascii="PT Serif" w:hAnsi="PT Serif" w:cs="Times New Roman"/>
          <w:szCs w:val="22"/>
        </w:rPr>
        <w:t>действующ</w:t>
      </w:r>
      <w:proofErr w:type="spellEnd"/>
      <w:r w:rsidR="001A1766" w:rsidRPr="00A7749E">
        <w:rPr>
          <w:rFonts w:ascii="PT Serif" w:hAnsi="PT Serif" w:cs="Times New Roman"/>
          <w:szCs w:val="22"/>
        </w:rPr>
        <w:t xml:space="preserve">__ на основании ______________, </w:t>
      </w:r>
    </w:p>
    <w:p w:rsidR="001A1766" w:rsidRPr="00A7749E" w:rsidRDefault="001A1766">
      <w:pPr>
        <w:pStyle w:val="ConsPlusNormal"/>
        <w:spacing w:before="220"/>
        <w:ind w:firstLine="540"/>
        <w:jc w:val="both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szCs w:val="22"/>
        </w:rPr>
        <w:t>совместно далее именуемые "Стороны", заключили настоящий договор о задатке (далее - Договор) о нижеследующем:</w:t>
      </w:r>
    </w:p>
    <w:p w:rsidR="0041687D" w:rsidRPr="00A7749E" w:rsidRDefault="0041687D" w:rsidP="00E550A0">
      <w:pPr>
        <w:pStyle w:val="ConsPlusNormal"/>
        <w:ind w:firstLine="540"/>
        <w:jc w:val="both"/>
        <w:rPr>
          <w:rFonts w:ascii="PT Serif" w:hAnsi="PT Serif" w:cs="Times New Roman"/>
          <w:szCs w:val="22"/>
        </w:rPr>
      </w:pPr>
    </w:p>
    <w:p w:rsidR="001A1766" w:rsidRPr="00A7749E" w:rsidRDefault="001A1766" w:rsidP="00E550A0">
      <w:pPr>
        <w:pStyle w:val="ConsPlusNormal"/>
        <w:ind w:firstLine="540"/>
        <w:jc w:val="both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b/>
          <w:szCs w:val="22"/>
        </w:rPr>
        <w:t>1.</w:t>
      </w:r>
      <w:r w:rsidRPr="00A7749E">
        <w:rPr>
          <w:rFonts w:ascii="PT Serif" w:hAnsi="PT Serif" w:cs="Times New Roman"/>
          <w:szCs w:val="22"/>
        </w:rPr>
        <w:t xml:space="preserve"> В подтверждение своего намерения принять участие в (электронных) торгах в форме  аукцион</w:t>
      </w:r>
      <w:r w:rsidR="003E1CF1" w:rsidRPr="00A7749E">
        <w:rPr>
          <w:rFonts w:ascii="PT Serif" w:hAnsi="PT Serif" w:cs="Times New Roman"/>
          <w:szCs w:val="22"/>
        </w:rPr>
        <w:t>а</w:t>
      </w:r>
      <w:r w:rsidRPr="00A7749E">
        <w:rPr>
          <w:rFonts w:ascii="PT Serif" w:hAnsi="PT Serif" w:cs="Times New Roman"/>
          <w:szCs w:val="22"/>
        </w:rPr>
        <w:t xml:space="preserve">, предмет которых указан в </w:t>
      </w:r>
      <w:hyperlink w:anchor="P25" w:history="1">
        <w:r w:rsidRPr="00A7749E">
          <w:rPr>
            <w:rFonts w:ascii="PT Serif" w:hAnsi="PT Serif" w:cs="Times New Roman"/>
            <w:color w:val="0000FF"/>
            <w:szCs w:val="22"/>
          </w:rPr>
          <w:t>п. 2</w:t>
        </w:r>
      </w:hyperlink>
      <w:r w:rsidRPr="00A7749E">
        <w:rPr>
          <w:rFonts w:ascii="PT Serif" w:hAnsi="PT Serif" w:cs="Times New Roman"/>
          <w:szCs w:val="22"/>
        </w:rPr>
        <w:t xml:space="preserve"> Договора и которые проводятся в порядке и на условиях, указанных в извещении</w:t>
      </w:r>
      <w:r w:rsidR="009957F5" w:rsidRPr="00A7749E">
        <w:rPr>
          <w:rFonts w:ascii="PT Serif" w:hAnsi="PT Serif" w:cs="Times New Roman"/>
          <w:szCs w:val="22"/>
        </w:rPr>
        <w:t xml:space="preserve"> (сообщении)</w:t>
      </w:r>
      <w:r w:rsidRPr="00A7749E">
        <w:rPr>
          <w:rFonts w:ascii="PT Serif" w:hAnsi="PT Serif" w:cs="Times New Roman"/>
          <w:szCs w:val="22"/>
        </w:rPr>
        <w:t xml:space="preserve"> о проведении </w:t>
      </w:r>
      <w:r w:rsidR="00C176CA" w:rsidRPr="00A7749E">
        <w:rPr>
          <w:rFonts w:ascii="PT Serif" w:hAnsi="PT Serif" w:cs="Times New Roman"/>
          <w:szCs w:val="22"/>
        </w:rPr>
        <w:t>торгов</w:t>
      </w:r>
      <w:r w:rsidRPr="00A7749E">
        <w:rPr>
          <w:rFonts w:ascii="PT Serif" w:hAnsi="PT Serif" w:cs="Times New Roman"/>
          <w:szCs w:val="22"/>
        </w:rPr>
        <w:t xml:space="preserve"> (далее - Извещение), размещенном на официальном сайте </w:t>
      </w:r>
      <w:r w:rsidR="00E578C1" w:rsidRPr="00A7749E">
        <w:rPr>
          <w:rFonts w:ascii="PT Serif" w:hAnsi="PT Serif" w:cs="Times New Roman"/>
          <w:szCs w:val="22"/>
        </w:rPr>
        <w:t>ЭТП «Югра»</w:t>
      </w:r>
      <w:r w:rsidRPr="00A7749E">
        <w:rPr>
          <w:rFonts w:ascii="PT Serif" w:hAnsi="PT Serif" w:cs="Times New Roman"/>
          <w:szCs w:val="22"/>
        </w:rPr>
        <w:t xml:space="preserve"> в сети Интернет по адресу: </w:t>
      </w:r>
      <w:bookmarkStart w:id="0" w:name="_Hlk533072982"/>
      <w:r w:rsidR="00E578C1" w:rsidRPr="00A7749E">
        <w:rPr>
          <w:rFonts w:ascii="PT Serif" w:hAnsi="PT Serif" w:cs="Times New Roman"/>
          <w:szCs w:val="22"/>
        </w:rPr>
        <w:t>http://etpugra.ru/</w:t>
      </w:r>
      <w:r w:rsidRPr="00A7749E">
        <w:rPr>
          <w:rFonts w:ascii="PT Serif" w:hAnsi="PT Serif" w:cs="Times New Roman"/>
          <w:szCs w:val="22"/>
        </w:rPr>
        <w:t xml:space="preserve"> </w:t>
      </w:r>
      <w:bookmarkEnd w:id="0"/>
      <w:r w:rsidRPr="00A7749E">
        <w:rPr>
          <w:rFonts w:ascii="PT Serif" w:hAnsi="PT Serif" w:cs="Times New Roman"/>
          <w:szCs w:val="22"/>
        </w:rPr>
        <w:t xml:space="preserve">(далее - Торги), </w:t>
      </w:r>
      <w:r w:rsidR="0041687D" w:rsidRPr="00A7749E">
        <w:rPr>
          <w:rFonts w:ascii="PT Serif" w:hAnsi="PT Serif" w:cs="Times New Roman"/>
          <w:szCs w:val="22"/>
        </w:rPr>
        <w:t>Заявитель</w:t>
      </w:r>
      <w:r w:rsidRPr="00A7749E">
        <w:rPr>
          <w:rFonts w:ascii="PT Serif" w:hAnsi="PT Serif" w:cs="Times New Roman"/>
          <w:szCs w:val="22"/>
        </w:rPr>
        <w:t xml:space="preserve"> вносит задаток в размере ________________ (_____________) рублей на сч</w:t>
      </w:r>
      <w:r w:rsidR="0041687D" w:rsidRPr="00A7749E">
        <w:rPr>
          <w:rFonts w:ascii="PT Serif" w:hAnsi="PT Serif" w:cs="Times New Roman"/>
          <w:szCs w:val="22"/>
        </w:rPr>
        <w:t>ё</w:t>
      </w:r>
      <w:r w:rsidRPr="00A7749E">
        <w:rPr>
          <w:rFonts w:ascii="PT Serif" w:hAnsi="PT Serif" w:cs="Times New Roman"/>
          <w:szCs w:val="22"/>
        </w:rPr>
        <w:t>т</w:t>
      </w:r>
      <w:r w:rsidR="0041687D" w:rsidRPr="00A7749E">
        <w:rPr>
          <w:rFonts w:ascii="PT Serif" w:hAnsi="PT Serif" w:cs="Times New Roman"/>
          <w:szCs w:val="22"/>
        </w:rPr>
        <w:t>, Оператора</w:t>
      </w:r>
      <w:r w:rsidR="009957F5" w:rsidRPr="00A7749E">
        <w:rPr>
          <w:rFonts w:ascii="PT Serif" w:hAnsi="PT Serif" w:cs="Times New Roman"/>
          <w:szCs w:val="22"/>
        </w:rPr>
        <w:t xml:space="preserve"> </w:t>
      </w:r>
      <w:r w:rsidR="0072373A" w:rsidRPr="00A7749E">
        <w:rPr>
          <w:rFonts w:ascii="PT Serif" w:hAnsi="PT Serif" w:cs="Times New Roman"/>
          <w:szCs w:val="22"/>
        </w:rPr>
        <w:t>электронной торговой площадки</w:t>
      </w:r>
      <w:r w:rsidRPr="00A7749E">
        <w:rPr>
          <w:rFonts w:ascii="PT Serif" w:hAnsi="PT Serif" w:cs="Times New Roman"/>
          <w:szCs w:val="22"/>
        </w:rPr>
        <w:t xml:space="preserve">, указанный в </w:t>
      </w:r>
      <w:hyperlink w:anchor="P43" w:history="1">
        <w:r w:rsidRPr="00A7749E">
          <w:rPr>
            <w:rFonts w:ascii="PT Serif" w:hAnsi="PT Serif" w:cs="Times New Roman"/>
            <w:szCs w:val="22"/>
          </w:rPr>
          <w:t>пункте 1</w:t>
        </w:r>
        <w:r w:rsidR="00ED5590" w:rsidRPr="00A7749E">
          <w:rPr>
            <w:rFonts w:ascii="PT Serif" w:hAnsi="PT Serif" w:cs="Times New Roman"/>
            <w:szCs w:val="22"/>
          </w:rPr>
          <w:t>3</w:t>
        </w:r>
      </w:hyperlink>
      <w:r w:rsidRPr="00A7749E">
        <w:rPr>
          <w:rFonts w:ascii="PT Serif" w:hAnsi="PT Serif" w:cs="Times New Roman"/>
          <w:szCs w:val="22"/>
        </w:rPr>
        <w:t xml:space="preserve"> Договора.</w:t>
      </w:r>
    </w:p>
    <w:p w:rsidR="001A1766" w:rsidRPr="00A7749E" w:rsidRDefault="001A1766" w:rsidP="00E550A0">
      <w:pPr>
        <w:pStyle w:val="ConsPlusNormal"/>
        <w:ind w:firstLine="540"/>
        <w:jc w:val="both"/>
        <w:rPr>
          <w:rFonts w:ascii="PT Serif" w:hAnsi="PT Serif" w:cs="Times New Roman"/>
          <w:szCs w:val="22"/>
        </w:rPr>
      </w:pPr>
      <w:bookmarkStart w:id="1" w:name="P25"/>
      <w:bookmarkEnd w:id="1"/>
      <w:r w:rsidRPr="00A7749E">
        <w:rPr>
          <w:rFonts w:ascii="PT Serif" w:hAnsi="PT Serif" w:cs="Times New Roman"/>
          <w:b/>
          <w:szCs w:val="22"/>
        </w:rPr>
        <w:t>2.</w:t>
      </w:r>
      <w:r w:rsidRPr="00A7749E">
        <w:rPr>
          <w:rFonts w:ascii="PT Serif" w:hAnsi="PT Serif" w:cs="Times New Roman"/>
          <w:szCs w:val="22"/>
        </w:rPr>
        <w:t xml:space="preserve"> Предметом </w:t>
      </w:r>
      <w:r w:rsidR="00C176CA" w:rsidRPr="00A7749E">
        <w:rPr>
          <w:rFonts w:ascii="PT Serif" w:hAnsi="PT Serif" w:cs="Times New Roman"/>
          <w:szCs w:val="22"/>
        </w:rPr>
        <w:t>Торгов</w:t>
      </w:r>
      <w:r w:rsidRPr="00A7749E">
        <w:rPr>
          <w:rFonts w:ascii="PT Serif" w:hAnsi="PT Serif" w:cs="Times New Roman"/>
          <w:szCs w:val="22"/>
        </w:rPr>
        <w:t xml:space="preserve"> является ___________________ (полное наименование объекта </w:t>
      </w:r>
      <w:r w:rsidR="00C176CA" w:rsidRPr="00A7749E">
        <w:rPr>
          <w:rFonts w:ascii="PT Serif" w:hAnsi="PT Serif" w:cs="Times New Roman"/>
          <w:szCs w:val="22"/>
        </w:rPr>
        <w:t>торгов</w:t>
      </w:r>
      <w:r w:rsidRPr="00A7749E">
        <w:rPr>
          <w:rFonts w:ascii="PT Serif" w:hAnsi="PT Serif" w:cs="Times New Roman"/>
          <w:szCs w:val="22"/>
        </w:rPr>
        <w:t>) (далее - Актив).</w:t>
      </w:r>
    </w:p>
    <w:p w:rsidR="001A1766" w:rsidRPr="00A7749E" w:rsidRDefault="001A1766" w:rsidP="00E550A0">
      <w:pPr>
        <w:pStyle w:val="ConsPlusNormal"/>
        <w:ind w:firstLine="540"/>
        <w:jc w:val="both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b/>
          <w:szCs w:val="22"/>
        </w:rPr>
        <w:t>3.</w:t>
      </w:r>
      <w:r w:rsidRPr="00A7749E">
        <w:rPr>
          <w:rFonts w:ascii="PT Serif" w:hAnsi="PT Serif" w:cs="Times New Roman"/>
          <w:szCs w:val="22"/>
        </w:rPr>
        <w:t xml:space="preserve"> </w:t>
      </w:r>
      <w:r w:rsidR="0041687D" w:rsidRPr="00A7749E">
        <w:rPr>
          <w:rFonts w:ascii="PT Serif" w:hAnsi="PT Serif" w:cs="Times New Roman"/>
          <w:szCs w:val="22"/>
        </w:rPr>
        <w:t>Заявитель</w:t>
      </w:r>
      <w:r w:rsidRPr="00A7749E">
        <w:rPr>
          <w:rFonts w:ascii="PT Serif" w:hAnsi="PT Serif" w:cs="Times New Roman"/>
          <w:szCs w:val="22"/>
        </w:rPr>
        <w:t xml:space="preserve"> обязуется внести задаток до "</w:t>
      </w:r>
      <w:r w:rsidR="00230B16" w:rsidRPr="00230B16">
        <w:rPr>
          <w:rFonts w:ascii="PT Serif" w:hAnsi="PT Serif" w:cs="Times New Roman"/>
          <w:szCs w:val="22"/>
        </w:rPr>
        <w:t>01</w:t>
      </w:r>
      <w:r w:rsidR="00230B16">
        <w:rPr>
          <w:rFonts w:ascii="PT Serif" w:hAnsi="PT Serif" w:cs="Times New Roman"/>
          <w:szCs w:val="22"/>
        </w:rPr>
        <w:t xml:space="preserve"> июля</w:t>
      </w:r>
      <w:r w:rsidR="00230B16" w:rsidRPr="00230B16">
        <w:rPr>
          <w:rFonts w:ascii="PT Serif" w:hAnsi="PT Serif" w:cs="Times New Roman"/>
          <w:szCs w:val="22"/>
        </w:rPr>
        <w:t xml:space="preserve"> </w:t>
      </w:r>
      <w:r w:rsidR="00EC60A2">
        <w:rPr>
          <w:rFonts w:ascii="PT Serif" w:hAnsi="PT Serif" w:cs="Times New Roman"/>
          <w:szCs w:val="22"/>
        </w:rPr>
        <w:t xml:space="preserve"> </w:t>
      </w:r>
      <w:r w:rsidRPr="00A7749E">
        <w:rPr>
          <w:rFonts w:ascii="PT Serif" w:hAnsi="PT Serif" w:cs="Times New Roman"/>
          <w:szCs w:val="22"/>
        </w:rPr>
        <w:t>20</w:t>
      </w:r>
      <w:r w:rsidR="003E1CF1" w:rsidRPr="00A7749E">
        <w:rPr>
          <w:rFonts w:ascii="PT Serif" w:hAnsi="PT Serif" w:cs="Times New Roman"/>
          <w:szCs w:val="22"/>
        </w:rPr>
        <w:t>2</w:t>
      </w:r>
      <w:r w:rsidR="00230B16">
        <w:rPr>
          <w:rFonts w:ascii="PT Serif" w:hAnsi="PT Serif" w:cs="Times New Roman"/>
          <w:szCs w:val="22"/>
        </w:rPr>
        <w:t>6</w:t>
      </w:r>
      <w:r w:rsidRPr="00A7749E">
        <w:rPr>
          <w:rFonts w:ascii="PT Serif" w:hAnsi="PT Serif" w:cs="Times New Roman"/>
          <w:szCs w:val="22"/>
        </w:rPr>
        <w:t xml:space="preserve"> года</w:t>
      </w:r>
      <w:r w:rsidR="003E1CF1" w:rsidRPr="00A7749E">
        <w:rPr>
          <w:rFonts w:ascii="PT Serif" w:hAnsi="PT Serif" w:cs="Times New Roman"/>
          <w:szCs w:val="22"/>
        </w:rPr>
        <w:t xml:space="preserve"> </w:t>
      </w:r>
      <w:r w:rsidR="00EC60A2">
        <w:rPr>
          <w:rFonts w:ascii="PT Serif" w:hAnsi="PT Serif" w:cs="Times New Roman"/>
          <w:szCs w:val="22"/>
        </w:rPr>
        <w:t>23</w:t>
      </w:r>
      <w:r w:rsidR="00C4207B">
        <w:rPr>
          <w:rFonts w:ascii="PT Serif" w:hAnsi="PT Serif" w:cs="Times New Roman"/>
          <w:szCs w:val="22"/>
        </w:rPr>
        <w:t>.</w:t>
      </w:r>
      <w:r w:rsidR="00EC60A2">
        <w:rPr>
          <w:rFonts w:ascii="PT Serif" w:hAnsi="PT Serif" w:cs="Times New Roman"/>
          <w:szCs w:val="22"/>
        </w:rPr>
        <w:t>59</w:t>
      </w:r>
      <w:r w:rsidR="003E1CF1" w:rsidRPr="00A7749E">
        <w:rPr>
          <w:rFonts w:ascii="PT Serif" w:hAnsi="PT Serif" w:cs="Times New Roman"/>
          <w:szCs w:val="22"/>
        </w:rPr>
        <w:t xml:space="preserve"> </w:t>
      </w:r>
      <w:proofErr w:type="spellStart"/>
      <w:r w:rsidR="003E1CF1" w:rsidRPr="00A7749E">
        <w:rPr>
          <w:rFonts w:ascii="PT Serif" w:hAnsi="PT Serif" w:cs="Times New Roman"/>
          <w:szCs w:val="22"/>
        </w:rPr>
        <w:t>мск</w:t>
      </w:r>
      <w:proofErr w:type="spellEnd"/>
      <w:r w:rsidRPr="00A7749E">
        <w:rPr>
          <w:rFonts w:ascii="PT Serif" w:hAnsi="PT Serif" w:cs="Times New Roman"/>
          <w:szCs w:val="22"/>
        </w:rPr>
        <w:t xml:space="preserve">. </w:t>
      </w:r>
    </w:p>
    <w:p w:rsidR="0072373A" w:rsidRPr="00A7749E" w:rsidRDefault="0072373A" w:rsidP="007237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Serif" w:hAnsi="PT Serif"/>
        </w:rPr>
      </w:pPr>
      <w:r w:rsidRPr="00A7749E">
        <w:rPr>
          <w:rFonts w:ascii="PT Serif" w:hAnsi="PT Serif"/>
          <w:b/>
        </w:rPr>
        <w:t>4.</w:t>
      </w:r>
      <w:r w:rsidRPr="00A7749E">
        <w:rPr>
          <w:rFonts w:ascii="PT Serif" w:hAnsi="PT Serif"/>
        </w:rPr>
        <w:t xml:space="preserve"> Организатор торгов в срок не позднее трех рабочих дней с даты размещения на электронной площадке протокола о результатах аукциона направляет оператору электронной торговой площадки поручение о перечислении денежных средств по итогам аукциона.</w:t>
      </w:r>
    </w:p>
    <w:p w:rsidR="001A1766" w:rsidRPr="00A7749E" w:rsidRDefault="0072373A" w:rsidP="00E550A0">
      <w:pPr>
        <w:pStyle w:val="ConsPlusNormal"/>
        <w:ind w:firstLine="540"/>
        <w:jc w:val="both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b/>
          <w:szCs w:val="22"/>
        </w:rPr>
        <w:t>5</w:t>
      </w:r>
      <w:r w:rsidR="001A1766" w:rsidRPr="00A7749E">
        <w:rPr>
          <w:rFonts w:ascii="PT Serif" w:hAnsi="PT Serif" w:cs="Times New Roman"/>
          <w:b/>
          <w:szCs w:val="22"/>
        </w:rPr>
        <w:t>.</w:t>
      </w:r>
      <w:r w:rsidR="001A1766" w:rsidRPr="00A7749E">
        <w:rPr>
          <w:rFonts w:ascii="PT Serif" w:hAnsi="PT Serif" w:cs="Times New Roman"/>
          <w:szCs w:val="22"/>
        </w:rPr>
        <w:t xml:space="preserve"> Задаток, внесенный </w:t>
      </w:r>
      <w:r w:rsidR="0041687D" w:rsidRPr="00A7749E">
        <w:rPr>
          <w:rFonts w:ascii="PT Serif" w:hAnsi="PT Serif" w:cs="Times New Roman"/>
          <w:szCs w:val="22"/>
        </w:rPr>
        <w:t>Заявителем</w:t>
      </w:r>
      <w:r w:rsidR="001A1766" w:rsidRPr="00A7749E">
        <w:rPr>
          <w:rFonts w:ascii="PT Serif" w:hAnsi="PT Serif" w:cs="Times New Roman"/>
          <w:szCs w:val="22"/>
        </w:rPr>
        <w:t>, подлежит возврату на его сч</w:t>
      </w:r>
      <w:r w:rsidR="0041687D" w:rsidRPr="00A7749E">
        <w:rPr>
          <w:rFonts w:ascii="PT Serif" w:hAnsi="PT Serif" w:cs="Times New Roman"/>
          <w:szCs w:val="22"/>
        </w:rPr>
        <w:t>ё</w:t>
      </w:r>
      <w:r w:rsidR="001A1766" w:rsidRPr="00A7749E">
        <w:rPr>
          <w:rFonts w:ascii="PT Serif" w:hAnsi="PT Serif" w:cs="Times New Roman"/>
          <w:szCs w:val="22"/>
        </w:rPr>
        <w:t>т</w:t>
      </w:r>
      <w:r w:rsidRPr="00A7749E">
        <w:rPr>
          <w:rFonts w:ascii="PT Serif" w:hAnsi="PT Serif" w:cs="Times New Roman"/>
          <w:szCs w:val="22"/>
        </w:rPr>
        <w:t xml:space="preserve"> </w:t>
      </w:r>
      <w:r w:rsidR="001A1766" w:rsidRPr="00A7749E">
        <w:rPr>
          <w:rFonts w:ascii="PT Serif" w:hAnsi="PT Serif" w:cs="Times New Roman"/>
          <w:szCs w:val="22"/>
        </w:rPr>
        <w:t xml:space="preserve">в течение </w:t>
      </w:r>
      <w:r w:rsidR="00C02CEE">
        <w:rPr>
          <w:rFonts w:ascii="PT Serif" w:hAnsi="PT Serif" w:cs="Times New Roman"/>
          <w:szCs w:val="22"/>
        </w:rPr>
        <w:t>5</w:t>
      </w:r>
      <w:r w:rsidR="001A1766" w:rsidRPr="00A7749E">
        <w:rPr>
          <w:rFonts w:ascii="PT Serif" w:hAnsi="PT Serif" w:cs="Times New Roman"/>
          <w:szCs w:val="22"/>
        </w:rPr>
        <w:t xml:space="preserve"> (</w:t>
      </w:r>
      <w:r w:rsidR="00C02CEE">
        <w:rPr>
          <w:rFonts w:ascii="PT Serif" w:hAnsi="PT Serif" w:cs="Times New Roman"/>
          <w:szCs w:val="22"/>
        </w:rPr>
        <w:t>пяти</w:t>
      </w:r>
      <w:r w:rsidR="001A1766" w:rsidRPr="00A7749E">
        <w:rPr>
          <w:rFonts w:ascii="PT Serif" w:hAnsi="PT Serif" w:cs="Times New Roman"/>
          <w:szCs w:val="22"/>
        </w:rPr>
        <w:t xml:space="preserve">) рабочих дней </w:t>
      </w:r>
      <w:r w:rsidR="00C02CEE">
        <w:rPr>
          <w:rFonts w:ascii="PT Serif" w:hAnsi="PT Serif" w:cs="Times New Roman"/>
          <w:szCs w:val="22"/>
        </w:rPr>
        <w:t xml:space="preserve">на основании письменного обращения Оператору электронной торговой площадке </w:t>
      </w:r>
      <w:proofErr w:type="gramStart"/>
      <w:r w:rsidR="00C02CEE">
        <w:rPr>
          <w:rFonts w:ascii="PT Serif" w:hAnsi="PT Serif" w:cs="Times New Roman"/>
          <w:szCs w:val="22"/>
        </w:rPr>
        <w:t>согласно регламента</w:t>
      </w:r>
      <w:proofErr w:type="gramEnd"/>
      <w:r w:rsidR="00C02CEE">
        <w:rPr>
          <w:rFonts w:ascii="PT Serif" w:hAnsi="PT Serif" w:cs="Times New Roman"/>
          <w:szCs w:val="22"/>
        </w:rPr>
        <w:t xml:space="preserve"> последнего </w:t>
      </w:r>
      <w:r w:rsidR="001A1766" w:rsidRPr="00A7749E">
        <w:rPr>
          <w:rFonts w:ascii="PT Serif" w:hAnsi="PT Serif" w:cs="Times New Roman"/>
          <w:szCs w:val="22"/>
        </w:rPr>
        <w:t>в следующих случаях:</w:t>
      </w:r>
    </w:p>
    <w:p w:rsidR="001A1766" w:rsidRPr="00A7749E" w:rsidRDefault="001A1766" w:rsidP="00E550A0">
      <w:pPr>
        <w:pStyle w:val="ConsPlusNormal"/>
        <w:ind w:firstLine="540"/>
        <w:jc w:val="both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szCs w:val="22"/>
        </w:rPr>
        <w:t xml:space="preserve">1) если </w:t>
      </w:r>
      <w:r w:rsidR="0041687D" w:rsidRPr="00A7749E">
        <w:rPr>
          <w:rFonts w:ascii="PT Serif" w:hAnsi="PT Serif" w:cs="Times New Roman"/>
          <w:szCs w:val="22"/>
        </w:rPr>
        <w:t>Заявитель</w:t>
      </w:r>
      <w:r w:rsidRPr="00A7749E">
        <w:rPr>
          <w:rFonts w:ascii="PT Serif" w:hAnsi="PT Serif" w:cs="Times New Roman"/>
          <w:szCs w:val="22"/>
        </w:rPr>
        <w:t xml:space="preserve"> не признан </w:t>
      </w:r>
      <w:r w:rsidR="0041687D" w:rsidRPr="00A7749E">
        <w:rPr>
          <w:rFonts w:ascii="PT Serif" w:hAnsi="PT Serif" w:cs="Times New Roman"/>
          <w:szCs w:val="22"/>
        </w:rPr>
        <w:t xml:space="preserve">Участником </w:t>
      </w:r>
      <w:r w:rsidR="00C176CA" w:rsidRPr="00A7749E">
        <w:rPr>
          <w:rFonts w:ascii="PT Serif" w:hAnsi="PT Serif" w:cs="Times New Roman"/>
          <w:szCs w:val="22"/>
        </w:rPr>
        <w:t>торгов</w:t>
      </w:r>
      <w:r w:rsidR="0041687D" w:rsidRPr="00A7749E">
        <w:rPr>
          <w:rFonts w:ascii="PT Serif" w:hAnsi="PT Serif" w:cs="Times New Roman"/>
          <w:szCs w:val="22"/>
        </w:rPr>
        <w:t xml:space="preserve"> </w:t>
      </w:r>
      <w:r w:rsidRPr="00A7749E">
        <w:rPr>
          <w:rFonts w:ascii="PT Serif" w:hAnsi="PT Serif" w:cs="Times New Roman"/>
          <w:szCs w:val="22"/>
        </w:rPr>
        <w:t xml:space="preserve">(срок возврата задатка исчисляется с даты подписания протокола о признании или отказе в признании заявителей участниками </w:t>
      </w:r>
      <w:r w:rsidR="00C176CA" w:rsidRPr="00A7749E">
        <w:rPr>
          <w:rFonts w:ascii="PT Serif" w:hAnsi="PT Serif" w:cs="Times New Roman"/>
          <w:szCs w:val="22"/>
        </w:rPr>
        <w:t>торгов</w:t>
      </w:r>
      <w:r w:rsidRPr="00A7749E">
        <w:rPr>
          <w:rFonts w:ascii="PT Serif" w:hAnsi="PT Serif" w:cs="Times New Roman"/>
          <w:szCs w:val="22"/>
        </w:rPr>
        <w:t>);</w:t>
      </w:r>
    </w:p>
    <w:p w:rsidR="001A1766" w:rsidRPr="00A7749E" w:rsidRDefault="001A1766" w:rsidP="00E550A0">
      <w:pPr>
        <w:pStyle w:val="ConsPlusNormal"/>
        <w:ind w:firstLine="540"/>
        <w:jc w:val="both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szCs w:val="22"/>
        </w:rPr>
        <w:t xml:space="preserve">2) если </w:t>
      </w:r>
      <w:r w:rsidR="0041687D" w:rsidRPr="00A7749E">
        <w:rPr>
          <w:rFonts w:ascii="PT Serif" w:hAnsi="PT Serif" w:cs="Times New Roman"/>
          <w:szCs w:val="22"/>
        </w:rPr>
        <w:t>Заявитель</w:t>
      </w:r>
      <w:r w:rsidRPr="00A7749E">
        <w:rPr>
          <w:rFonts w:ascii="PT Serif" w:hAnsi="PT Serif" w:cs="Times New Roman"/>
          <w:szCs w:val="22"/>
        </w:rPr>
        <w:t xml:space="preserve"> отозвал заявку до начала проведения </w:t>
      </w:r>
      <w:r w:rsidR="00C176CA" w:rsidRPr="00A7749E">
        <w:rPr>
          <w:rFonts w:ascii="PT Serif" w:hAnsi="PT Serif" w:cs="Times New Roman"/>
          <w:szCs w:val="22"/>
        </w:rPr>
        <w:t xml:space="preserve">торгов </w:t>
      </w:r>
      <w:r w:rsidRPr="00A7749E">
        <w:rPr>
          <w:rFonts w:ascii="PT Serif" w:hAnsi="PT Serif" w:cs="Times New Roman"/>
          <w:szCs w:val="22"/>
        </w:rPr>
        <w:t xml:space="preserve">(срок возврата задатка исчисляется с даты поступления </w:t>
      </w:r>
      <w:r w:rsidR="00E578C1" w:rsidRPr="00A7749E">
        <w:rPr>
          <w:rFonts w:ascii="PT Serif" w:hAnsi="PT Serif" w:cs="Times New Roman"/>
          <w:szCs w:val="22"/>
        </w:rPr>
        <w:t xml:space="preserve">Организатору </w:t>
      </w:r>
      <w:r w:rsidR="00C176CA" w:rsidRPr="00A7749E">
        <w:rPr>
          <w:rFonts w:ascii="PT Serif" w:hAnsi="PT Serif" w:cs="Times New Roman"/>
          <w:szCs w:val="22"/>
        </w:rPr>
        <w:t>торгов</w:t>
      </w:r>
      <w:r w:rsidRPr="00A7749E">
        <w:rPr>
          <w:rFonts w:ascii="PT Serif" w:hAnsi="PT Serif" w:cs="Times New Roman"/>
          <w:szCs w:val="22"/>
        </w:rPr>
        <w:t xml:space="preserve"> уведомления об отзыве Заявки);</w:t>
      </w:r>
    </w:p>
    <w:p w:rsidR="001A1766" w:rsidRPr="00A7749E" w:rsidRDefault="001A1766" w:rsidP="00E550A0">
      <w:pPr>
        <w:pStyle w:val="ConsPlusNormal"/>
        <w:ind w:firstLine="540"/>
        <w:jc w:val="both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szCs w:val="22"/>
        </w:rPr>
        <w:t xml:space="preserve">3) если </w:t>
      </w:r>
      <w:r w:rsidR="0041687D" w:rsidRPr="00A7749E">
        <w:rPr>
          <w:rFonts w:ascii="PT Serif" w:hAnsi="PT Serif" w:cs="Times New Roman"/>
          <w:szCs w:val="22"/>
        </w:rPr>
        <w:t>Заявитель</w:t>
      </w:r>
      <w:r w:rsidRPr="00A7749E">
        <w:rPr>
          <w:rFonts w:ascii="PT Serif" w:hAnsi="PT Serif" w:cs="Times New Roman"/>
          <w:szCs w:val="22"/>
        </w:rPr>
        <w:t xml:space="preserve"> не стал победителем </w:t>
      </w:r>
      <w:r w:rsidR="00C176CA" w:rsidRPr="00A7749E">
        <w:rPr>
          <w:rFonts w:ascii="PT Serif" w:hAnsi="PT Serif" w:cs="Times New Roman"/>
          <w:szCs w:val="22"/>
        </w:rPr>
        <w:t xml:space="preserve">торгов </w:t>
      </w:r>
      <w:r w:rsidRPr="00A7749E">
        <w:rPr>
          <w:rFonts w:ascii="PT Serif" w:hAnsi="PT Serif" w:cs="Times New Roman"/>
          <w:szCs w:val="22"/>
        </w:rPr>
        <w:t xml:space="preserve">(срок возврата задатка исчисляется с даты подписания протокола о результатах </w:t>
      </w:r>
      <w:r w:rsidR="00C176CA" w:rsidRPr="00A7749E">
        <w:rPr>
          <w:rFonts w:ascii="PT Serif" w:hAnsi="PT Serif" w:cs="Times New Roman"/>
          <w:szCs w:val="22"/>
        </w:rPr>
        <w:t>торгов</w:t>
      </w:r>
      <w:r w:rsidRPr="00A7749E">
        <w:rPr>
          <w:rFonts w:ascii="PT Serif" w:hAnsi="PT Serif" w:cs="Times New Roman"/>
          <w:szCs w:val="22"/>
        </w:rPr>
        <w:t>);</w:t>
      </w:r>
    </w:p>
    <w:p w:rsidR="001A1766" w:rsidRPr="00A7749E" w:rsidRDefault="001A1766" w:rsidP="00E550A0">
      <w:pPr>
        <w:pStyle w:val="ConsPlusNormal"/>
        <w:ind w:firstLine="540"/>
        <w:jc w:val="both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szCs w:val="22"/>
        </w:rPr>
        <w:t xml:space="preserve">4) если </w:t>
      </w:r>
      <w:r w:rsidR="00E578C1" w:rsidRPr="00A7749E">
        <w:rPr>
          <w:rFonts w:ascii="PT Serif" w:hAnsi="PT Serif" w:cs="Times New Roman"/>
          <w:szCs w:val="22"/>
        </w:rPr>
        <w:t xml:space="preserve">Организатор </w:t>
      </w:r>
      <w:r w:rsidR="00C176CA" w:rsidRPr="00A7749E">
        <w:rPr>
          <w:rFonts w:ascii="PT Serif" w:hAnsi="PT Serif" w:cs="Times New Roman"/>
          <w:szCs w:val="22"/>
        </w:rPr>
        <w:t>торгов</w:t>
      </w:r>
      <w:r w:rsidRPr="00A7749E">
        <w:rPr>
          <w:rFonts w:ascii="PT Serif" w:hAnsi="PT Serif" w:cs="Times New Roman"/>
          <w:szCs w:val="22"/>
        </w:rPr>
        <w:t xml:space="preserve"> отказал</w:t>
      </w:r>
      <w:r w:rsidR="00E578C1" w:rsidRPr="00A7749E">
        <w:rPr>
          <w:rFonts w:ascii="PT Serif" w:hAnsi="PT Serif" w:cs="Times New Roman"/>
          <w:szCs w:val="22"/>
        </w:rPr>
        <w:t>ся</w:t>
      </w:r>
      <w:r w:rsidRPr="00A7749E">
        <w:rPr>
          <w:rFonts w:ascii="PT Serif" w:hAnsi="PT Serif" w:cs="Times New Roman"/>
          <w:szCs w:val="22"/>
        </w:rPr>
        <w:t xml:space="preserve"> от проведения </w:t>
      </w:r>
      <w:r w:rsidR="00C176CA" w:rsidRPr="00A7749E">
        <w:rPr>
          <w:rFonts w:ascii="PT Serif" w:hAnsi="PT Serif" w:cs="Times New Roman"/>
          <w:szCs w:val="22"/>
        </w:rPr>
        <w:t>торгов</w:t>
      </w:r>
      <w:r w:rsidRPr="00A7749E">
        <w:rPr>
          <w:rFonts w:ascii="PT Serif" w:hAnsi="PT Serif" w:cs="Times New Roman"/>
          <w:szCs w:val="22"/>
        </w:rPr>
        <w:t xml:space="preserve">, </w:t>
      </w:r>
      <w:r w:rsidR="00C176CA" w:rsidRPr="00A7749E">
        <w:rPr>
          <w:rFonts w:ascii="PT Serif" w:hAnsi="PT Serif" w:cs="Times New Roman"/>
          <w:szCs w:val="22"/>
        </w:rPr>
        <w:t xml:space="preserve">торги </w:t>
      </w:r>
      <w:r w:rsidRPr="00A7749E">
        <w:rPr>
          <w:rFonts w:ascii="PT Serif" w:hAnsi="PT Serif" w:cs="Times New Roman"/>
          <w:szCs w:val="22"/>
        </w:rPr>
        <w:t xml:space="preserve">признаны несостоявшимися или недействительными на основании вступившего в законную силу решения суда (срок возврата задатка исчисляется с даты размещения на официальном сайте </w:t>
      </w:r>
      <w:r w:rsidR="00E578C1" w:rsidRPr="00A7749E">
        <w:rPr>
          <w:rFonts w:ascii="PT Serif" w:hAnsi="PT Serif" w:cs="Times New Roman"/>
          <w:szCs w:val="22"/>
        </w:rPr>
        <w:t xml:space="preserve">Организатора </w:t>
      </w:r>
      <w:r w:rsidR="00C176CA" w:rsidRPr="00A7749E">
        <w:rPr>
          <w:rFonts w:ascii="PT Serif" w:hAnsi="PT Serif" w:cs="Times New Roman"/>
          <w:szCs w:val="22"/>
        </w:rPr>
        <w:t>торгов</w:t>
      </w:r>
      <w:r w:rsidRPr="00A7749E">
        <w:rPr>
          <w:rFonts w:ascii="PT Serif" w:hAnsi="PT Serif" w:cs="Times New Roman"/>
          <w:szCs w:val="22"/>
        </w:rPr>
        <w:t xml:space="preserve"> в сети Интернет извещения об отказе </w:t>
      </w:r>
      <w:r w:rsidR="00E578C1" w:rsidRPr="00A7749E">
        <w:rPr>
          <w:rFonts w:ascii="PT Serif" w:hAnsi="PT Serif" w:cs="Times New Roman"/>
          <w:szCs w:val="22"/>
        </w:rPr>
        <w:t xml:space="preserve">Организатора </w:t>
      </w:r>
      <w:r w:rsidR="00C176CA" w:rsidRPr="00A7749E">
        <w:rPr>
          <w:rFonts w:ascii="PT Serif" w:hAnsi="PT Serif" w:cs="Times New Roman"/>
          <w:szCs w:val="22"/>
        </w:rPr>
        <w:t>торгов</w:t>
      </w:r>
      <w:r w:rsidRPr="00A7749E">
        <w:rPr>
          <w:rFonts w:ascii="PT Serif" w:hAnsi="PT Serif" w:cs="Times New Roman"/>
          <w:szCs w:val="22"/>
        </w:rPr>
        <w:t xml:space="preserve"> от проведения </w:t>
      </w:r>
      <w:r w:rsidR="00C176CA" w:rsidRPr="00A7749E">
        <w:rPr>
          <w:rFonts w:ascii="PT Serif" w:hAnsi="PT Serif" w:cs="Times New Roman"/>
          <w:szCs w:val="22"/>
        </w:rPr>
        <w:t>торгов</w:t>
      </w:r>
      <w:r w:rsidRPr="00A7749E">
        <w:rPr>
          <w:rFonts w:ascii="PT Serif" w:hAnsi="PT Serif" w:cs="Times New Roman"/>
          <w:szCs w:val="22"/>
        </w:rPr>
        <w:t xml:space="preserve">, признании </w:t>
      </w:r>
      <w:r w:rsidR="00C176CA" w:rsidRPr="00A7749E">
        <w:rPr>
          <w:rFonts w:ascii="PT Serif" w:hAnsi="PT Serif" w:cs="Times New Roman"/>
          <w:szCs w:val="22"/>
        </w:rPr>
        <w:t xml:space="preserve">торгов </w:t>
      </w:r>
      <w:r w:rsidRPr="00A7749E">
        <w:rPr>
          <w:rFonts w:ascii="PT Serif" w:hAnsi="PT Serif" w:cs="Times New Roman"/>
          <w:szCs w:val="22"/>
        </w:rPr>
        <w:t>несостоявшимися или недействительными на основании вступившего в законную силу решения суда).</w:t>
      </w:r>
    </w:p>
    <w:p w:rsidR="001A1766" w:rsidRPr="00A7749E" w:rsidRDefault="0072373A" w:rsidP="00E550A0">
      <w:pPr>
        <w:pStyle w:val="ConsPlusNormal"/>
        <w:ind w:firstLine="540"/>
        <w:jc w:val="both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b/>
          <w:szCs w:val="22"/>
        </w:rPr>
        <w:t>6</w:t>
      </w:r>
      <w:r w:rsidR="001A1766" w:rsidRPr="00A7749E">
        <w:rPr>
          <w:rFonts w:ascii="PT Serif" w:hAnsi="PT Serif" w:cs="Times New Roman"/>
          <w:b/>
          <w:szCs w:val="22"/>
        </w:rPr>
        <w:t>.</w:t>
      </w:r>
      <w:r w:rsidR="001A1766" w:rsidRPr="00A7749E">
        <w:rPr>
          <w:rFonts w:ascii="PT Serif" w:hAnsi="PT Serif" w:cs="Times New Roman"/>
          <w:szCs w:val="22"/>
        </w:rPr>
        <w:t xml:space="preserve"> Задаток не возвращается Заявителю</w:t>
      </w:r>
      <w:r w:rsidRPr="00A7749E">
        <w:rPr>
          <w:rFonts w:ascii="PT Serif" w:hAnsi="PT Serif" w:cs="Times New Roman"/>
          <w:szCs w:val="22"/>
        </w:rPr>
        <w:t>, а перечисляется на счёт</w:t>
      </w:r>
      <w:r w:rsidR="00EC60A2">
        <w:rPr>
          <w:rFonts w:ascii="PT Serif" w:hAnsi="PT Serif" w:cs="Times New Roman"/>
          <w:szCs w:val="22"/>
        </w:rPr>
        <w:t>,</w:t>
      </w:r>
      <w:r w:rsidR="00D869D8" w:rsidRPr="00A7749E">
        <w:rPr>
          <w:rFonts w:ascii="PT Serif" w:hAnsi="PT Serif" w:cs="Times New Roman"/>
          <w:szCs w:val="22"/>
        </w:rPr>
        <w:t xml:space="preserve"> указанный </w:t>
      </w:r>
      <w:r w:rsidRPr="00A7749E">
        <w:rPr>
          <w:rFonts w:ascii="PT Serif" w:hAnsi="PT Serif" w:cs="Times New Roman"/>
          <w:szCs w:val="22"/>
        </w:rPr>
        <w:t>Организатор</w:t>
      </w:r>
      <w:r w:rsidR="00D869D8" w:rsidRPr="00A7749E">
        <w:rPr>
          <w:rFonts w:ascii="PT Serif" w:hAnsi="PT Serif" w:cs="Times New Roman"/>
          <w:szCs w:val="22"/>
        </w:rPr>
        <w:t>ом</w:t>
      </w:r>
      <w:r w:rsidRPr="00A7749E">
        <w:rPr>
          <w:rFonts w:ascii="PT Serif" w:hAnsi="PT Serif" w:cs="Times New Roman"/>
          <w:szCs w:val="22"/>
        </w:rPr>
        <w:t xml:space="preserve"> торгов</w:t>
      </w:r>
      <w:r w:rsidR="00D869D8" w:rsidRPr="00A7749E">
        <w:rPr>
          <w:rFonts w:ascii="PT Serif" w:hAnsi="PT Serif" w:cs="Times New Roman"/>
          <w:szCs w:val="22"/>
        </w:rPr>
        <w:t xml:space="preserve"> в поручении о перечислении денежных средств по итогам аукциона</w:t>
      </w:r>
      <w:r w:rsidR="001A1766" w:rsidRPr="00A7749E">
        <w:rPr>
          <w:rFonts w:ascii="PT Serif" w:hAnsi="PT Serif" w:cs="Times New Roman"/>
          <w:szCs w:val="22"/>
        </w:rPr>
        <w:t xml:space="preserve">, если </w:t>
      </w:r>
      <w:r w:rsidR="00D869D8" w:rsidRPr="00A7749E">
        <w:rPr>
          <w:rFonts w:ascii="PT Serif" w:hAnsi="PT Serif" w:cs="Times New Roman"/>
          <w:szCs w:val="22"/>
        </w:rPr>
        <w:t>Заявитель</w:t>
      </w:r>
      <w:r w:rsidR="001A1766" w:rsidRPr="00A7749E">
        <w:rPr>
          <w:rFonts w:ascii="PT Serif" w:hAnsi="PT Serif" w:cs="Times New Roman"/>
          <w:szCs w:val="22"/>
        </w:rPr>
        <w:t xml:space="preserve"> был признан победителем </w:t>
      </w:r>
      <w:r w:rsidR="00C176CA" w:rsidRPr="00A7749E">
        <w:rPr>
          <w:rFonts w:ascii="PT Serif" w:hAnsi="PT Serif" w:cs="Times New Roman"/>
          <w:szCs w:val="22"/>
        </w:rPr>
        <w:t>торгов</w:t>
      </w:r>
      <w:r w:rsidR="001A1766" w:rsidRPr="00A7749E">
        <w:rPr>
          <w:rFonts w:ascii="PT Serif" w:hAnsi="PT Serif" w:cs="Times New Roman"/>
          <w:szCs w:val="22"/>
        </w:rPr>
        <w:t>, но:</w:t>
      </w:r>
    </w:p>
    <w:p w:rsidR="001A1766" w:rsidRPr="00A7749E" w:rsidRDefault="001A1766" w:rsidP="00E550A0">
      <w:pPr>
        <w:pStyle w:val="ConsPlusNormal"/>
        <w:ind w:firstLine="540"/>
        <w:jc w:val="both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szCs w:val="22"/>
        </w:rPr>
        <w:t xml:space="preserve">1) уклонился или отказался подписать договор купли-продажи Актива/инвестиционное соглашение после проведения </w:t>
      </w:r>
      <w:r w:rsidR="00C176CA" w:rsidRPr="00A7749E">
        <w:rPr>
          <w:rFonts w:ascii="PT Serif" w:hAnsi="PT Serif" w:cs="Times New Roman"/>
          <w:szCs w:val="22"/>
        </w:rPr>
        <w:t xml:space="preserve">торгов </w:t>
      </w:r>
      <w:r w:rsidRPr="00A7749E">
        <w:rPr>
          <w:rFonts w:ascii="PT Serif" w:hAnsi="PT Serif" w:cs="Times New Roman"/>
          <w:szCs w:val="22"/>
        </w:rPr>
        <w:t xml:space="preserve">(уклонился или отказался подписать протокол </w:t>
      </w:r>
      <w:r w:rsidR="00C176CA" w:rsidRPr="00A7749E">
        <w:rPr>
          <w:rFonts w:ascii="PT Serif" w:hAnsi="PT Serif" w:cs="Times New Roman"/>
          <w:szCs w:val="22"/>
        </w:rPr>
        <w:t>торгов</w:t>
      </w:r>
      <w:r w:rsidRPr="00A7749E">
        <w:rPr>
          <w:rFonts w:ascii="PT Serif" w:hAnsi="PT Serif" w:cs="Times New Roman"/>
          <w:szCs w:val="22"/>
        </w:rPr>
        <w:t xml:space="preserve">, </w:t>
      </w:r>
      <w:r w:rsidRPr="00A7749E">
        <w:rPr>
          <w:rFonts w:ascii="PT Serif" w:hAnsi="PT Serif" w:cs="Times New Roman"/>
          <w:szCs w:val="22"/>
        </w:rPr>
        <w:lastRenderedPageBreak/>
        <w:t xml:space="preserve">если предметом </w:t>
      </w:r>
      <w:r w:rsidR="00C176CA" w:rsidRPr="00A7749E">
        <w:rPr>
          <w:rFonts w:ascii="PT Serif" w:hAnsi="PT Serif" w:cs="Times New Roman"/>
          <w:szCs w:val="22"/>
        </w:rPr>
        <w:t>торгов</w:t>
      </w:r>
      <w:r w:rsidRPr="00A7749E">
        <w:rPr>
          <w:rFonts w:ascii="PT Serif" w:hAnsi="PT Serif" w:cs="Times New Roman"/>
          <w:szCs w:val="22"/>
        </w:rPr>
        <w:t xml:space="preserve"> являлся Актив);</w:t>
      </w:r>
    </w:p>
    <w:p w:rsidR="001A1766" w:rsidRPr="00A7749E" w:rsidRDefault="001A1766" w:rsidP="00E550A0">
      <w:pPr>
        <w:pStyle w:val="ConsPlusNormal"/>
        <w:ind w:firstLine="540"/>
        <w:jc w:val="both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szCs w:val="22"/>
        </w:rPr>
        <w:t xml:space="preserve">2) на дату, когда должен быть подписан договор купли-продажи/ инвестиционное соглашение в отношении Актива, </w:t>
      </w:r>
      <w:r w:rsidR="0041687D" w:rsidRPr="00A7749E">
        <w:rPr>
          <w:rFonts w:ascii="PT Serif" w:hAnsi="PT Serif" w:cs="Times New Roman"/>
          <w:szCs w:val="22"/>
        </w:rPr>
        <w:t>Заявитель</w:t>
      </w:r>
      <w:r w:rsidRPr="00A7749E">
        <w:rPr>
          <w:rFonts w:ascii="PT Serif" w:hAnsi="PT Serif" w:cs="Times New Roman"/>
          <w:szCs w:val="22"/>
        </w:rPr>
        <w:t xml:space="preserve"> не имеет всех необходимых согласований (разрешений, одобрений) на совершение сделки, предусмотренных действующим законодательством Российской Федерации.</w:t>
      </w:r>
    </w:p>
    <w:p w:rsidR="001A1766" w:rsidRPr="00A7749E" w:rsidRDefault="00D869D8" w:rsidP="0072373A">
      <w:pPr>
        <w:pStyle w:val="ConsPlusNormal"/>
        <w:ind w:firstLine="540"/>
        <w:jc w:val="both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b/>
          <w:szCs w:val="22"/>
        </w:rPr>
        <w:t>7</w:t>
      </w:r>
      <w:r w:rsidR="001A1766" w:rsidRPr="00A7749E">
        <w:rPr>
          <w:rFonts w:ascii="PT Serif" w:hAnsi="PT Serif" w:cs="Times New Roman"/>
          <w:b/>
          <w:szCs w:val="22"/>
        </w:rPr>
        <w:t>.</w:t>
      </w:r>
      <w:r w:rsidR="001A1766" w:rsidRPr="00A7749E">
        <w:rPr>
          <w:rFonts w:ascii="PT Serif" w:hAnsi="PT Serif" w:cs="Times New Roman"/>
          <w:szCs w:val="22"/>
        </w:rPr>
        <w:t xml:space="preserve"> В случае признания </w:t>
      </w:r>
      <w:r w:rsidR="0072373A" w:rsidRPr="00A7749E">
        <w:rPr>
          <w:rFonts w:ascii="PT Serif" w:hAnsi="PT Serif" w:cs="Times New Roman"/>
          <w:szCs w:val="22"/>
        </w:rPr>
        <w:t>Заявителя</w:t>
      </w:r>
      <w:r w:rsidR="001A1766" w:rsidRPr="00A7749E">
        <w:rPr>
          <w:rFonts w:ascii="PT Serif" w:hAnsi="PT Serif" w:cs="Times New Roman"/>
          <w:szCs w:val="22"/>
        </w:rPr>
        <w:t xml:space="preserve"> победителем </w:t>
      </w:r>
      <w:r w:rsidR="00C176CA" w:rsidRPr="00A7749E">
        <w:rPr>
          <w:rFonts w:ascii="PT Serif" w:hAnsi="PT Serif" w:cs="Times New Roman"/>
          <w:szCs w:val="22"/>
        </w:rPr>
        <w:t>торгов</w:t>
      </w:r>
      <w:r w:rsidR="001A1766" w:rsidRPr="00A7749E">
        <w:rPr>
          <w:rFonts w:ascii="PT Serif" w:hAnsi="PT Serif" w:cs="Times New Roman"/>
          <w:szCs w:val="22"/>
        </w:rPr>
        <w:t>, сумма внесенного им задатка засчитывается в счет исполнения обязательств по оплате стоимости Актива</w:t>
      </w:r>
      <w:r w:rsidRPr="00A7749E">
        <w:rPr>
          <w:rFonts w:ascii="PT Serif" w:hAnsi="PT Serif" w:cs="Times New Roman"/>
          <w:szCs w:val="22"/>
        </w:rPr>
        <w:t xml:space="preserve">, и перечисляется </w:t>
      </w:r>
      <w:proofErr w:type="gramStart"/>
      <w:r w:rsidRPr="00A7749E">
        <w:rPr>
          <w:rFonts w:ascii="PT Serif" w:hAnsi="PT Serif" w:cs="Times New Roman"/>
          <w:szCs w:val="22"/>
        </w:rPr>
        <w:t>на счёт</w:t>
      </w:r>
      <w:proofErr w:type="gramEnd"/>
      <w:r w:rsidRPr="00A7749E">
        <w:rPr>
          <w:rFonts w:ascii="PT Serif" w:hAnsi="PT Serif" w:cs="Times New Roman"/>
          <w:szCs w:val="22"/>
        </w:rPr>
        <w:t xml:space="preserve"> указанный Организатором торгов в поручении о перечислении денежных средств по итогам аукциона</w:t>
      </w:r>
      <w:r w:rsidR="001A1766" w:rsidRPr="00A7749E">
        <w:rPr>
          <w:rFonts w:ascii="PT Serif" w:hAnsi="PT Serif" w:cs="Times New Roman"/>
          <w:szCs w:val="22"/>
        </w:rPr>
        <w:t>.</w:t>
      </w:r>
    </w:p>
    <w:p w:rsidR="001A1766" w:rsidRPr="00A7749E" w:rsidRDefault="0072373A" w:rsidP="00E550A0">
      <w:pPr>
        <w:pStyle w:val="ConsPlusNormal"/>
        <w:ind w:firstLine="540"/>
        <w:jc w:val="both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b/>
          <w:szCs w:val="22"/>
        </w:rPr>
        <w:t>8.</w:t>
      </w:r>
      <w:r w:rsidRPr="00A7749E">
        <w:rPr>
          <w:rFonts w:ascii="PT Serif" w:hAnsi="PT Serif" w:cs="Times New Roman"/>
          <w:szCs w:val="22"/>
        </w:rPr>
        <w:t xml:space="preserve"> </w:t>
      </w:r>
      <w:r w:rsidR="001A1766" w:rsidRPr="00A7749E">
        <w:rPr>
          <w:rFonts w:ascii="PT Serif" w:hAnsi="PT Serif" w:cs="Times New Roman"/>
          <w:szCs w:val="22"/>
        </w:rPr>
        <w:t xml:space="preserve">В случае отказа </w:t>
      </w:r>
      <w:r w:rsidR="00E578C1" w:rsidRPr="00A7749E">
        <w:rPr>
          <w:rFonts w:ascii="PT Serif" w:hAnsi="PT Serif" w:cs="Times New Roman"/>
          <w:szCs w:val="22"/>
        </w:rPr>
        <w:t xml:space="preserve">Организатора </w:t>
      </w:r>
      <w:r w:rsidR="00C176CA" w:rsidRPr="00A7749E">
        <w:rPr>
          <w:rFonts w:ascii="PT Serif" w:hAnsi="PT Serif" w:cs="Times New Roman"/>
          <w:szCs w:val="22"/>
        </w:rPr>
        <w:t>торгов</w:t>
      </w:r>
      <w:r w:rsidR="001A1766" w:rsidRPr="00A7749E">
        <w:rPr>
          <w:rFonts w:ascii="PT Serif" w:hAnsi="PT Serif" w:cs="Times New Roman"/>
          <w:szCs w:val="22"/>
        </w:rPr>
        <w:t xml:space="preserve"> от подписания протокола о результатах </w:t>
      </w:r>
      <w:r w:rsidR="00C176CA" w:rsidRPr="00A7749E">
        <w:rPr>
          <w:rFonts w:ascii="PT Serif" w:hAnsi="PT Serif" w:cs="Times New Roman"/>
          <w:szCs w:val="22"/>
        </w:rPr>
        <w:t xml:space="preserve">торгов </w:t>
      </w:r>
      <w:r w:rsidR="00E578C1" w:rsidRPr="00A7749E">
        <w:rPr>
          <w:rFonts w:ascii="PT Serif" w:hAnsi="PT Serif" w:cs="Times New Roman"/>
          <w:szCs w:val="22"/>
        </w:rPr>
        <w:t xml:space="preserve">Организатор </w:t>
      </w:r>
      <w:r w:rsidR="00C176CA" w:rsidRPr="00A7749E">
        <w:rPr>
          <w:rFonts w:ascii="PT Serif" w:hAnsi="PT Serif" w:cs="Times New Roman"/>
          <w:szCs w:val="22"/>
        </w:rPr>
        <w:t>торгов</w:t>
      </w:r>
      <w:r w:rsidR="001A1766" w:rsidRPr="00A7749E">
        <w:rPr>
          <w:rFonts w:ascii="PT Serif" w:hAnsi="PT Serif" w:cs="Times New Roman"/>
          <w:szCs w:val="22"/>
        </w:rPr>
        <w:t xml:space="preserve"> обязан вернуть Заявителю, признанному Победителем </w:t>
      </w:r>
      <w:r w:rsidR="00C176CA" w:rsidRPr="00A7749E">
        <w:rPr>
          <w:rFonts w:ascii="PT Serif" w:hAnsi="PT Serif" w:cs="Times New Roman"/>
          <w:szCs w:val="22"/>
        </w:rPr>
        <w:t>торгов</w:t>
      </w:r>
      <w:r w:rsidR="001A1766" w:rsidRPr="00A7749E">
        <w:rPr>
          <w:rFonts w:ascii="PT Serif" w:hAnsi="PT Serif" w:cs="Times New Roman"/>
          <w:szCs w:val="22"/>
        </w:rPr>
        <w:t xml:space="preserve">, задаток в двойном размере не позднее 5 (Пяти) рабочих дней со дня проведения </w:t>
      </w:r>
      <w:r w:rsidR="00C176CA" w:rsidRPr="00A7749E">
        <w:rPr>
          <w:rFonts w:ascii="PT Serif" w:hAnsi="PT Serif" w:cs="Times New Roman"/>
          <w:szCs w:val="22"/>
        </w:rPr>
        <w:t>торгов</w:t>
      </w:r>
      <w:r w:rsidR="001A1766" w:rsidRPr="00A7749E">
        <w:rPr>
          <w:rFonts w:ascii="PT Serif" w:hAnsi="PT Serif" w:cs="Times New Roman"/>
          <w:szCs w:val="22"/>
        </w:rPr>
        <w:t>.</w:t>
      </w:r>
    </w:p>
    <w:p w:rsidR="001A1766" w:rsidRPr="00A7749E" w:rsidRDefault="0072373A" w:rsidP="00E550A0">
      <w:pPr>
        <w:pStyle w:val="ConsPlusNormal"/>
        <w:ind w:firstLine="540"/>
        <w:jc w:val="both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b/>
          <w:szCs w:val="22"/>
        </w:rPr>
        <w:t>9</w:t>
      </w:r>
      <w:r w:rsidR="001A1766" w:rsidRPr="00A7749E">
        <w:rPr>
          <w:rFonts w:ascii="PT Serif" w:hAnsi="PT Serif" w:cs="Times New Roman"/>
          <w:b/>
          <w:szCs w:val="22"/>
        </w:rPr>
        <w:t>.</w:t>
      </w:r>
      <w:r w:rsidR="001A1766" w:rsidRPr="00A7749E">
        <w:rPr>
          <w:rFonts w:ascii="PT Serif" w:hAnsi="PT Serif" w:cs="Times New Roman"/>
          <w:szCs w:val="22"/>
        </w:rPr>
        <w:t xml:space="preserve"> </w:t>
      </w:r>
      <w:r w:rsidR="0041687D" w:rsidRPr="00A7749E">
        <w:rPr>
          <w:rFonts w:ascii="PT Serif" w:hAnsi="PT Serif" w:cs="Times New Roman"/>
          <w:szCs w:val="22"/>
        </w:rPr>
        <w:t>Заявитель</w:t>
      </w:r>
      <w:r w:rsidR="001A1766" w:rsidRPr="00A7749E">
        <w:rPr>
          <w:rFonts w:ascii="PT Serif" w:hAnsi="PT Serif" w:cs="Times New Roman"/>
          <w:szCs w:val="22"/>
        </w:rPr>
        <w:t xml:space="preserve"> обязан письменно извещать </w:t>
      </w:r>
      <w:r w:rsidR="00E578C1" w:rsidRPr="00A7749E">
        <w:rPr>
          <w:rFonts w:ascii="PT Serif" w:hAnsi="PT Serif" w:cs="Times New Roman"/>
          <w:szCs w:val="22"/>
        </w:rPr>
        <w:t xml:space="preserve">Организатора </w:t>
      </w:r>
      <w:r w:rsidR="00C176CA" w:rsidRPr="00A7749E">
        <w:rPr>
          <w:rFonts w:ascii="PT Serif" w:hAnsi="PT Serif" w:cs="Times New Roman"/>
          <w:szCs w:val="22"/>
        </w:rPr>
        <w:t>торгов</w:t>
      </w:r>
      <w:r w:rsidR="001A1766" w:rsidRPr="00A7749E">
        <w:rPr>
          <w:rFonts w:ascii="PT Serif" w:hAnsi="PT Serif" w:cs="Times New Roman"/>
          <w:szCs w:val="22"/>
        </w:rPr>
        <w:t xml:space="preserve"> об изменениях своих реквизитов, в том числе реквизитов для возврата задатка.</w:t>
      </w:r>
    </w:p>
    <w:p w:rsidR="001A1766" w:rsidRPr="00A7749E" w:rsidRDefault="00D869D8" w:rsidP="00E550A0">
      <w:pPr>
        <w:pStyle w:val="ConsPlusNormal"/>
        <w:ind w:firstLine="540"/>
        <w:jc w:val="both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b/>
          <w:szCs w:val="22"/>
        </w:rPr>
        <w:t>10</w:t>
      </w:r>
      <w:r w:rsidR="001A1766" w:rsidRPr="00A7749E">
        <w:rPr>
          <w:rFonts w:ascii="PT Serif" w:hAnsi="PT Serif" w:cs="Times New Roman"/>
          <w:b/>
          <w:szCs w:val="22"/>
        </w:rPr>
        <w:t>.</w:t>
      </w:r>
      <w:r w:rsidR="001A1766" w:rsidRPr="00A7749E">
        <w:rPr>
          <w:rFonts w:ascii="PT Serif" w:hAnsi="PT Serif" w:cs="Times New Roman"/>
          <w:szCs w:val="22"/>
        </w:rPr>
        <w:t xml:space="preserve"> Все споры между Сторонами, которые могут возникнуть по Договору, подлежат рассмотрению в Арбитражном суде города Москвы или в Таганском районном суде города Москвы в зависимости от подведомственности, предусмотренной законодательством Российской Федерации. Стороны определили, что настоящий пункт имеет силу соглашения о подсудности и имеет самостоятельную юридическую силу в случае признания Договора недействительным (незаключенным).</w:t>
      </w:r>
    </w:p>
    <w:p w:rsidR="001A1766" w:rsidRPr="00A7749E" w:rsidRDefault="00D869D8" w:rsidP="00E550A0">
      <w:pPr>
        <w:pStyle w:val="ConsPlusNormal"/>
        <w:ind w:firstLine="540"/>
        <w:jc w:val="both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b/>
          <w:szCs w:val="22"/>
        </w:rPr>
        <w:t>11</w:t>
      </w:r>
      <w:r w:rsidR="001A1766" w:rsidRPr="00A7749E">
        <w:rPr>
          <w:rFonts w:ascii="PT Serif" w:hAnsi="PT Serif" w:cs="Times New Roman"/>
          <w:b/>
          <w:szCs w:val="22"/>
        </w:rPr>
        <w:t>.</w:t>
      </w:r>
      <w:r w:rsidR="001A1766" w:rsidRPr="00A7749E">
        <w:rPr>
          <w:rFonts w:ascii="PT Serif" w:hAnsi="PT Serif" w:cs="Times New Roman"/>
          <w:szCs w:val="22"/>
        </w:rPr>
        <w:t xml:space="preserve"> Во всем ином, что не урегулировано Договором, Стороны руководствуются действующим законодательством Российской Федерации.</w:t>
      </w:r>
    </w:p>
    <w:p w:rsidR="001A1766" w:rsidRPr="00A7749E" w:rsidRDefault="001A1766" w:rsidP="00E550A0">
      <w:pPr>
        <w:pStyle w:val="ConsPlusNormal"/>
        <w:ind w:firstLine="540"/>
        <w:jc w:val="both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b/>
          <w:szCs w:val="22"/>
        </w:rPr>
        <w:t>1</w:t>
      </w:r>
      <w:r w:rsidR="00D869D8" w:rsidRPr="00A7749E">
        <w:rPr>
          <w:rFonts w:ascii="PT Serif" w:hAnsi="PT Serif" w:cs="Times New Roman"/>
          <w:b/>
          <w:szCs w:val="22"/>
        </w:rPr>
        <w:t>2</w:t>
      </w:r>
      <w:r w:rsidRPr="00A7749E">
        <w:rPr>
          <w:rFonts w:ascii="PT Serif" w:hAnsi="PT Serif" w:cs="Times New Roman"/>
          <w:b/>
          <w:szCs w:val="22"/>
        </w:rPr>
        <w:t>.</w:t>
      </w:r>
      <w:r w:rsidRPr="00A7749E">
        <w:rPr>
          <w:rFonts w:ascii="PT Serif" w:hAnsi="PT Serif" w:cs="Times New Roman"/>
          <w:szCs w:val="22"/>
        </w:rPr>
        <w:t xml:space="preserve"> Договор составлен в </w:t>
      </w:r>
      <w:r w:rsidR="00C176CA" w:rsidRPr="00A7749E">
        <w:rPr>
          <w:rFonts w:ascii="PT Serif" w:hAnsi="PT Serif" w:cs="Times New Roman"/>
          <w:szCs w:val="22"/>
        </w:rPr>
        <w:t>3</w:t>
      </w:r>
      <w:r w:rsidRPr="00A7749E">
        <w:rPr>
          <w:rFonts w:ascii="PT Serif" w:hAnsi="PT Serif" w:cs="Times New Roman"/>
          <w:szCs w:val="22"/>
        </w:rPr>
        <w:t xml:space="preserve"> (</w:t>
      </w:r>
      <w:r w:rsidR="00C176CA" w:rsidRPr="00A7749E">
        <w:rPr>
          <w:rFonts w:ascii="PT Serif" w:hAnsi="PT Serif" w:cs="Times New Roman"/>
          <w:szCs w:val="22"/>
        </w:rPr>
        <w:t>трёх</w:t>
      </w:r>
      <w:r w:rsidRPr="00A7749E">
        <w:rPr>
          <w:rFonts w:ascii="PT Serif" w:hAnsi="PT Serif" w:cs="Times New Roman"/>
          <w:szCs w:val="22"/>
        </w:rPr>
        <w:t>) экземплярах, имеющих равную юридическую силу, по одному для каждой из Сторон, вступает в силу с момента его подписания Сторонами и действует до полного исполнения Сторонами всех обязательств по нему.</w:t>
      </w:r>
    </w:p>
    <w:p w:rsidR="001A1766" w:rsidRPr="00A7749E" w:rsidRDefault="001A1766">
      <w:pPr>
        <w:pStyle w:val="ConsPlusNormal"/>
        <w:rPr>
          <w:rFonts w:ascii="PT Serif" w:hAnsi="PT Serif" w:cs="Times New Roman"/>
          <w:szCs w:val="22"/>
        </w:rPr>
      </w:pPr>
    </w:p>
    <w:p w:rsidR="001A1766" w:rsidRPr="00A7749E" w:rsidRDefault="001A1766">
      <w:pPr>
        <w:pStyle w:val="ConsPlusNormal"/>
        <w:jc w:val="center"/>
        <w:rPr>
          <w:rFonts w:ascii="PT Serif" w:hAnsi="PT Serif" w:cs="Times New Roman"/>
          <w:szCs w:val="22"/>
        </w:rPr>
      </w:pPr>
      <w:bookmarkStart w:id="2" w:name="P43"/>
      <w:bookmarkEnd w:id="2"/>
      <w:r w:rsidRPr="00A7749E">
        <w:rPr>
          <w:rFonts w:ascii="PT Serif" w:hAnsi="PT Serif" w:cs="Times New Roman"/>
          <w:b/>
          <w:szCs w:val="22"/>
        </w:rPr>
        <w:t>1</w:t>
      </w:r>
      <w:r w:rsidR="00ED5590" w:rsidRPr="00A7749E">
        <w:rPr>
          <w:rFonts w:ascii="PT Serif" w:hAnsi="PT Serif" w:cs="Times New Roman"/>
          <w:b/>
          <w:szCs w:val="22"/>
        </w:rPr>
        <w:t>3</w:t>
      </w:r>
      <w:r w:rsidRPr="00A7749E">
        <w:rPr>
          <w:rFonts w:ascii="PT Serif" w:hAnsi="PT Serif" w:cs="Times New Roman"/>
          <w:szCs w:val="22"/>
        </w:rPr>
        <w:t>. Реквизиты и подписи Сторон:</w:t>
      </w:r>
    </w:p>
    <w:p w:rsidR="001A1766" w:rsidRPr="00A7749E" w:rsidRDefault="001A1766">
      <w:pPr>
        <w:pStyle w:val="ConsPlusNormal"/>
        <w:rPr>
          <w:rFonts w:ascii="PT Serif" w:hAnsi="PT Serif" w:cs="Times New Roman"/>
          <w:szCs w:val="22"/>
        </w:rPr>
      </w:pPr>
    </w:p>
    <w:p w:rsidR="00D869D8" w:rsidRPr="00A7749E" w:rsidRDefault="00D869D8">
      <w:pPr>
        <w:pStyle w:val="ConsPlusNormal"/>
        <w:rPr>
          <w:rFonts w:ascii="PT Serif" w:hAnsi="PT Serif" w:cs="Times New Roman"/>
          <w:b/>
          <w:szCs w:val="22"/>
        </w:rPr>
      </w:pPr>
      <w:r w:rsidRPr="00A7749E">
        <w:rPr>
          <w:rFonts w:ascii="PT Serif" w:hAnsi="PT Serif" w:cs="Times New Roman"/>
          <w:b/>
          <w:szCs w:val="22"/>
        </w:rPr>
        <w:t>Оператор электронной торговой площадки</w:t>
      </w:r>
      <w:r w:rsidR="00C176CA" w:rsidRPr="00A7749E">
        <w:rPr>
          <w:rFonts w:ascii="PT Serif" w:hAnsi="PT Serif" w:cs="Times New Roman"/>
          <w:b/>
          <w:szCs w:val="22"/>
        </w:rPr>
        <w:t>:</w:t>
      </w:r>
      <w:r w:rsidRPr="00A7749E">
        <w:rPr>
          <w:rFonts w:ascii="PT Serif" w:hAnsi="PT Serif" w:cs="Times New Roman"/>
          <w:b/>
          <w:szCs w:val="22"/>
        </w:rPr>
        <w:t xml:space="preserve"> </w:t>
      </w:r>
    </w:p>
    <w:p w:rsidR="00D869D8" w:rsidRPr="00A7749E" w:rsidRDefault="00D869D8">
      <w:pPr>
        <w:pStyle w:val="ConsPlusNormal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szCs w:val="22"/>
        </w:rPr>
        <w:t>Общество с ограниченной ответственностью «Сервис-Консалт»</w:t>
      </w:r>
    </w:p>
    <w:p w:rsidR="00D869D8" w:rsidRPr="00A7749E" w:rsidRDefault="00D869D8">
      <w:pPr>
        <w:pStyle w:val="ConsPlusNormal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szCs w:val="22"/>
        </w:rPr>
        <w:t xml:space="preserve">142784, г. Москва, г. Московский, 1-й </w:t>
      </w:r>
      <w:proofErr w:type="spellStart"/>
      <w:r w:rsidRPr="00A7749E">
        <w:rPr>
          <w:rFonts w:ascii="PT Serif" w:hAnsi="PT Serif" w:cs="Times New Roman"/>
          <w:szCs w:val="22"/>
        </w:rPr>
        <w:t>мкр</w:t>
      </w:r>
      <w:proofErr w:type="spellEnd"/>
      <w:r w:rsidRPr="00A7749E">
        <w:rPr>
          <w:rFonts w:ascii="PT Serif" w:hAnsi="PT Serif" w:cs="Times New Roman"/>
          <w:szCs w:val="22"/>
        </w:rPr>
        <w:t>., дом 23Д, помещение 24</w:t>
      </w:r>
    </w:p>
    <w:p w:rsidR="00D869D8" w:rsidRPr="00A7749E" w:rsidRDefault="00D869D8">
      <w:pPr>
        <w:pStyle w:val="ConsPlusNormal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szCs w:val="22"/>
        </w:rPr>
        <w:t>ИНН 5003095225, КПП 775101001, ОГРН 1115003006139</w:t>
      </w:r>
    </w:p>
    <w:p w:rsidR="00D869D8" w:rsidRPr="00A7749E" w:rsidRDefault="00D869D8">
      <w:pPr>
        <w:pStyle w:val="ConsPlusNormal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szCs w:val="22"/>
        </w:rPr>
        <w:t xml:space="preserve">р/с </w:t>
      </w:r>
      <w:r w:rsidR="00D754B6" w:rsidRPr="00A7749E">
        <w:rPr>
          <w:rFonts w:ascii="PT Serif" w:hAnsi="PT Serif" w:cs="Times New Roman"/>
          <w:szCs w:val="22"/>
        </w:rPr>
        <w:t>407 028 100 000 000 062 49</w:t>
      </w:r>
      <w:r w:rsidRPr="00A7749E">
        <w:rPr>
          <w:rFonts w:ascii="PT Serif" w:hAnsi="PT Serif" w:cs="Times New Roman"/>
          <w:szCs w:val="22"/>
        </w:rPr>
        <w:t xml:space="preserve"> в </w:t>
      </w:r>
      <w:r w:rsidR="00D754B6" w:rsidRPr="00A7749E">
        <w:rPr>
          <w:rFonts w:ascii="PT Serif" w:hAnsi="PT Serif" w:cs="Times New Roman"/>
          <w:szCs w:val="22"/>
        </w:rPr>
        <w:t>АО БАНК "ЕРМАК" г. Нижневартовск</w:t>
      </w:r>
      <w:r w:rsidRPr="00A7749E">
        <w:rPr>
          <w:rFonts w:ascii="PT Serif" w:hAnsi="PT Serif" w:cs="Times New Roman"/>
          <w:szCs w:val="22"/>
        </w:rPr>
        <w:t xml:space="preserve"> БИК </w:t>
      </w:r>
      <w:r w:rsidR="00D754B6" w:rsidRPr="00A7749E">
        <w:rPr>
          <w:rFonts w:ascii="PT Serif" w:hAnsi="PT Serif" w:cs="Times New Roman"/>
          <w:szCs w:val="22"/>
        </w:rPr>
        <w:t>047169742</w:t>
      </w:r>
    </w:p>
    <w:p w:rsidR="00D869D8" w:rsidRPr="00A7749E" w:rsidRDefault="00D869D8">
      <w:pPr>
        <w:pStyle w:val="ConsPlusNormal"/>
        <w:rPr>
          <w:rFonts w:ascii="PT Serif" w:hAnsi="PT Serif" w:cs="Times New Roman"/>
          <w:szCs w:val="22"/>
        </w:rPr>
      </w:pPr>
    </w:p>
    <w:p w:rsidR="00C176CA" w:rsidRPr="00A7749E" w:rsidRDefault="00D869D8">
      <w:pPr>
        <w:pStyle w:val="ConsPlusNormal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szCs w:val="22"/>
        </w:rPr>
        <w:t>Директор ______________________________________</w:t>
      </w:r>
      <w:r w:rsidR="0054308A" w:rsidRPr="00A7749E">
        <w:rPr>
          <w:rFonts w:ascii="PT Serif" w:hAnsi="PT Serif" w:cs="Times New Roman"/>
          <w:szCs w:val="22"/>
        </w:rPr>
        <w:t>Арчаков А</w:t>
      </w:r>
      <w:r w:rsidRPr="00A7749E">
        <w:rPr>
          <w:rFonts w:ascii="PT Serif" w:hAnsi="PT Serif" w:cs="Times New Roman"/>
          <w:szCs w:val="22"/>
        </w:rPr>
        <w:t>.</w:t>
      </w:r>
      <w:r w:rsidR="0054308A" w:rsidRPr="00A7749E">
        <w:rPr>
          <w:rFonts w:ascii="PT Serif" w:hAnsi="PT Serif" w:cs="Times New Roman"/>
          <w:szCs w:val="22"/>
        </w:rPr>
        <w:t>С</w:t>
      </w:r>
      <w:r w:rsidRPr="00A7749E">
        <w:rPr>
          <w:rFonts w:ascii="PT Serif" w:hAnsi="PT Serif" w:cs="Times New Roman"/>
          <w:szCs w:val="22"/>
        </w:rPr>
        <w:t>.</w:t>
      </w:r>
    </w:p>
    <w:p w:rsidR="00C176CA" w:rsidRPr="00A7749E" w:rsidRDefault="00C176CA">
      <w:pPr>
        <w:pStyle w:val="ConsPlusNormal"/>
        <w:rPr>
          <w:rFonts w:ascii="PT Serif" w:hAnsi="PT Serif" w:cs="Times New Roman"/>
          <w:szCs w:val="22"/>
        </w:rPr>
      </w:pPr>
    </w:p>
    <w:p w:rsidR="00C176CA" w:rsidRPr="00A7749E" w:rsidRDefault="00C176CA">
      <w:pPr>
        <w:pStyle w:val="ConsPlusNormal"/>
        <w:rPr>
          <w:rFonts w:ascii="PT Serif" w:hAnsi="PT Serif" w:cs="Times New Roman"/>
          <w:szCs w:val="22"/>
        </w:rPr>
      </w:pPr>
    </w:p>
    <w:p w:rsidR="00C176CA" w:rsidRPr="00A7749E" w:rsidRDefault="00D869D8" w:rsidP="00C176CA">
      <w:pPr>
        <w:pStyle w:val="ConsPlusNormal"/>
        <w:spacing w:before="220"/>
        <w:jc w:val="both"/>
        <w:rPr>
          <w:rFonts w:ascii="PT Serif" w:hAnsi="PT Serif" w:cs="Times New Roman"/>
          <w:b/>
          <w:szCs w:val="22"/>
        </w:rPr>
      </w:pPr>
      <w:r w:rsidRPr="00A7749E">
        <w:rPr>
          <w:rFonts w:ascii="PT Serif" w:hAnsi="PT Serif" w:cs="Times New Roman"/>
          <w:b/>
          <w:szCs w:val="22"/>
        </w:rPr>
        <w:t>Организатор торгов:</w:t>
      </w:r>
    </w:p>
    <w:p w:rsidR="003E1CF1" w:rsidRPr="00A7749E" w:rsidRDefault="003E1CF1" w:rsidP="003E1CF1">
      <w:pPr>
        <w:jc w:val="both"/>
        <w:rPr>
          <w:rFonts w:ascii="PT Serif" w:hAnsi="PT Serif"/>
          <w:b/>
        </w:rPr>
      </w:pPr>
    </w:p>
    <w:p w:rsidR="003E1CF1" w:rsidRPr="00A7749E" w:rsidRDefault="003E1CF1" w:rsidP="003E1CF1">
      <w:pPr>
        <w:jc w:val="both"/>
        <w:rPr>
          <w:rFonts w:ascii="PT Serif" w:hAnsi="PT Serif"/>
          <w:b/>
        </w:rPr>
      </w:pPr>
      <w:r w:rsidRPr="00A7749E">
        <w:rPr>
          <w:rFonts w:ascii="PT Serif" w:hAnsi="PT Serif"/>
          <w:b/>
        </w:rPr>
        <w:t xml:space="preserve">Организатор торгов: Конкурсный управляющий </w:t>
      </w:r>
      <w:r w:rsidR="00CA24C2">
        <w:rPr>
          <w:rFonts w:ascii="PT Serif" w:hAnsi="PT Serif"/>
          <w:b/>
        </w:rPr>
        <w:t>ОФРСЖ "Жилище</w:t>
      </w:r>
      <w:proofErr w:type="gramStart"/>
      <w:r w:rsidR="00CA24C2">
        <w:rPr>
          <w:rFonts w:ascii="PT Serif" w:hAnsi="PT Serif"/>
          <w:b/>
        </w:rPr>
        <w:t xml:space="preserve">" </w:t>
      </w:r>
      <w:r w:rsidRPr="00A7749E">
        <w:rPr>
          <w:rFonts w:ascii="PT Serif" w:hAnsi="PT Serif"/>
          <w:b/>
        </w:rPr>
        <w:t xml:space="preserve"> Шаповал</w:t>
      </w:r>
      <w:proofErr w:type="gramEnd"/>
      <w:r w:rsidRPr="00A7749E">
        <w:rPr>
          <w:rFonts w:ascii="PT Serif" w:hAnsi="PT Serif"/>
          <w:b/>
        </w:rPr>
        <w:t xml:space="preserve"> Д.В.</w:t>
      </w:r>
    </w:p>
    <w:p w:rsidR="003E1CF1" w:rsidRPr="00A7749E" w:rsidRDefault="003E1CF1" w:rsidP="003E1CF1">
      <w:pPr>
        <w:jc w:val="both"/>
        <w:rPr>
          <w:rFonts w:ascii="PT Serif" w:hAnsi="PT Serif"/>
          <w:b/>
        </w:rPr>
      </w:pPr>
      <w:r w:rsidRPr="00A7749E">
        <w:rPr>
          <w:rFonts w:ascii="PT Serif" w:hAnsi="PT Serif"/>
          <w:b/>
        </w:rPr>
        <w:t>АО Ханты-Мансийский Автономный округ - Югра, г. Ханты-Мансийск, ул. Пионерская, 25, а/я 51.</w:t>
      </w:r>
    </w:p>
    <w:p w:rsidR="00D869D8" w:rsidRPr="00A7749E" w:rsidRDefault="00D869D8" w:rsidP="00C176CA">
      <w:pPr>
        <w:pStyle w:val="ConsPlusNormal"/>
        <w:spacing w:before="220"/>
        <w:jc w:val="both"/>
        <w:rPr>
          <w:rFonts w:ascii="PT Serif" w:hAnsi="PT Serif" w:cs="Times New Roman"/>
          <w:szCs w:val="22"/>
        </w:rPr>
      </w:pPr>
    </w:p>
    <w:p w:rsidR="00C176CA" w:rsidRPr="00A7749E" w:rsidRDefault="00C176CA" w:rsidP="00C176CA">
      <w:pPr>
        <w:pStyle w:val="ConsPlusNormal"/>
        <w:spacing w:before="220"/>
        <w:jc w:val="both"/>
        <w:rPr>
          <w:rFonts w:ascii="PT Serif" w:hAnsi="PT Serif" w:cs="Times New Roman"/>
          <w:b/>
          <w:szCs w:val="22"/>
        </w:rPr>
      </w:pPr>
      <w:r w:rsidRPr="00A7749E">
        <w:rPr>
          <w:rFonts w:ascii="PT Serif" w:hAnsi="PT Serif" w:cs="Times New Roman"/>
          <w:b/>
          <w:szCs w:val="22"/>
        </w:rPr>
        <w:t xml:space="preserve">Заявитель: </w:t>
      </w:r>
    </w:p>
    <w:p w:rsidR="00C176CA" w:rsidRPr="00A7749E" w:rsidRDefault="00C176CA" w:rsidP="00C176CA">
      <w:pPr>
        <w:pStyle w:val="ConsPlusNormal"/>
        <w:spacing w:before="220"/>
        <w:jc w:val="both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szCs w:val="22"/>
        </w:rPr>
        <w:t>для юридического лица: организационно-правовая форма, наименование, адрес места нахождения, адрес для направления корреспонденции, ОГРН, ИНН, КПП, банковские реквизиты.</w:t>
      </w:r>
    </w:p>
    <w:p w:rsidR="00C176CA" w:rsidRPr="00A7749E" w:rsidRDefault="00C176CA" w:rsidP="00C176CA">
      <w:pPr>
        <w:pStyle w:val="ConsPlusNormal"/>
        <w:spacing w:before="220"/>
        <w:jc w:val="both"/>
        <w:rPr>
          <w:rFonts w:ascii="PT Serif" w:hAnsi="PT Serif" w:cs="Times New Roman"/>
          <w:szCs w:val="22"/>
        </w:rPr>
      </w:pPr>
      <w:r w:rsidRPr="00A7749E">
        <w:rPr>
          <w:rFonts w:ascii="PT Serif" w:hAnsi="PT Serif" w:cs="Times New Roman"/>
          <w:szCs w:val="22"/>
        </w:rPr>
        <w:t xml:space="preserve">для индивидуального предпринимателя: фамилия, имя, отчество, дата и место рождения, </w:t>
      </w:r>
      <w:r w:rsidRPr="00A7749E">
        <w:rPr>
          <w:rFonts w:ascii="PT Serif" w:hAnsi="PT Serif" w:cs="Times New Roman"/>
          <w:szCs w:val="22"/>
        </w:rPr>
        <w:lastRenderedPageBreak/>
        <w:t>адрес регистрации по месту жительства, адрес для направления корреспонденции, ОГРНИП, ИНН, банковские реквизиты.</w:t>
      </w:r>
    </w:p>
    <w:p w:rsidR="00A7749E" w:rsidRPr="00A7749E" w:rsidRDefault="00C176CA" w:rsidP="00A7749E">
      <w:pPr>
        <w:pStyle w:val="ConsPlusNormal"/>
        <w:spacing w:before="220"/>
        <w:jc w:val="both"/>
        <w:rPr>
          <w:rFonts w:ascii="PT Serif" w:hAnsi="PT Serif"/>
        </w:rPr>
      </w:pPr>
      <w:r w:rsidRPr="00A7749E">
        <w:rPr>
          <w:rFonts w:ascii="PT Serif" w:hAnsi="PT Serif" w:cs="Times New Roman"/>
          <w:szCs w:val="22"/>
        </w:rPr>
        <w:t>для физического лица, не являющегося индивидуальным предпринимателем: фамилия, имя, отчество, дата и место рождения, адрес регистрации по месту жительства, адрес для направления корреспонденции, банковские реквизиты.</w:t>
      </w:r>
    </w:p>
    <w:sectPr w:rsidR="00A7749E" w:rsidRPr="00A7749E" w:rsidSect="009957F5">
      <w:footerReference w:type="even" r:id="rId7"/>
      <w:footerReference w:type="default" r:id="rId8"/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198E" w:rsidRDefault="0011198E" w:rsidP="00A7749E">
      <w:pPr>
        <w:spacing w:after="0" w:line="240" w:lineRule="auto"/>
      </w:pPr>
      <w:r>
        <w:separator/>
      </w:r>
    </w:p>
  </w:endnote>
  <w:endnote w:type="continuationSeparator" w:id="0">
    <w:p w:rsidR="0011198E" w:rsidRDefault="0011198E" w:rsidP="00A77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749E" w:rsidRDefault="00A7749E">
    <w:pPr>
      <w:pStyle w:val="a4"/>
      <w:framePr w:wrap="none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end"/>
    </w:r>
  </w:p>
  <w:p w:rsidR="00A7749E" w:rsidRDefault="00A7749E" w:rsidP="00A7749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749E" w:rsidRDefault="00A7749E">
    <w:pPr>
      <w:pStyle w:val="a4"/>
      <w:framePr w:wrap="none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A7749E" w:rsidRDefault="00A7749E" w:rsidP="00A7749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198E" w:rsidRDefault="0011198E" w:rsidP="00A7749E">
      <w:pPr>
        <w:spacing w:after="0" w:line="240" w:lineRule="auto"/>
      </w:pPr>
      <w:r>
        <w:separator/>
      </w:r>
    </w:p>
  </w:footnote>
  <w:footnote w:type="continuationSeparator" w:id="0">
    <w:p w:rsidR="0011198E" w:rsidRDefault="0011198E" w:rsidP="00A774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66"/>
    <w:rsid w:val="000217AC"/>
    <w:rsid w:val="000576D7"/>
    <w:rsid w:val="00083C94"/>
    <w:rsid w:val="000B62E0"/>
    <w:rsid w:val="000F1284"/>
    <w:rsid w:val="0011198E"/>
    <w:rsid w:val="00185FD1"/>
    <w:rsid w:val="001A1766"/>
    <w:rsid w:val="00230B16"/>
    <w:rsid w:val="002D16A6"/>
    <w:rsid w:val="00365EF1"/>
    <w:rsid w:val="003D4BE0"/>
    <w:rsid w:val="003E1CF1"/>
    <w:rsid w:val="0041687D"/>
    <w:rsid w:val="004A2BAA"/>
    <w:rsid w:val="0054308A"/>
    <w:rsid w:val="00680FAE"/>
    <w:rsid w:val="0072373A"/>
    <w:rsid w:val="008565F8"/>
    <w:rsid w:val="00964EC7"/>
    <w:rsid w:val="0098245C"/>
    <w:rsid w:val="009957F5"/>
    <w:rsid w:val="00A16886"/>
    <w:rsid w:val="00A7749E"/>
    <w:rsid w:val="00B94834"/>
    <w:rsid w:val="00BF1E8F"/>
    <w:rsid w:val="00C02CEE"/>
    <w:rsid w:val="00C176CA"/>
    <w:rsid w:val="00C4207B"/>
    <w:rsid w:val="00C53647"/>
    <w:rsid w:val="00C7604C"/>
    <w:rsid w:val="00CA24C2"/>
    <w:rsid w:val="00D754B6"/>
    <w:rsid w:val="00D869D8"/>
    <w:rsid w:val="00E550A0"/>
    <w:rsid w:val="00E578C1"/>
    <w:rsid w:val="00EC60A2"/>
    <w:rsid w:val="00ED5590"/>
    <w:rsid w:val="00FE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0E808"/>
  <w15:chartTrackingRefBased/>
  <w15:docId w15:val="{48E1BC36-9904-C142-9866-820205738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76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1A176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1A1766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table" w:styleId="a3">
    <w:name w:val="Table Grid"/>
    <w:basedOn w:val="a1"/>
    <w:uiPriority w:val="39"/>
    <w:rsid w:val="0099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A7749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A7749E"/>
    <w:rPr>
      <w:sz w:val="22"/>
      <w:szCs w:val="22"/>
      <w:lang w:eastAsia="en-US"/>
    </w:rPr>
  </w:style>
  <w:style w:type="character" w:styleId="a6">
    <w:name w:val="page number"/>
    <w:basedOn w:val="a0"/>
    <w:uiPriority w:val="99"/>
    <w:semiHidden/>
    <w:unhideWhenUsed/>
    <w:rsid w:val="00A77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C1956-C9C5-4242-B353-4A43287DB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6257</CharactersWithSpaces>
  <SharedDoc>false</SharedDoc>
  <HLinks>
    <vt:vector size="12" baseType="variant">
      <vt:variant>
        <vt:i4>3407984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P43</vt:lpwstr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cp:lastModifiedBy>Даниил Шаповал</cp:lastModifiedBy>
  <cp:revision>3</cp:revision>
  <dcterms:created xsi:type="dcterms:W3CDTF">2025-09-30T09:55:00Z</dcterms:created>
  <dcterms:modified xsi:type="dcterms:W3CDTF">2026-05-20T05:56:00Z</dcterms:modified>
</cp:coreProperties>
</file>