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181 on Windows Server 2008 R2 --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>ПРОТОКОЛ №</w:t>
      </w:r>
      <w:r>
        <w:rPr>
          <w:rFonts w:ascii="Times New Roman" w:hAnsi="Times New Roman"/>
          <w:b/>
          <w:i/>
          <w:color w:val="000000"/>
        </w:rPr>
        <w:t>107954-МЭТС/1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 xml:space="preserve">ОБ ОПРЕДЕЛЕНИИ УЧАСТНИКОВ ТОРГОВ С ОТКРЫТОЙ ФОРМОЙ ПРЕДСТАВЛЕНИЯ ПРЕДЛОЖЕНИЙ О ЦЕНЕ В ФОРМЕ ОТКРЫТОГО АУКЦИОНА ПО ПРОДАЖЕ ИМУЩЕСТВА </w:t>
      </w:r>
      <w:r>
        <w:br/>
      </w:r>
      <w:r>
        <w:rPr>
          <w:rFonts w:ascii="Times New Roman" w:hAnsi="Times New Roman"/>
          <w:b/>
          <w:i/>
          <w:color w:val="000000"/>
        </w:rPr>
        <w:t xml:space="preserve"> Маматов Виталий Юрьевич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"05" апреля 2023 г.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 xml:space="preserve">На участие в торгах, подлежащих проведению в соответствии с сообщениеми № </w:t>
      </w:r>
      <w:r>
        <w:rPr>
          <w:rFonts w:ascii="Times New Roman" w:hAnsi="Times New Roman"/>
          <w:b/>
          <w:i/>
          <w:color w:val="000000"/>
        </w:rPr>
        <w:t xml:space="preserve"> 10581684 </w:t>
      </w:r>
      <w:r>
        <w:rPr>
          <w:rFonts w:ascii="Times New Roman" w:hAnsi="Times New Roman"/>
          <w:b w:val="false"/>
          <w:i w:val="false"/>
          <w:color w:val="000000"/>
        </w:rPr>
        <w:t xml:space="preserve"> от </w:t>
      </w:r>
      <w:r>
        <w:rPr>
          <w:rFonts w:ascii="Times New Roman" w:hAnsi="Times New Roman"/>
          <w:b/>
          <w:i/>
          <w:color w:val="000000"/>
        </w:rPr>
        <w:t xml:space="preserve"> 20.01.2023 </w:t>
      </w:r>
      <w:r>
        <w:rPr>
          <w:rFonts w:ascii="Times New Roman" w:hAnsi="Times New Roman"/>
          <w:b w:val="false"/>
          <w:i w:val="false"/>
          <w:color w:val="000000"/>
        </w:rPr>
        <w:t xml:space="preserve"> , опубликованными в ЕФРСБ на следующих условиях: 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Манахова Евгения Геннадьевна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Собственники продаваемых вещей (предмета торгов):</w:t>
      </w:r>
      <w:r>
        <w:rPr>
          <w:rFonts w:ascii="Times New Roman" w:hAnsi="Times New Roman"/>
          <w:b/>
          <w:i/>
          <w:color w:val="000000"/>
        </w:rPr>
        <w:t xml:space="preserve"> Маматов Виталий Юрьевич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Наименования арбитражных судов, рассматривающего дело о несостоятельности (банкротстве):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Арбитражный суд Алтайского края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№ дел о банкротстве: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А03-6625/2021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Арбитражные управляющие должника: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Манахова Евгения Геннадьевна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Форма торгов: </w:t>
      </w:r>
      <w:r>
        <w:rPr>
          <w:rFonts w:ascii="Times New Roman" w:hAnsi="Times New Roman"/>
          <w:b/>
          <w:i/>
          <w:color w:val="000000"/>
        </w:rPr>
        <w:t>открытый аукцион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Форма подачи предложений о цене: </w:t>
      </w:r>
      <w:r>
        <w:rPr>
          <w:rFonts w:ascii="Times New Roman" w:hAnsi="Times New Roman"/>
          <w:b/>
          <w:i/>
          <w:color w:val="000000"/>
        </w:rPr>
        <w:t>с открытой формой представления предложений о цене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Порядок и критерии определения победителя торгов: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- лицо, предложившее наибольшую цену. 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Дата подведения итогов  торгов: </w:t>
      </w:r>
      <w:r>
        <w:rPr>
          <w:rFonts w:ascii="Times New Roman" w:hAnsi="Times New Roman"/>
          <w:b/>
          <w:i/>
          <w:color w:val="000000"/>
        </w:rPr>
        <w:t>"04" апреля 2023 г.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Место подведения итогов торгов: </w:t>
      </w:r>
      <w:r>
        <w:rPr>
          <w:rFonts w:ascii="Times New Roman" w:hAnsi="Times New Roman"/>
          <w:b/>
          <w:i/>
          <w:color w:val="000000"/>
        </w:rPr>
        <w:t>г. Барнаул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Время подведения итогов  торгов: </w:t>
      </w:r>
      <w:r>
        <w:rPr>
          <w:rFonts w:ascii="Times New Roman" w:hAnsi="Times New Roman"/>
          <w:b/>
          <w:i/>
          <w:color w:val="000000"/>
        </w:rPr>
        <w:t>10:00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По лоту № </w:t>
      </w:r>
      <w:r>
        <w:rPr>
          <w:rFonts w:ascii="Times New Roman" w:hAnsi="Times New Roman"/>
          <w:b/>
          <w:i/>
          <w:color w:val="000000"/>
        </w:rPr>
        <w:t>1.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Квартира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/>
          <w:color w:val="000000"/>
        </w:rPr>
        <w:t xml:space="preserve">Двухкомнатная квартира, общей площадью 49,3 кв.м., расположенная по адресу: Алтайский край, г. Барнаул, Северный Власихинский проезд, д. 32, кв. 71 Кадастровый номер:22:63:030417:4131 (залог Банка). 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 xml:space="preserve">Начальная цена лота </w:t>
      </w:r>
      <w:r>
        <w:rPr>
          <w:rFonts w:ascii="Times New Roman" w:hAnsi="Times New Roman"/>
          <w:b/>
          <w:i/>
          <w:color w:val="000000"/>
        </w:rPr>
        <w:t xml:space="preserve"> 4 656 188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/>
          <w:color w:val="000000"/>
        </w:rPr>
        <w:t>Манахова Евгения Геннадьевна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>_______________ Манахова Евгения Геннадьевна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