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18E86EC0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</w:t>
      </w:r>
      <w:proofErr w:type="gramStart"/>
      <w:r w:rsidRPr="00B1212E">
        <w:rPr>
          <w:spacing w:val="-4"/>
          <w:sz w:val="24"/>
          <w:szCs w:val="24"/>
        </w:rPr>
        <w:t xml:space="preserve">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</w:t>
      </w:r>
      <w:proofErr w:type="gramEnd"/>
      <w:r w:rsidRPr="00B1212E">
        <w:rPr>
          <w:noProof/>
          <w:spacing w:val="-4"/>
          <w:sz w:val="24"/>
          <w:szCs w:val="24"/>
        </w:rPr>
        <w:t>_____» ___________________202</w:t>
      </w:r>
      <w:r w:rsidR="009B059C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1EE93E66" w:rsidR="00F30971" w:rsidRPr="00B1212E" w:rsidRDefault="002372FB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372FB">
        <w:rPr>
          <w:sz w:val="24"/>
          <w:szCs w:val="24"/>
        </w:rPr>
        <w:t xml:space="preserve">Королева Людмила Константиновна (09.07.1963 г.р., </w:t>
      </w:r>
      <w:proofErr w:type="spellStart"/>
      <w:r w:rsidRPr="002372FB">
        <w:rPr>
          <w:sz w:val="24"/>
          <w:szCs w:val="24"/>
        </w:rPr>
        <w:t>м.р</w:t>
      </w:r>
      <w:proofErr w:type="spellEnd"/>
      <w:r w:rsidRPr="002372FB">
        <w:rPr>
          <w:sz w:val="24"/>
          <w:szCs w:val="24"/>
        </w:rPr>
        <w:t>: Ленинград, адрес: 192283, гор. Санкт-Петербург, р-н Фрунзенский ул. Бухарестская, д. 86, корп. 3, кв. 52, ИНН 781601056507, СНИЛС 10908838472)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proofErr w:type="spellStart"/>
      <w:r w:rsidR="009B059C">
        <w:rPr>
          <w:sz w:val="24"/>
          <w:szCs w:val="24"/>
        </w:rPr>
        <w:t>Максиняевой</w:t>
      </w:r>
      <w:proofErr w:type="spellEnd"/>
      <w:r w:rsidR="009B059C">
        <w:rPr>
          <w:sz w:val="24"/>
          <w:szCs w:val="24"/>
        </w:rPr>
        <w:t xml:space="preserve"> Елены Анатольевны</w:t>
      </w:r>
      <w:r w:rsidR="00EC3501" w:rsidRPr="00B1212E">
        <w:rPr>
          <w:sz w:val="24"/>
          <w:szCs w:val="24"/>
        </w:rPr>
        <w:t xml:space="preserve">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2372FB">
        <w:rPr>
          <w:sz w:val="24"/>
          <w:szCs w:val="24"/>
        </w:rPr>
        <w:t>Решением АС города Санкт-Петербурга и Ленинградской области по делу А56-77900/2025 от 01.10.2025</w:t>
      </w:r>
      <w:r w:rsidR="009B059C" w:rsidRPr="009B059C">
        <w:rPr>
          <w:sz w:val="24"/>
          <w:szCs w:val="24"/>
        </w:rPr>
        <w:t xml:space="preserve"> г.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0603A936" w:rsidR="00891179" w:rsidRPr="00B1212E" w:rsidRDefault="00F30971" w:rsidP="00891179">
      <w:pPr>
        <w:pStyle w:val="a5"/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093270" w:rsidRPr="00093270">
        <w:rPr>
          <w:rFonts w:cs="Times New Roman"/>
          <w:szCs w:val="24"/>
        </w:rPr>
        <w:t xml:space="preserve">Автомобили легковые: ВАЗ21093, 2000 </w:t>
      </w:r>
      <w:proofErr w:type="spellStart"/>
      <w:r w:rsidR="00093270" w:rsidRPr="00093270">
        <w:rPr>
          <w:rFonts w:cs="Times New Roman"/>
          <w:szCs w:val="24"/>
        </w:rPr>
        <w:t>г.в</w:t>
      </w:r>
      <w:proofErr w:type="spellEnd"/>
      <w:r w:rsidR="00093270" w:rsidRPr="00093270">
        <w:rPr>
          <w:rFonts w:cs="Times New Roman"/>
          <w:szCs w:val="24"/>
        </w:rPr>
        <w:t xml:space="preserve">., </w:t>
      </w:r>
      <w:proofErr w:type="spellStart"/>
      <w:r w:rsidR="00093270" w:rsidRPr="00093270">
        <w:rPr>
          <w:rFonts w:cs="Times New Roman"/>
          <w:szCs w:val="24"/>
        </w:rPr>
        <w:t>vin</w:t>
      </w:r>
      <w:proofErr w:type="spellEnd"/>
      <w:r w:rsidR="00093270" w:rsidRPr="00093270">
        <w:rPr>
          <w:rFonts w:cs="Times New Roman"/>
          <w:szCs w:val="24"/>
        </w:rPr>
        <w:t xml:space="preserve"> ХТА21093012885117, </w:t>
      </w:r>
      <w:proofErr w:type="spellStart"/>
      <w:r w:rsidR="00093270" w:rsidRPr="00093270">
        <w:rPr>
          <w:rFonts w:cs="Times New Roman"/>
          <w:szCs w:val="24"/>
        </w:rPr>
        <w:t>грз</w:t>
      </w:r>
      <w:proofErr w:type="spellEnd"/>
      <w:r w:rsidR="00093270" w:rsidRPr="00093270">
        <w:rPr>
          <w:rFonts w:cs="Times New Roman"/>
          <w:szCs w:val="24"/>
        </w:rPr>
        <w:t xml:space="preserve"> Р956ТО78, Собственность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467524F7" w:rsidR="00D356B1" w:rsidRPr="00B1212E" w:rsidRDefault="002372FB" w:rsidP="00AD4FB8">
            <w:pPr>
              <w:jc w:val="both"/>
              <w:rPr>
                <w:sz w:val="24"/>
                <w:szCs w:val="24"/>
              </w:rPr>
            </w:pPr>
            <w:r w:rsidRPr="002372FB">
              <w:rPr>
                <w:sz w:val="24"/>
                <w:szCs w:val="24"/>
              </w:rPr>
              <w:t xml:space="preserve">Королева Людмила Константиновна (09.07.1963 г.р., </w:t>
            </w:r>
            <w:proofErr w:type="spellStart"/>
            <w:r w:rsidRPr="002372FB">
              <w:rPr>
                <w:sz w:val="24"/>
                <w:szCs w:val="24"/>
              </w:rPr>
              <w:t>м.р</w:t>
            </w:r>
            <w:proofErr w:type="spellEnd"/>
            <w:r w:rsidRPr="002372FB">
              <w:rPr>
                <w:sz w:val="24"/>
                <w:szCs w:val="24"/>
              </w:rPr>
              <w:t>: Ленинград, адрес: 192283, гор. Санкт-Петербург, р-н Фрунзенский ул. Бухарестская, д. 86, корп. 3, кв. 52, ИНН 781601056507, СНИЛС 10908838472)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17999C0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Максиняева</w:t>
            </w:r>
            <w:r w:rsidR="00746B88"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Е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  <w:r w:rsidR="009B059C">
              <w:rPr>
                <w:noProof/>
                <w:sz w:val="24"/>
                <w:szCs w:val="24"/>
              </w:rPr>
              <w:t>А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93270"/>
    <w:rsid w:val="000C6BD1"/>
    <w:rsid w:val="001E4967"/>
    <w:rsid w:val="00217738"/>
    <w:rsid w:val="002372FB"/>
    <w:rsid w:val="002A56EB"/>
    <w:rsid w:val="002D078A"/>
    <w:rsid w:val="004A31B1"/>
    <w:rsid w:val="005223CC"/>
    <w:rsid w:val="00556B83"/>
    <w:rsid w:val="006231A7"/>
    <w:rsid w:val="00623330"/>
    <w:rsid w:val="00647A8B"/>
    <w:rsid w:val="00684CBE"/>
    <w:rsid w:val="00696011"/>
    <w:rsid w:val="00746B88"/>
    <w:rsid w:val="007C6024"/>
    <w:rsid w:val="008800F6"/>
    <w:rsid w:val="00891179"/>
    <w:rsid w:val="00897284"/>
    <w:rsid w:val="008A1816"/>
    <w:rsid w:val="008E0B52"/>
    <w:rsid w:val="0099514A"/>
    <w:rsid w:val="009B059C"/>
    <w:rsid w:val="009E4293"/>
    <w:rsid w:val="00A57181"/>
    <w:rsid w:val="00AC0E66"/>
    <w:rsid w:val="00AD4FB8"/>
    <w:rsid w:val="00AE1ECB"/>
    <w:rsid w:val="00AF44EB"/>
    <w:rsid w:val="00B1212E"/>
    <w:rsid w:val="00D356B1"/>
    <w:rsid w:val="00D67E5E"/>
    <w:rsid w:val="00EC3501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17</cp:revision>
  <dcterms:created xsi:type="dcterms:W3CDTF">2017-11-17T05:15:00Z</dcterms:created>
  <dcterms:modified xsi:type="dcterms:W3CDTF">2026-03-31T08:41:00Z</dcterms:modified>
</cp:coreProperties>
</file>