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ПРОЕКТ</w:t>
      </w:r>
    </w:p>
    <w:p w14:paraId="00000002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b/>
        </w:rPr>
        <w:t>ДОГОВОР УСТУПКИ ПРАВА ТРЕБОВАНИЯ (ЦЕССИИ)</w:t>
      </w:r>
    </w:p>
    <w:p w14:paraId="00000003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14:paraId="00000004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5" w14:textId="67B923E0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highlight w:val="white"/>
        </w:rPr>
        <w:t xml:space="preserve">г. </w:t>
      </w:r>
      <w:r w:rsidR="00411BE3">
        <w:rPr>
          <w:highlight w:val="white"/>
        </w:rPr>
        <w:t>Астрахань</w:t>
      </w:r>
      <w:r>
        <w:rPr>
          <w:highlight w:val="white"/>
        </w:rPr>
        <w:t xml:space="preserve">                                                                                                               «__» ________20</w:t>
      </w:r>
      <w:r w:rsidR="00411BE3">
        <w:rPr>
          <w:highlight w:val="white"/>
        </w:rPr>
        <w:t>__</w:t>
      </w:r>
      <w:r>
        <w:rPr>
          <w:highlight w:val="white"/>
        </w:rPr>
        <w:t xml:space="preserve"> г</w:t>
      </w:r>
      <w:r>
        <w:t>.</w:t>
      </w:r>
    </w:p>
    <w:p w14:paraId="00000006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7" w14:textId="01D73B03" w:rsidR="00FF25E0" w:rsidRDefault="00925296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925296">
        <w:t xml:space="preserve">Организатор торгов Конкурсный управляющий </w:t>
      </w:r>
      <w:bookmarkStart w:id="0" w:name="_Hlk225346865"/>
      <w:r w:rsidRPr="00925296">
        <w:t xml:space="preserve">ООО «Энергосистема» (414042, </w:t>
      </w:r>
      <w:proofErr w:type="spellStart"/>
      <w:r w:rsidRPr="00925296">
        <w:t>г.Астрахань</w:t>
      </w:r>
      <w:proofErr w:type="spellEnd"/>
      <w:r w:rsidRPr="00925296">
        <w:t xml:space="preserve">, </w:t>
      </w:r>
      <w:proofErr w:type="spellStart"/>
      <w:r w:rsidRPr="00925296">
        <w:t>ул.Мосина</w:t>
      </w:r>
      <w:proofErr w:type="spellEnd"/>
      <w:r w:rsidRPr="00925296">
        <w:t xml:space="preserve">, д.1, ИНН 3018317501, ОГРН 1103023000190) </w:t>
      </w:r>
      <w:bookmarkEnd w:id="0"/>
      <w:proofErr w:type="spellStart"/>
      <w:r w:rsidRPr="00925296">
        <w:t>Шкарупин</w:t>
      </w:r>
      <w:proofErr w:type="spellEnd"/>
      <w:r w:rsidRPr="00925296">
        <w:t xml:space="preserve"> Александр Вячеславович (400005, г. Волгоград, а/я 3, ИНН 344502900888, СНИЛС 193-383-476 02), член ААУ "ЦФОП АПК" (107031, г. Москва, ул. Б. Дмитровка, д.32, стр.1, ИНН 7707030411, ОГРН 1107799002057), действующий на основании Решения АС Астраханской области от 17.03.2021 по делу №А06-4952/2020</w:t>
      </w:r>
      <w:r w:rsidR="008109CF">
        <w:t>, именуемый в дальнейшем «Цедент», с одной стороны, и ________________________ в лице ____________________, действующего на основании _______, именуемое в дальнейшем «Цессионарий», с другой стороны, (совместно и каждый в отдельности, именуемые соответственно «Стороны» и «Сторона»), заключили настоящий Договор о нижеследующем:</w:t>
      </w:r>
    </w:p>
    <w:p w14:paraId="00000008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09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ПРЕДМЕТ ДОГОВОРА</w:t>
      </w:r>
    </w:p>
    <w:p w14:paraId="0000000A" w14:textId="4394442A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1.1. В соответствии с результатами открытых торгов </w:t>
      </w:r>
      <w:r w:rsidR="00925296" w:rsidRPr="00925296">
        <w:t>в форме аукциона, открытого по составу участников и форме подачи предложений о цене</w:t>
      </w:r>
      <w:r w:rsidR="00925296">
        <w:t xml:space="preserve">, </w:t>
      </w:r>
      <w:r>
        <w:t xml:space="preserve">по продаже имущества должника </w:t>
      </w:r>
      <w:r w:rsidR="00B87281" w:rsidRPr="00B87281">
        <w:t>ООО</w:t>
      </w:r>
      <w:r>
        <w:rPr>
          <w:highlight w:val="white"/>
        </w:rPr>
        <w:t xml:space="preserve"> </w:t>
      </w:r>
      <w:r w:rsidR="00925296" w:rsidRPr="00925296">
        <w:t xml:space="preserve">«Энергосистема» (414042, </w:t>
      </w:r>
      <w:proofErr w:type="spellStart"/>
      <w:r w:rsidR="00925296" w:rsidRPr="00925296">
        <w:t>г.Астрахань</w:t>
      </w:r>
      <w:proofErr w:type="spellEnd"/>
      <w:r w:rsidR="00925296" w:rsidRPr="00925296">
        <w:t xml:space="preserve">, </w:t>
      </w:r>
      <w:proofErr w:type="spellStart"/>
      <w:r w:rsidR="00925296" w:rsidRPr="00925296">
        <w:t>ул.Мосина</w:t>
      </w:r>
      <w:proofErr w:type="spellEnd"/>
      <w:r w:rsidR="00925296" w:rsidRPr="00925296">
        <w:t>, д.1, ИНН 3018317501, ОГРН 1103023000190</w:t>
      </w:r>
      <w:r>
        <w:t>), оформленными в виде протокола о результатах торгов по лоту №____, Цедент передает (уступает), а Цессионарий принимает и оплачивает следующее право требования:</w:t>
      </w:r>
    </w:p>
    <w:p w14:paraId="0000000B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Лот №__: ___________________________________________________________________________ </w:t>
      </w:r>
    </w:p>
    <w:p w14:paraId="0000000C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0D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ЦЕНА И ПОРЯДОК РАСЧЕТОВ</w:t>
      </w:r>
    </w:p>
    <w:p w14:paraId="0000000E" w14:textId="3FDEFD4C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2.1. Стоимость Права требования задолженности по лоту №__ определена на основании протокола о результатах торгов от ____________20</w:t>
      </w:r>
      <w:r w:rsidR="00925296">
        <w:t>___</w:t>
      </w:r>
      <w:r>
        <w:t xml:space="preserve"> г. по лоту №__, предложения Цессионария от ___________ 20</w:t>
      </w:r>
      <w:r w:rsidR="00925296">
        <w:t>___</w:t>
      </w:r>
      <w:r>
        <w:t xml:space="preserve"> г. и составляет ________________________рублей.</w:t>
      </w:r>
    </w:p>
    <w:p w14:paraId="0000000F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Цена приобретаемого Имущества, предложенная победителем торгов – Цессионарием, изменению не подлежит.</w:t>
      </w:r>
    </w:p>
    <w:p w14:paraId="00000010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2.2. При заключении Сторонами настоящего Договора перечисленный Цессионарием задаток в размере ____________________рублей засчитывается в счет оплаты стоимости Имущества.</w:t>
      </w:r>
    </w:p>
    <w:p w14:paraId="00000011" w14:textId="1623344E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2.3. Доплата Имущества, в размере __________________ рублей осуществляется Цессионарием путем перечисления денежных средств на р/с, указанный в пункте 7 настоящего договора в течение 30 </w:t>
      </w:r>
      <w:r w:rsidR="00925296">
        <w:t>рабочих</w:t>
      </w:r>
      <w:r>
        <w:t xml:space="preserve"> дней со дня подписания настоящего договора.</w:t>
      </w:r>
    </w:p>
    <w:p w14:paraId="00000012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3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ПЕРЕХОД ПРАВА ТРЕБОВАНИЯ ЗАДОЛЖЕННОСТИ</w:t>
      </w:r>
    </w:p>
    <w:p w14:paraId="00000014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3.1. Переход Права требования задолженности по лоту №____ к Цессионарию происходит с момента оплаты суммы, указанной в п. 2.3. настоящего Договора. </w:t>
      </w:r>
    </w:p>
    <w:p w14:paraId="00000015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6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ОТВЕТСТВЕННОСТЬ</w:t>
      </w:r>
    </w:p>
    <w:p w14:paraId="00000017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4.1. 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14:paraId="00000018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4.2. Стороны договорились, что не поступление денежных средств в счет оплаты Права требования задолженности по лоту №__ в сумме и в сроки, указанные в п. 2.3 настоящего Договора, считается отказом Цессионария от исполнения обязательств по оплате Права требования задолженности по лоту №__. В этом случае Цедент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Цессионария о прекращении действия настоящего Договора.</w:t>
      </w:r>
    </w:p>
    <w:p w14:paraId="00000019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Настоящий Договор прекращает свое действие с момента направления Цедентом указанного уведомления в адрес Цессионария.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000001A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B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C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СПОРЫ</w:t>
      </w:r>
    </w:p>
    <w:p w14:paraId="0000001D" w14:textId="72363165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5.1 Споры, вытекающие из настоящего договора, подлежат рассмотрению в Арбитражном суде </w:t>
      </w:r>
      <w:r w:rsidR="00925296">
        <w:rPr>
          <w:highlight w:val="white"/>
        </w:rPr>
        <w:lastRenderedPageBreak/>
        <w:t>Астраханской</w:t>
      </w:r>
      <w:r>
        <w:rPr>
          <w:highlight w:val="white"/>
        </w:rPr>
        <w:t xml:space="preserve"> области</w:t>
      </w:r>
      <w:r>
        <w:t xml:space="preserve"> в порядке, предусмотренном действующим законодательством РФ.</w:t>
      </w:r>
    </w:p>
    <w:p w14:paraId="0000001E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F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ПРОЧИЕ УСЛОВИЯ</w:t>
      </w:r>
    </w:p>
    <w:p w14:paraId="00000020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6.1. При подписании настоящего Договора сторонам известны следующие положения действующего законодательства:</w:t>
      </w:r>
    </w:p>
    <w:p w14:paraId="00000021" w14:textId="77777777" w:rsidR="00FF25E0" w:rsidRDefault="008109CF" w:rsidP="008109C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недействительность сделки с момента ее заключения, если сделка совершена лишь для вида, без намерения создать соответствующие ей правовые последствия, а также совершена с целью прикрыть другую сделку;</w:t>
      </w:r>
    </w:p>
    <w:p w14:paraId="00000022" w14:textId="77777777" w:rsidR="00FF25E0" w:rsidRDefault="008109CF" w:rsidP="008109C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возможность расторжения настоящего Договора по иску заинтересованных лиц, чьи интересы нарушены заключением Договора;</w:t>
      </w:r>
    </w:p>
    <w:p w14:paraId="00000023" w14:textId="77777777" w:rsidR="00FF25E0" w:rsidRDefault="008109CF" w:rsidP="008109C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возможность предъявления иска о признании Договора недействительным в случае совершения его под влиянием обмана, насилия, угроз, вследствие стечения тяжелых обстоятельств, в течение года со дня прекращения насилия, угроз, а также в случае получения стороной сведений об иных обстоятельствах.</w:t>
      </w:r>
    </w:p>
    <w:p w14:paraId="00000024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6.2. Настоящий Договор составлен в двух экземплярах, имеющих одинаковую юридическую силу каждой стороне по договору.</w:t>
      </w:r>
    </w:p>
    <w:p w14:paraId="00000025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6.3. Договор вступает в силу с момента его подписания и действует до полного исполнения сторонами своих обязательств.</w:t>
      </w:r>
    </w:p>
    <w:p w14:paraId="00000026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6.4. Текст настоящего Договора прочитан и понятен.</w:t>
      </w:r>
    </w:p>
    <w:p w14:paraId="00000027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28" w14:textId="77777777" w:rsidR="00FF25E0" w:rsidRDefault="008109CF" w:rsidP="008109C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РЕКВИЗИТЫ И ПОДПИСИ СТОРОН</w:t>
      </w:r>
    </w:p>
    <w:p w14:paraId="00000029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2A" w14:textId="77777777" w:rsidR="00FF25E0" w:rsidRDefault="008109CF" w:rsidP="00925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Цедент</w:t>
      </w:r>
      <w:r>
        <w:t>:</w:t>
      </w:r>
    </w:p>
    <w:p w14:paraId="25F68445" w14:textId="77777777" w:rsidR="00925296" w:rsidRDefault="00925296" w:rsidP="00925296">
      <w:pPr>
        <w:widowControl w:val="0"/>
        <w:ind w:left="0" w:hanging="2"/>
        <w:jc w:val="both"/>
      </w:pPr>
      <w:r w:rsidRPr="00925296">
        <w:t xml:space="preserve">ООО «Энергосистема» </w:t>
      </w:r>
    </w:p>
    <w:p w14:paraId="0000002C" w14:textId="347E1319" w:rsidR="00FF25E0" w:rsidRDefault="00925296" w:rsidP="00925296">
      <w:pPr>
        <w:widowControl w:val="0"/>
        <w:ind w:left="0" w:hanging="2"/>
        <w:jc w:val="both"/>
      </w:pPr>
      <w:r w:rsidRPr="00925296">
        <w:t>ИНН 3018317501, ОГРН 1103023000190</w:t>
      </w:r>
      <w:r w:rsidR="008109CF">
        <w:rPr>
          <w:highlight w:val="white"/>
        </w:rPr>
        <w:t>, почтовый адрес 400005, г. Волгоград, а/я 3</w:t>
      </w:r>
    </w:p>
    <w:p w14:paraId="0000002E" w14:textId="6082DEB5" w:rsidR="00FF25E0" w:rsidRDefault="00925296" w:rsidP="00925296">
      <w:pPr>
        <w:widowControl w:val="0"/>
        <w:ind w:left="0" w:hanging="2"/>
        <w:jc w:val="both"/>
      </w:pPr>
      <w:r>
        <w:t xml:space="preserve">Расчетный </w:t>
      </w:r>
      <w:r w:rsidRPr="00925296">
        <w:t>счет №40702810901000068830 в ЮЖНЫЙ Ф-Л ПАО "Банк ПСБ" г. Волгоград, БИК банка 041806715, к/с 3010181010000 0000715, получатель: ООО «Энергосистема».</w:t>
      </w:r>
    </w:p>
    <w:p w14:paraId="06ECDA91" w14:textId="77777777" w:rsidR="00925296" w:rsidRDefault="00925296" w:rsidP="00925296">
      <w:pPr>
        <w:widowControl w:val="0"/>
        <w:ind w:left="0" w:hanging="2"/>
        <w:jc w:val="both"/>
        <w:rPr>
          <w:highlight w:val="white"/>
        </w:rPr>
      </w:pPr>
    </w:p>
    <w:p w14:paraId="0000002F" w14:textId="77777777" w:rsidR="00FF25E0" w:rsidRDefault="008109CF" w:rsidP="00925296">
      <w:pPr>
        <w:widowControl w:val="0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Конкурсный управляющий Шкарупин Александр Вячеславович </w:t>
      </w:r>
    </w:p>
    <w:p w14:paraId="00000030" w14:textId="77777777" w:rsidR="00FF25E0" w:rsidRDefault="008109CF" w:rsidP="00925296">
      <w:pPr>
        <w:widowControl w:val="0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ИНН 344502900888, СНИЛС 193-383-47602, </w:t>
      </w:r>
    </w:p>
    <w:p w14:paraId="00000031" w14:textId="77777777" w:rsidR="00FF25E0" w:rsidRDefault="008109CF" w:rsidP="00925296">
      <w:pPr>
        <w:widowControl w:val="0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Почтовый адрес: 400005, г. Волгоград, а/я 3, </w:t>
      </w:r>
    </w:p>
    <w:p w14:paraId="00000032" w14:textId="77777777" w:rsidR="00FF25E0" w:rsidRPr="008109CF" w:rsidRDefault="008109CF" w:rsidP="00925296">
      <w:pPr>
        <w:widowControl w:val="0"/>
        <w:ind w:left="0" w:hanging="2"/>
        <w:jc w:val="both"/>
        <w:rPr>
          <w:highlight w:val="white"/>
          <w:lang w:val="en-US"/>
        </w:rPr>
      </w:pPr>
      <w:r>
        <w:rPr>
          <w:highlight w:val="white"/>
        </w:rPr>
        <w:t>Тел</w:t>
      </w:r>
      <w:r w:rsidRPr="008109CF">
        <w:rPr>
          <w:highlight w:val="white"/>
          <w:lang w:val="en-US"/>
        </w:rPr>
        <w:t xml:space="preserve">. 89880019613, e-mail: </w:t>
      </w:r>
      <w:hyperlink r:id="rId6">
        <w:r w:rsidRPr="008109CF">
          <w:rPr>
            <w:color w:val="1155CC"/>
            <w:highlight w:val="white"/>
            <w:u w:val="single"/>
            <w:lang w:val="en-US"/>
          </w:rPr>
          <w:t>Aleksandr-7-7@rambler.ru</w:t>
        </w:r>
      </w:hyperlink>
    </w:p>
    <w:p w14:paraId="00000033" w14:textId="77777777" w:rsidR="00FF25E0" w:rsidRPr="008109CF" w:rsidRDefault="00FF25E0" w:rsidP="00925296">
      <w:pPr>
        <w:widowControl w:val="0"/>
        <w:ind w:left="0" w:hanging="2"/>
        <w:jc w:val="both"/>
        <w:rPr>
          <w:highlight w:val="white"/>
          <w:lang w:val="en-US"/>
        </w:rPr>
      </w:pPr>
    </w:p>
    <w:p w14:paraId="00000034" w14:textId="77777777" w:rsidR="00FF25E0" w:rsidRPr="008109CF" w:rsidRDefault="00FF25E0" w:rsidP="00925296">
      <w:pPr>
        <w:widowControl w:val="0"/>
        <w:ind w:left="0" w:hanging="2"/>
        <w:jc w:val="both"/>
        <w:rPr>
          <w:highlight w:val="white"/>
          <w:lang w:val="en-US"/>
        </w:rPr>
      </w:pPr>
    </w:p>
    <w:p w14:paraId="00000035" w14:textId="77777777" w:rsidR="00FF25E0" w:rsidRDefault="008109CF" w:rsidP="00925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Конкурсный управляющий </w:t>
      </w:r>
      <w:r>
        <w:rPr>
          <w:highlight w:val="white"/>
        </w:rPr>
        <w:t>ООО «Моршанскхиммаш»</w:t>
      </w:r>
      <w:r>
        <w:t xml:space="preserve">    _________________ / Шкарупин А.В.    </w:t>
      </w:r>
    </w:p>
    <w:p w14:paraId="00000036" w14:textId="77777777" w:rsidR="00FF25E0" w:rsidRDefault="00FF25E0" w:rsidP="00925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7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8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Цессионарий</w:t>
      </w:r>
      <w:r>
        <w:t>:</w:t>
      </w:r>
    </w:p>
    <w:p w14:paraId="00000039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_________________________</w:t>
      </w:r>
    </w:p>
    <w:p w14:paraId="0000003A" w14:textId="77777777" w:rsidR="00FF25E0" w:rsidRDefault="008109CF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_________________________</w:t>
      </w:r>
    </w:p>
    <w:p w14:paraId="0000003B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C" w14:textId="77777777" w:rsidR="00FF25E0" w:rsidRDefault="00FF25E0" w:rsidP="0081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D" w14:textId="77777777" w:rsidR="00FF25E0" w:rsidRDefault="008109CF" w:rsidP="00FF25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_________________ / _____________    /</w:t>
      </w:r>
    </w:p>
    <w:sectPr w:rsidR="00FF25E0">
      <w:pgSz w:w="11905" w:h="16837"/>
      <w:pgMar w:top="566" w:right="567" w:bottom="54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D5D"/>
    <w:multiLevelType w:val="multilevel"/>
    <w:tmpl w:val="53E60DAC"/>
    <w:lvl w:ilvl="0">
      <w:start w:val="1"/>
      <w:numFmt w:val="decimal"/>
      <w:lvlText w:val="%1."/>
      <w:lvlJc w:val="left"/>
      <w:pPr>
        <w:ind w:left="11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vertAlign w:val="baseline"/>
      </w:rPr>
    </w:lvl>
  </w:abstractNum>
  <w:abstractNum w:abstractNumId="1" w15:restartNumberingAfterBreak="0">
    <w:nsid w:val="6FA73749"/>
    <w:multiLevelType w:val="multilevel"/>
    <w:tmpl w:val="7118197A"/>
    <w:lvl w:ilvl="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E0"/>
    <w:rsid w:val="00411BE3"/>
    <w:rsid w:val="008109CF"/>
    <w:rsid w:val="00925296"/>
    <w:rsid w:val="00B87281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ADC3"/>
  <w15:docId w15:val="{9EF9F168-0AAF-400D-8FA3-3AE272EE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next w:val="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uppressAutoHyphens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paragraph">
    <w:name w:val="paragraph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Title">
    <w:name w:val="ConsPlusTitle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bCs/>
      <w:position w:val="-1"/>
      <w:lang w:eastAsia="ar-SA"/>
    </w:rPr>
  </w:style>
  <w:style w:type="paragraph" w:styleId="a7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-7-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j4LU+Jia/AGdGxWL0XcvukTRJA==">AMUW2mXXIpAExQ0n6paTTRFdN2sHSvY8pkOBBrDpSMgtVxaZKEIyHkrPet26UKWnyL9FBl31eT5R0vmLhkf5lNicAIOqm/816MILC16UOYO1EPKMuusw/lk=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1</cp:lastModifiedBy>
  <cp:revision>2</cp:revision>
  <dcterms:created xsi:type="dcterms:W3CDTF">2026-03-25T13:03:00Z</dcterms:created>
  <dcterms:modified xsi:type="dcterms:W3CDTF">2026-03-25T13:03:00Z</dcterms:modified>
</cp:coreProperties>
</file>