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7B18C5" w:rsidRPr="000A27D1" w:rsidP="007B18C5" w14:paraId="7C991821" w14:textId="77777777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P="007B18C5" w14:paraId="183FA147" w14:textId="77777777">
      <w:pPr>
        <w:spacing w:after="0" w:line="240" w:lineRule="auto"/>
        <w:rPr>
          <w:rFonts w:ascii="Times New Roman" w:hAnsi="Times New Roman"/>
        </w:rPr>
        <w:sectPr w:rsidSect="005428EE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0A27D1" w:rsidRPr="00F357E0" w:rsidP="007B18C5" w14:paraId="5C1ADADC" w14:textId="777777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Ульяновск</w:t>
      </w:r>
    </w:p>
    <w:p w:rsidR="000A27D1" w:rsidP="000A27D1" w14:paraId="0D4B215C" w14:textId="77777777">
      <w:pPr>
        <w:spacing w:after="0" w:line="240" w:lineRule="auto"/>
        <w:jc w:val="right"/>
        <w:rPr>
          <w:rFonts w:ascii="Times New Roman" w:hAnsi="Times New Roman"/>
        </w:rPr>
        <w:sectPr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6 апреля 2026 г.</w:t>
      </w:r>
    </w:p>
    <w:p w:rsidR="007B18C5" w:rsidRPr="000A27D1" w:rsidP="007B18C5" w14:paraId="164B8E6E" w14:textId="77777777">
      <w:pPr>
        <w:spacing w:after="0" w:line="240" w:lineRule="auto"/>
        <w:rPr>
          <w:rFonts w:ascii="Times New Roman" w:hAnsi="Times New Roman"/>
        </w:rPr>
      </w:pPr>
    </w:p>
    <w:p w:rsidR="007B18C5" w:rsidRPr="000A27D1" w:rsidP="007B18C5" w14:paraId="6BA3DACA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P="007B18C5" w14:paraId="080D668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Индивидуальный предприниматель Алиев Бахруз Гани оглы</w:t>
      </w:r>
      <w:r w:rsidRPr="000A27D1">
        <w:rPr>
          <w:rFonts w:ascii="Times New Roman" w:hAnsi="Times New Roman"/>
        </w:rPr>
        <w:t>, именуемый (-</w:t>
      </w:r>
      <w:r w:rsidRPr="000A27D1">
        <w:rPr>
          <w:rFonts w:ascii="Times New Roman" w:hAnsi="Times New Roman"/>
        </w:rPr>
        <w:t>ая</w:t>
      </w:r>
      <w:r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Хроленка Николая Николаевича</w:t>
      </w:r>
      <w:r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УЛЬЯНОВСКОЙ ОБЛАСТИ от 17.12.2025 г. (резолютивная часть объявлена 10.12.2025 г.) по делу № А72-11551/2025</w:t>
      </w:r>
      <w:r w:rsidRPr="000A27D1">
        <w:rPr>
          <w:rFonts w:ascii="Times New Roman" w:hAnsi="Times New Roman"/>
        </w:rPr>
        <w:t>, с одной стороны, и _________________, именуемое (-</w:t>
      </w:r>
      <w:r w:rsidRPr="000A27D1">
        <w:rPr>
          <w:rFonts w:ascii="Times New Roman" w:hAnsi="Times New Roman"/>
        </w:rPr>
        <w:t>ый</w:t>
      </w:r>
      <w:r w:rsidRPr="000A27D1">
        <w:rPr>
          <w:rFonts w:ascii="Times New Roman" w:hAnsi="Times New Roman"/>
        </w:rPr>
        <w:t>, -</w:t>
      </w:r>
      <w:r w:rsidRPr="000A27D1">
        <w:rPr>
          <w:rFonts w:ascii="Times New Roman" w:hAnsi="Times New Roman"/>
        </w:rPr>
        <w:t>ая</w:t>
      </w:r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P="007B18C5" w14:paraId="052224B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P="007B18C5" w14:paraId="09E7C073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P="007B18C5" w14:paraId="1ACEBD31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______.</w:t>
      </w:r>
    </w:p>
    <w:p w:rsidR="007B18C5" w:rsidP="007B18C5" w14:paraId="083CCA3C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P="007B18C5" w14:paraId="1F271393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P="007B18C5" w14:paraId="3926B596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P="007B18C5" w14:paraId="1D110466" w14:textId="77777777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P="007B18C5" w14:paraId="30E28CC8" w14:textId="77777777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P="007B18C5" w14:paraId="7E3F9252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______________.</w:t>
      </w:r>
    </w:p>
    <w:p w:rsidR="007B18C5" w:rsidP="007B18C5" w14:paraId="67DD406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P="007B18C5" w14:paraId="2DFDCADA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P="007B18C5" w14:paraId="7C5BCF94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P="007B18C5" w14:paraId="69375E6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P="007B18C5" w14:paraId="0C2E203E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P="007B18C5" w14:paraId="6097972E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P="007B18C5" w14:paraId="328FA37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P="007B18C5" w14:paraId="4B7DF6D3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P="007B18C5" w14:paraId="3A72CF26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Pr="006A304D">
        <w:rPr>
          <w:rFonts w:ascii="Times New Roman" w:hAnsi="Times New Roman"/>
        </w:rPr>
        <w:t>предусмотренном 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7B18C5" w:rsidP="007B18C5" w14:paraId="6181BE1E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P="007B18C5" w14:paraId="4967728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P="007B18C5" w14:paraId="20A12831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P="007B18C5" w14:paraId="618FAB67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P="007B18C5" w14:paraId="5FAF72D2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 xml:space="preserve">3.2. Задаток в </w:t>
      </w:r>
      <w:bookmarkStart w:id="0" w:name="_GoBack"/>
      <w:bookmarkEnd w:id="0"/>
      <w:r w:rsidRPr="004653A8">
        <w:rPr>
          <w:rFonts w:ascii="Times New Roman" w:hAnsi="Times New Roman"/>
        </w:rPr>
        <w:t>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P="007B18C5" w14:paraId="68D4CB6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P="007B18C5" w14:paraId="468C7547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P="007B18C5" w14:paraId="157C017B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P="007B18C5" w14:paraId="5151999C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P="007B18C5" w14:paraId="427ECBEA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Pr="003512E4">
        <w:rPr>
          <w:rFonts w:ascii="Times New Roman" w:hAnsi="Times New Roman"/>
        </w:rPr>
        <w:t>согласно раздела</w:t>
      </w:r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P="007B18C5" w14:paraId="1561AC7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P="007B18C5" w14:paraId="5F2256FA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P="007B18C5" w14:paraId="436F976D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7B18C5" w:rsidP="007B18C5" w14:paraId="2B110BF0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P="007B18C5" w14:paraId="4803B9C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P="007B18C5" w14:paraId="51FAB4A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P="007B18C5" w14:paraId="19F033D8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P="007B18C5" w14:paraId="2F01B784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P="007B18C5" w14:paraId="6FEA18D1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P="007B18C5" w14:paraId="02C71047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P="007B18C5" w14:paraId="29C81B22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P="007B18C5" w14:paraId="7CC5A8B0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P="007B18C5" w14:paraId="45E567C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5560C">
        <w:rPr>
          <w:rFonts w:ascii="Times New Roman" w:hAnsi="Times New Roman"/>
          <w:noProof/>
        </w:rPr>
        <w:t>АРБИТРАЖНОМ СУДЕ УЛЬЯНОВСКОЙ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P="007B18C5" w14:paraId="0CCA9F8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P="007B18C5" w14:paraId="5457936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P="007B18C5" w14:paraId="3EBFA712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P="007B18C5" w14:paraId="59793BA6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820"/>
        <w:gridCol w:w="4575"/>
      </w:tblGrid>
      <w:tr w14:paraId="35BFF40E" w14:textId="77777777" w:rsidTr="009C2951">
        <w:tblPrEx>
          <w:tblW w:w="0" w:type="auto"/>
          <w:tblInd w:w="40" w:type="dxa"/>
          <w:tblCellMar>
            <w:left w:w="40" w:type="dxa"/>
            <w:right w:w="40" w:type="dxa"/>
          </w:tblCellMar>
          <w:tblLook w:val="0000"/>
        </w:tblPrEx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P="007B18C5" w14:paraId="1AF22E8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P="007B18C5" w14:paraId="57F038C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14:paraId="28B42634" w14:textId="77777777" w:rsidTr="009C2951">
        <w:tblPrEx>
          <w:tblW w:w="0" w:type="auto"/>
          <w:tblInd w:w="40" w:type="dxa"/>
          <w:tblCellMar>
            <w:left w:w="40" w:type="dxa"/>
            <w:right w:w="40" w:type="dxa"/>
          </w:tblCellMar>
          <w:tblLook w:val="0000"/>
        </w:tblPrEx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P="007B18C5" w14:paraId="20027FE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Индивидуальный предприниматель Алиев Бахруз Гани оглы</w:t>
            </w:r>
          </w:p>
          <w:p w:rsidR="007B18C5" w:rsidRPr="00AE3D0E" w:rsidP="007B18C5" w14:paraId="1AF25B7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P="007B18C5" w14:paraId="5EAC098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5560C">
              <w:rPr>
                <w:rFonts w:ascii="Times New Roman" w:hAnsi="Times New Roman"/>
                <w:noProof/>
                <w:sz w:val="20"/>
                <w:szCs w:val="20"/>
              </w:rPr>
              <w:t>20.01.1982</w:t>
            </w:r>
          </w:p>
          <w:p w:rsidR="007B18C5" w:rsidRPr="00AE3D0E" w:rsidP="007B18C5" w14:paraId="08F627F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5560C">
              <w:rPr>
                <w:rFonts w:ascii="Times New Roman" w:hAnsi="Times New Roman"/>
                <w:noProof/>
                <w:sz w:val="20"/>
                <w:szCs w:val="20"/>
              </w:rPr>
              <w:t>с. Сыгдаш Масаллинский р-н Азербайджанская ССР</w:t>
            </w:r>
          </w:p>
          <w:p w:rsidR="007B18C5" w:rsidRPr="00AE3D0E" w:rsidP="007B18C5" w14:paraId="66689AE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5560C">
              <w:rPr>
                <w:rFonts w:ascii="Times New Roman" w:hAnsi="Times New Roman"/>
                <w:noProof/>
                <w:sz w:val="20"/>
                <w:szCs w:val="20"/>
              </w:rPr>
              <w:t>213-186-985 64</w:t>
            </w:r>
          </w:p>
          <w:p w:rsidR="007B18C5" w:rsidRPr="00AE3D0E" w:rsidP="007B18C5" w14:paraId="560B7E2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5560C">
              <w:rPr>
                <w:rFonts w:ascii="Times New Roman" w:hAnsi="Times New Roman"/>
                <w:noProof/>
                <w:sz w:val="20"/>
                <w:szCs w:val="20"/>
              </w:rPr>
              <w:t>732591354780</w:t>
            </w:r>
          </w:p>
          <w:p w:rsidR="007B18C5" w:rsidRPr="00AE3D0E" w:rsidP="007B18C5" w14:paraId="11F2E5F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432030, Ульяновская область, г Ульяновск, терр. СНТ Черемушки, д.237</w:t>
            </w:r>
          </w:p>
          <w:p w:rsidR="00F357E0" w:rsidP="007B18C5" w14:paraId="2E6D5275" w14:textId="476A0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Pr="005428EE" w:rsidR="0054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40817810350220794434</w:t>
            </w:r>
          </w:p>
          <w:p w:rsidR="007B18C5" w:rsidRPr="00AE3D0E" w:rsidP="007B18C5" w14:paraId="3301138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556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P="00BB22F1" w14:paraId="4B57887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556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556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P="007B18C5" w14:paraId="781A6C2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6D26AE0D" w14:textId="77777777" w:rsidTr="009C2951">
        <w:tblPrEx>
          <w:tblW w:w="0" w:type="auto"/>
          <w:tblInd w:w="40" w:type="dxa"/>
          <w:tblCellMar>
            <w:left w:w="40" w:type="dxa"/>
            <w:right w:w="40" w:type="dxa"/>
          </w:tblCellMar>
          <w:tblLook w:val="0000"/>
        </w:tblPrEx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P="007B18C5" w14:paraId="222A737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Индивидуального предпринимателя Алиева Бахруза Гани оглы</w:t>
            </w:r>
          </w:p>
          <w:p w:rsidR="00BB22F1" w:rsidRPr="00AE3D0E" w:rsidP="007B18C5" w14:paraId="519D005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P="007B18C5" w14:paraId="0F21D39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556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</w:t>
            </w:r>
            <w:r w:rsidR="00F556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Хроленок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P="007B18C5" w14:paraId="1FBFB34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P="007B18C5" w14:paraId="184DA00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P="007B18C5" w14:paraId="75021D3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P="007B18C5" w14:paraId="7FF00D0C" w14:textId="77777777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P="007B18C5" w14:paraId="37318DF4" w14:textId="7777777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7B18C5" w:rsidRPr="00E506ED" w:rsidP="007B18C5" w14:paraId="031FA894" w14:textId="7777777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P="007B18C5" w14:paraId="7092EE8F" w14:textId="77777777">
      <w:pPr>
        <w:spacing w:after="0" w:line="240" w:lineRule="auto"/>
        <w:rPr>
          <w:rFonts w:ascii="Times New Roman" w:hAnsi="Times New Roman"/>
        </w:rPr>
        <w:sectPr w:rsidSect="005428EE">
          <w:type w:val="continuous"/>
          <w:pgSz w:w="11906" w:h="16838"/>
          <w:pgMar w:top="568" w:right="850" w:bottom="567" w:left="1134" w:header="708" w:footer="708" w:gutter="0"/>
          <w:cols w:space="708"/>
          <w:docGrid w:linePitch="360"/>
        </w:sectPr>
      </w:pPr>
    </w:p>
    <w:p w:rsidR="00E506ED" w:rsidP="007B18C5" w14:paraId="4FD6D804" w14:textId="777777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Ульяновск</w:t>
      </w:r>
    </w:p>
    <w:p w:rsidR="00E506ED" w:rsidP="00E506ED" w14:paraId="0029E9CC" w14:textId="5DBDCA5C">
      <w:pPr>
        <w:spacing w:after="0" w:line="240" w:lineRule="auto"/>
        <w:jc w:val="right"/>
        <w:rPr>
          <w:rFonts w:ascii="Times New Roman" w:hAnsi="Times New Roman"/>
        </w:rPr>
        <w:sectPr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</w:t>
      </w:r>
      <w:r w:rsidR="00F5560C">
        <w:rPr>
          <w:rFonts w:ascii="Times New Roman" w:hAnsi="Times New Roman"/>
          <w:noProof/>
        </w:rPr>
        <w:t xml:space="preserve"> 2026 г.</w:t>
      </w:r>
    </w:p>
    <w:p w:rsidR="007B18C5" w:rsidRPr="00E506ED" w:rsidP="007B18C5" w14:paraId="62FAF081" w14:textId="77777777">
      <w:pPr>
        <w:spacing w:after="0" w:line="240" w:lineRule="auto"/>
        <w:rPr>
          <w:rFonts w:ascii="Times New Roman" w:hAnsi="Times New Roman"/>
        </w:rPr>
      </w:pPr>
    </w:p>
    <w:p w:rsidR="007B18C5" w:rsidRPr="00E506ED" w:rsidP="007B18C5" w14:paraId="4FE963F3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P="007B18C5" w14:paraId="47AC366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Индивидуальный предприниматель Алиев Бахруз Гани оглы</w:t>
      </w:r>
      <w:r w:rsidRPr="00E506ED">
        <w:rPr>
          <w:rFonts w:ascii="Times New Roman" w:hAnsi="Times New Roman"/>
        </w:rPr>
        <w:t>, именуемый (-</w:t>
      </w:r>
      <w:r w:rsidRPr="00E506ED">
        <w:rPr>
          <w:rFonts w:ascii="Times New Roman" w:hAnsi="Times New Roman"/>
        </w:rPr>
        <w:t>ая</w:t>
      </w:r>
      <w:r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Хроленка Николая Николаевича</w:t>
      </w:r>
      <w:r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УЛЬЯНОВСКОЙ ОБЛАСТИ от 17.12.2025 г. (резолютивная часть объявлена 10.12.2025 г.) по делу № А72-11551/2025</w:t>
      </w:r>
      <w:r w:rsidRPr="00E506ED">
        <w:rPr>
          <w:rFonts w:ascii="Times New Roman" w:hAnsi="Times New Roman"/>
        </w:rPr>
        <w:t>, с одной стороны, и _________________, именуемое (-</w:t>
      </w:r>
      <w:r w:rsidRPr="00E506ED">
        <w:rPr>
          <w:rFonts w:ascii="Times New Roman" w:hAnsi="Times New Roman"/>
        </w:rPr>
        <w:t>ый</w:t>
      </w:r>
      <w:r w:rsidRPr="00E506ED">
        <w:rPr>
          <w:rFonts w:ascii="Times New Roman" w:hAnsi="Times New Roman"/>
        </w:rPr>
        <w:t>, -</w:t>
      </w:r>
      <w:r w:rsidRPr="00E506ED">
        <w:rPr>
          <w:rFonts w:ascii="Times New Roman" w:hAnsi="Times New Roman"/>
        </w:rPr>
        <w:t>ая</w:t>
      </w:r>
      <w:r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Pr="00E506ED">
        <w:rPr>
          <w:rFonts w:ascii="Times New Roman" w:hAnsi="Times New Roman"/>
        </w:rPr>
        <w:t xml:space="preserve"> о нижеследующем:</w:t>
      </w:r>
    </w:p>
    <w:p w:rsidR="007B18C5" w:rsidP="007B18C5" w14:paraId="34AFA7B8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P="007B18C5" w14:paraId="51C20E51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P="007B18C5" w14:paraId="1CAC166A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P="007B18C5" w14:paraId="10E4A3F2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P="007B18C5" w14:paraId="2E7240AC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P="007B18C5" w14:paraId="7027E471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P="007B18C5" w14:paraId="4573BAB6" w14:textId="77777777">
      <w:pPr>
        <w:pStyle w:val="ListParagraph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12D886A6" w14:textId="77777777" w:rsidTr="007B18C5">
        <w:tblPrEx>
          <w:tblW w:w="9583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P="007B18C5" w14:paraId="03CEB51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P="007B18C5" w14:paraId="2C06903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14:paraId="429A14B9" w14:textId="77777777" w:rsidTr="007B18C5">
        <w:tblPrEx>
          <w:tblW w:w="9583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P="007B18C5" w14:paraId="17B245E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Индивидуальный предприниматель Алиев Бахруз Гани оглы</w:t>
            </w:r>
          </w:p>
          <w:p w:rsidR="007B18C5" w:rsidRPr="005A1E50" w:rsidP="007B18C5" w14:paraId="2D30803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P="007B18C5" w14:paraId="38B39AE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5560C">
              <w:rPr>
                <w:rFonts w:ascii="Times New Roman" w:hAnsi="Times New Roman"/>
                <w:noProof/>
                <w:sz w:val="20"/>
                <w:szCs w:val="20"/>
              </w:rPr>
              <w:t>20.01.1982</w:t>
            </w:r>
          </w:p>
          <w:p w:rsidR="007B18C5" w:rsidRPr="005A1E50" w:rsidP="007B18C5" w14:paraId="5D49FFA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5560C">
              <w:rPr>
                <w:rFonts w:ascii="Times New Roman" w:hAnsi="Times New Roman"/>
                <w:noProof/>
                <w:sz w:val="20"/>
                <w:szCs w:val="20"/>
              </w:rPr>
              <w:t>с. Сыгдаш Масаллинский р-н Азербайджанская ССР</w:t>
            </w:r>
          </w:p>
          <w:p w:rsidR="007B18C5" w:rsidRPr="005A1E50" w:rsidP="007B18C5" w14:paraId="7AE1C04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5560C">
              <w:rPr>
                <w:rFonts w:ascii="Times New Roman" w:hAnsi="Times New Roman"/>
                <w:noProof/>
                <w:sz w:val="20"/>
                <w:szCs w:val="20"/>
              </w:rPr>
              <w:t>213-186-985 64</w:t>
            </w:r>
          </w:p>
          <w:p w:rsidR="007B18C5" w:rsidRPr="005A1E50" w:rsidP="007B18C5" w14:paraId="419A1B0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5560C">
              <w:rPr>
                <w:rFonts w:ascii="Times New Roman" w:hAnsi="Times New Roman"/>
                <w:noProof/>
                <w:sz w:val="20"/>
                <w:szCs w:val="20"/>
              </w:rPr>
              <w:t>732591354780</w:t>
            </w:r>
          </w:p>
          <w:p w:rsidR="007B18C5" w:rsidRPr="005A1E50" w:rsidP="007B18C5" w14:paraId="500B3D5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432030, Ульяновская область, г Ульяновск, терр. СНТ Черемушки, д.237</w:t>
            </w:r>
          </w:p>
          <w:p w:rsidR="007B18C5" w:rsidRPr="005A1E50" w:rsidP="007B18C5" w14:paraId="5A3D5174" w14:textId="1904CE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28EE" w:rsidR="005428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40817810350220794434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556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P="00A14A99" w14:paraId="7D6AABF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556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556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P="007B18C5" w14:paraId="005471B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1EBA5A23" w14:textId="77777777" w:rsidTr="007B18C5">
        <w:tblPrEx>
          <w:tblW w:w="9583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P="007B18C5" w14:paraId="2C19E85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Индивидуального предпринимателя Алиева Бахруза Гани оглы</w:t>
            </w:r>
          </w:p>
          <w:p w:rsidR="00A14A99" w:rsidRPr="005A1E50" w:rsidP="007B18C5" w14:paraId="78F3C98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P="007B18C5" w14:paraId="3B87B53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556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</w:t>
            </w:r>
            <w:r w:rsidR="00F556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P="007B18C5" w14:paraId="603F98A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P="007B18C5" w14:paraId="02D130A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P="007B18C5" w14:paraId="2E44C15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P="007B18C5" w14:paraId="6E20C349" w14:textId="77777777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7B18C5" w:rsidP="007B18C5" w14:paraId="79F0A7CD" w14:textId="77777777"/>
    <w:p w:rsidR="00CE4B37" w14:paraId="20624D0D" w14:textId="77777777"/>
    <w:sectPr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C2683"/>
    <w:rsid w:val="0023545D"/>
    <w:rsid w:val="00306107"/>
    <w:rsid w:val="003243F4"/>
    <w:rsid w:val="003512E4"/>
    <w:rsid w:val="00384FD0"/>
    <w:rsid w:val="003A3601"/>
    <w:rsid w:val="003B4689"/>
    <w:rsid w:val="00430767"/>
    <w:rsid w:val="004653A8"/>
    <w:rsid w:val="0046686D"/>
    <w:rsid w:val="0049059C"/>
    <w:rsid w:val="005428EE"/>
    <w:rsid w:val="0057643B"/>
    <w:rsid w:val="005A1E50"/>
    <w:rsid w:val="00614239"/>
    <w:rsid w:val="00633086"/>
    <w:rsid w:val="006A304D"/>
    <w:rsid w:val="006C0BDC"/>
    <w:rsid w:val="006F4E03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0B14"/>
    <w:rsid w:val="00A14A99"/>
    <w:rsid w:val="00AB5424"/>
    <w:rsid w:val="00AE3D0E"/>
    <w:rsid w:val="00B73E04"/>
    <w:rsid w:val="00B838EC"/>
    <w:rsid w:val="00BB22F1"/>
    <w:rsid w:val="00BB513F"/>
    <w:rsid w:val="00C653A0"/>
    <w:rsid w:val="00C724AA"/>
    <w:rsid w:val="00C908F3"/>
    <w:rsid w:val="00C90ED7"/>
    <w:rsid w:val="00C939D2"/>
    <w:rsid w:val="00C97330"/>
    <w:rsid w:val="00CE4B37"/>
    <w:rsid w:val="00D554D6"/>
    <w:rsid w:val="00E10F9A"/>
    <w:rsid w:val="00E22291"/>
    <w:rsid w:val="00E2531E"/>
    <w:rsid w:val="00E506ED"/>
    <w:rsid w:val="00E8242B"/>
    <w:rsid w:val="00EB49A8"/>
    <w:rsid w:val="00EE772E"/>
    <w:rsid w:val="00F13FD5"/>
    <w:rsid w:val="00F357E0"/>
    <w:rsid w:val="00F50269"/>
    <w:rsid w:val="00F5560C"/>
    <w:rsid w:val="00FD23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B07D99"/>
  <w15:chartTrackingRefBased/>
  <w15:docId w15:val="{025734DC-F8CE-4469-8D82-D41562CC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8C5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5428E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428EE"/>
    <w:rPr>
      <w:sz w:val="22"/>
      <w:szCs w:val="22"/>
      <w:lang w:eastAsia="en-US"/>
    </w:rPr>
  </w:style>
  <w:style w:type="paragraph" w:styleId="Footer">
    <w:name w:val="footer"/>
    <w:basedOn w:val="Normal"/>
    <w:link w:val="a0"/>
    <w:uiPriority w:val="99"/>
    <w:unhideWhenUsed/>
    <w:rsid w:val="005428E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428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