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252" w:type="dxa"/>
        <w:tblLook w:val="01E0" w:firstRow="1" w:lastRow="1" w:firstColumn="1" w:lastColumn="1" w:noHBand="0" w:noVBand="0"/>
      </w:tblPr>
      <w:tblGrid>
        <w:gridCol w:w="4927"/>
        <w:gridCol w:w="5873"/>
      </w:tblGrid>
      <w:tr w:rsidR="00604C56" w:rsidRPr="00806931" w14:paraId="0D9079D5" w14:textId="77777777" w:rsidTr="0001491E">
        <w:tc>
          <w:tcPr>
            <w:tcW w:w="4927" w:type="dxa"/>
          </w:tcPr>
          <w:p w14:paraId="575B3D40" w14:textId="77777777" w:rsidR="00604C56" w:rsidRPr="00806931" w:rsidRDefault="0004119F" w:rsidP="0001491E">
            <w:pPr>
              <w:widowControl w:val="0"/>
              <w:suppressAutoHyphen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6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«Согласовано</w:t>
            </w:r>
            <w:r w:rsidR="00604C56" w:rsidRPr="00806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»:</w:t>
            </w:r>
          </w:p>
          <w:p w14:paraId="62499FC8" w14:textId="77777777" w:rsidR="00604C56" w:rsidRPr="00806931" w:rsidRDefault="0004119F" w:rsidP="0001491E">
            <w:pPr>
              <w:widowControl w:val="0"/>
              <w:suppressAutoHyphen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6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Конкурсный управляющий</w:t>
            </w:r>
          </w:p>
          <w:p w14:paraId="3D83AC33" w14:textId="2CC41B1F" w:rsidR="008D61D2" w:rsidRPr="00806931" w:rsidRDefault="00B91C89" w:rsidP="0001491E">
            <w:pPr>
              <w:widowControl w:val="0"/>
              <w:suppressAutoHyphen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6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6279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806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="006279CF" w:rsidRPr="006279C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Завод</w:t>
            </w:r>
            <w:r w:rsidR="006279CF" w:rsidRPr="006279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6279CF" w:rsidRPr="006279C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Водмашоборудование»</w:t>
            </w:r>
          </w:p>
          <w:p w14:paraId="7234EE68" w14:textId="01A1AF33" w:rsidR="00C87F3E" w:rsidRPr="00806931" w:rsidRDefault="008E282B" w:rsidP="00C87F3E">
            <w:pPr>
              <w:widowControl w:val="0"/>
              <w:suppressAutoHyphen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  <w:r w:rsidR="005B7C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</w:t>
            </w:r>
            <w:r w:rsidR="00C87F3E" w:rsidRPr="00806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Амелин А.А.</w:t>
            </w:r>
          </w:p>
          <w:p w14:paraId="79A65D2F" w14:textId="73AAFC65" w:rsidR="00604C56" w:rsidRPr="00806931" w:rsidRDefault="00604C56" w:rsidP="008E282B">
            <w:pPr>
              <w:widowControl w:val="0"/>
              <w:suppressAutoHyphens/>
              <w:ind w:firstLine="389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E51D03A" w14:textId="77777777" w:rsidR="00604C56" w:rsidRPr="00806931" w:rsidRDefault="00604C56" w:rsidP="00604C56">
            <w:pPr>
              <w:pStyle w:val="aff2"/>
              <w:rPr>
                <w:b w:val="0"/>
                <w:bCs w:val="0"/>
                <w:color w:val="000000"/>
              </w:rPr>
            </w:pPr>
          </w:p>
        </w:tc>
        <w:tc>
          <w:tcPr>
            <w:tcW w:w="5873" w:type="dxa"/>
          </w:tcPr>
          <w:p w14:paraId="23AE4087" w14:textId="77777777" w:rsidR="001F204B" w:rsidRPr="00806931" w:rsidRDefault="001F204B" w:rsidP="0001491E">
            <w:pPr>
              <w:widowControl w:val="0"/>
              <w:suppressAutoHyphens/>
              <w:ind w:left="14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6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«Утверждено»:</w:t>
            </w:r>
          </w:p>
          <w:p w14:paraId="6EEE2D78" w14:textId="34FCA469" w:rsidR="001F204B" w:rsidRPr="00D40044" w:rsidRDefault="00D40044" w:rsidP="0001491E">
            <w:pPr>
              <w:widowControl w:val="0"/>
              <w:suppressAutoHyphens/>
              <w:ind w:left="14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Собранием кредиторов от</w:t>
            </w:r>
            <w:r w:rsidR="008E28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8E2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8E282B" w:rsidRPr="00806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E2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мая</w:t>
            </w:r>
            <w:r w:rsidR="008E282B" w:rsidRPr="00806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20</w:t>
            </w:r>
            <w:r w:rsidR="008E2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="008E282B" w:rsidRPr="00806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</w:t>
            </w:r>
          </w:p>
          <w:p w14:paraId="425337CD" w14:textId="77777777" w:rsidR="00604C56" w:rsidRPr="00806931" w:rsidRDefault="00604C56" w:rsidP="0030515C">
            <w:pPr>
              <w:widowControl w:val="0"/>
              <w:suppressAutoHyphens/>
              <w:ind w:left="145"/>
              <w:rPr>
                <w:b/>
                <w:bCs/>
                <w:color w:val="000000"/>
              </w:rPr>
            </w:pPr>
          </w:p>
        </w:tc>
      </w:tr>
    </w:tbl>
    <w:p w14:paraId="7A9EA95B" w14:textId="77777777" w:rsidR="00653E55" w:rsidRPr="00806931" w:rsidRDefault="00653E55" w:rsidP="00653E55">
      <w:pPr>
        <w:pStyle w:val="aff2"/>
        <w:rPr>
          <w:b w:val="0"/>
          <w:bCs w:val="0"/>
          <w:color w:val="000000"/>
        </w:rPr>
      </w:pPr>
    </w:p>
    <w:tbl>
      <w:tblPr>
        <w:tblW w:w="10800" w:type="dxa"/>
        <w:tblInd w:w="-252" w:type="dxa"/>
        <w:tblLook w:val="01E0" w:firstRow="1" w:lastRow="1" w:firstColumn="1" w:lastColumn="1" w:noHBand="0" w:noVBand="0"/>
      </w:tblPr>
      <w:tblGrid>
        <w:gridCol w:w="4927"/>
        <w:gridCol w:w="5873"/>
      </w:tblGrid>
      <w:tr w:rsidR="00847612" w:rsidRPr="00806931" w14:paraId="551F8C33" w14:textId="77777777" w:rsidTr="0001491E">
        <w:tc>
          <w:tcPr>
            <w:tcW w:w="4927" w:type="dxa"/>
          </w:tcPr>
          <w:p w14:paraId="33D4051D" w14:textId="77777777" w:rsidR="00847612" w:rsidRPr="00806931" w:rsidRDefault="00847612" w:rsidP="0001491E">
            <w:pPr>
              <w:widowControl w:val="0"/>
              <w:suppressAutoHyphen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7D50984" w14:textId="77777777" w:rsidR="00847612" w:rsidRPr="00806931" w:rsidRDefault="00847612" w:rsidP="006E01F6">
            <w:pPr>
              <w:pStyle w:val="aff2"/>
              <w:rPr>
                <w:b w:val="0"/>
                <w:bCs w:val="0"/>
                <w:color w:val="000000"/>
              </w:rPr>
            </w:pPr>
          </w:p>
        </w:tc>
        <w:tc>
          <w:tcPr>
            <w:tcW w:w="5873" w:type="dxa"/>
          </w:tcPr>
          <w:p w14:paraId="72DB00F0" w14:textId="77777777" w:rsidR="00847612" w:rsidRPr="00806931" w:rsidRDefault="00847612" w:rsidP="00B91C89">
            <w:pPr>
              <w:widowControl w:val="0"/>
              <w:suppressAutoHyphens/>
              <w:ind w:left="14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6BFFE48" w14:textId="77777777" w:rsidR="00B91C89" w:rsidRPr="00806931" w:rsidRDefault="00B91C89" w:rsidP="00B91C89">
            <w:pPr>
              <w:widowControl w:val="0"/>
              <w:suppressAutoHyphens/>
              <w:ind w:left="14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E8AFD2E" w14:textId="77777777" w:rsidR="00847612" w:rsidRPr="00806931" w:rsidRDefault="00847612" w:rsidP="0001491E">
            <w:pPr>
              <w:pStyle w:val="aff2"/>
              <w:ind w:left="145"/>
              <w:rPr>
                <w:b w:val="0"/>
                <w:bCs w:val="0"/>
                <w:color w:val="000000"/>
              </w:rPr>
            </w:pPr>
          </w:p>
        </w:tc>
      </w:tr>
    </w:tbl>
    <w:p w14:paraId="36526D19" w14:textId="77777777" w:rsidR="0004119F" w:rsidRPr="00806931" w:rsidRDefault="0004119F" w:rsidP="00653E55">
      <w:pPr>
        <w:pStyle w:val="aff2"/>
        <w:rPr>
          <w:b w:val="0"/>
          <w:bCs w:val="0"/>
          <w:color w:val="000000"/>
        </w:rPr>
      </w:pPr>
    </w:p>
    <w:p w14:paraId="1330397E" w14:textId="77777777" w:rsidR="0004119F" w:rsidRPr="00806931" w:rsidRDefault="0004119F" w:rsidP="00653E55">
      <w:pPr>
        <w:pStyle w:val="aff2"/>
        <w:rPr>
          <w:b w:val="0"/>
          <w:bCs w:val="0"/>
          <w:color w:val="000000"/>
        </w:rPr>
      </w:pPr>
    </w:p>
    <w:p w14:paraId="3C1A4F58" w14:textId="77777777" w:rsidR="0004119F" w:rsidRPr="00806931" w:rsidRDefault="0004119F" w:rsidP="00653E55">
      <w:pPr>
        <w:pStyle w:val="aff2"/>
        <w:rPr>
          <w:b w:val="0"/>
          <w:bCs w:val="0"/>
          <w:color w:val="000000"/>
        </w:rPr>
      </w:pPr>
    </w:p>
    <w:p w14:paraId="5862C220" w14:textId="77777777" w:rsidR="00494332" w:rsidRPr="00806931" w:rsidRDefault="00D13623" w:rsidP="0004119F">
      <w:pPr>
        <w:pStyle w:val="a6"/>
        <w:jc w:val="center"/>
        <w:outlineLvl w:val="0"/>
        <w:rPr>
          <w:b/>
          <w:color w:val="000000"/>
        </w:rPr>
      </w:pPr>
      <w:r w:rsidRPr="00806931">
        <w:rPr>
          <w:b/>
          <w:color w:val="000000"/>
        </w:rPr>
        <w:t xml:space="preserve">ПОЛОЖЕНИЕ </w:t>
      </w:r>
    </w:p>
    <w:p w14:paraId="5FBE39B0" w14:textId="77777777" w:rsidR="00B91C89" w:rsidRPr="00806931" w:rsidRDefault="004600B3" w:rsidP="004600B3">
      <w:pPr>
        <w:pStyle w:val="a6"/>
        <w:jc w:val="center"/>
        <w:outlineLvl w:val="0"/>
        <w:rPr>
          <w:b/>
          <w:color w:val="000000"/>
        </w:rPr>
      </w:pPr>
      <w:r w:rsidRPr="00806931">
        <w:rPr>
          <w:b/>
          <w:color w:val="000000"/>
        </w:rPr>
        <w:t xml:space="preserve">О ПОРЯДКЕ, СРОКАХ И УСЛОВИЯХ </w:t>
      </w:r>
      <w:r w:rsidR="001731FF" w:rsidRPr="00806931">
        <w:rPr>
          <w:b/>
          <w:color w:val="000000"/>
        </w:rPr>
        <w:t>ПРОДАЖИ</w:t>
      </w:r>
      <w:r w:rsidRPr="00806931">
        <w:rPr>
          <w:b/>
          <w:color w:val="000000"/>
        </w:rPr>
        <w:t xml:space="preserve"> </w:t>
      </w:r>
    </w:p>
    <w:p w14:paraId="1FB7FCA4" w14:textId="77777777" w:rsidR="004600B3" w:rsidRPr="00806931" w:rsidRDefault="004600B3" w:rsidP="004600B3">
      <w:pPr>
        <w:pStyle w:val="a6"/>
        <w:jc w:val="center"/>
        <w:outlineLvl w:val="0"/>
        <w:rPr>
          <w:b/>
          <w:color w:val="000000"/>
        </w:rPr>
      </w:pPr>
      <w:r w:rsidRPr="00806931">
        <w:rPr>
          <w:b/>
          <w:color w:val="000000"/>
        </w:rPr>
        <w:t>ИМУЩЕСТВА</w:t>
      </w:r>
    </w:p>
    <w:p w14:paraId="7063E209" w14:textId="77777777" w:rsidR="008D61D2" w:rsidRPr="00806931" w:rsidRDefault="001731FF" w:rsidP="004600B3">
      <w:pPr>
        <w:pStyle w:val="a6"/>
        <w:jc w:val="center"/>
        <w:outlineLvl w:val="0"/>
        <w:rPr>
          <w:b/>
          <w:caps/>
          <w:color w:val="000000"/>
        </w:rPr>
      </w:pPr>
      <w:r w:rsidRPr="00806931">
        <w:rPr>
          <w:b/>
          <w:caps/>
          <w:color w:val="000000"/>
        </w:rPr>
        <w:t xml:space="preserve">ПРИНАДЛЕЖАЩЕГО </w:t>
      </w:r>
      <w:r w:rsidR="006279CF" w:rsidRPr="006279CF">
        <w:rPr>
          <w:rFonts w:hint="eastAsia"/>
          <w:b/>
          <w:caps/>
          <w:color w:val="000000"/>
        </w:rPr>
        <w:t>ОАО</w:t>
      </w:r>
      <w:r w:rsidR="006279CF" w:rsidRPr="006279CF">
        <w:rPr>
          <w:b/>
          <w:caps/>
          <w:color w:val="000000"/>
        </w:rPr>
        <w:t xml:space="preserve"> </w:t>
      </w:r>
      <w:r w:rsidR="006279CF" w:rsidRPr="006279CF">
        <w:rPr>
          <w:rFonts w:hint="eastAsia"/>
          <w:b/>
          <w:caps/>
          <w:color w:val="000000"/>
        </w:rPr>
        <w:t>Завод</w:t>
      </w:r>
      <w:r w:rsidR="006279CF" w:rsidRPr="006279CF">
        <w:rPr>
          <w:b/>
          <w:caps/>
          <w:color w:val="000000"/>
        </w:rPr>
        <w:t xml:space="preserve"> «</w:t>
      </w:r>
      <w:r w:rsidR="006279CF" w:rsidRPr="006279CF">
        <w:rPr>
          <w:rFonts w:hint="eastAsia"/>
          <w:b/>
          <w:caps/>
          <w:color w:val="000000"/>
        </w:rPr>
        <w:t>Водмашоборудование»</w:t>
      </w:r>
      <w:r w:rsidR="00494332" w:rsidRPr="00806931">
        <w:rPr>
          <w:b/>
          <w:caps/>
          <w:color w:val="000000"/>
        </w:rPr>
        <w:t>,</w:t>
      </w:r>
    </w:p>
    <w:p w14:paraId="42E377E5" w14:textId="77777777" w:rsidR="001731FF" w:rsidRPr="00806931" w:rsidRDefault="00C843A3" w:rsidP="00C843A3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6931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261BA4" w:rsidRPr="00806931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рамках конкурсного производства </w:t>
      </w:r>
    </w:p>
    <w:p w14:paraId="2B7B5326" w14:textId="77777777" w:rsidR="00C843A3" w:rsidRPr="00806931" w:rsidRDefault="00C843A3" w:rsidP="00C843A3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6931">
        <w:rPr>
          <w:rFonts w:ascii="Times New Roman" w:hAnsi="Times New Roman"/>
          <w:b/>
          <w:bCs/>
          <w:color w:val="000000"/>
          <w:sz w:val="24"/>
          <w:szCs w:val="24"/>
        </w:rPr>
        <w:t>по делу №</w:t>
      </w:r>
      <w:r w:rsidR="00D40044" w:rsidRPr="00D40044">
        <w:rPr>
          <w:rFonts w:hint="eastAsia"/>
        </w:rPr>
        <w:t xml:space="preserve"> </w:t>
      </w:r>
      <w:r w:rsidR="006279CF" w:rsidRPr="006279CF">
        <w:rPr>
          <w:rFonts w:ascii="Times New Roman" w:hAnsi="Times New Roman" w:hint="eastAsia"/>
          <w:b/>
          <w:color w:val="000000"/>
          <w:sz w:val="24"/>
          <w:szCs w:val="24"/>
        </w:rPr>
        <w:t>А</w:t>
      </w:r>
      <w:r w:rsidR="006279CF" w:rsidRPr="006279CF">
        <w:rPr>
          <w:rFonts w:ascii="Times New Roman" w:hAnsi="Times New Roman"/>
          <w:b/>
          <w:color w:val="000000"/>
          <w:sz w:val="24"/>
          <w:szCs w:val="24"/>
        </w:rPr>
        <w:t>14-2983/2015</w:t>
      </w:r>
    </w:p>
    <w:p w14:paraId="3531B32B" w14:textId="77777777" w:rsidR="00C843A3" w:rsidRPr="00806931" w:rsidRDefault="00C843A3" w:rsidP="00C843A3">
      <w:pPr>
        <w:pStyle w:val="aff2"/>
        <w:rPr>
          <w:b w:val="0"/>
          <w:bCs w:val="0"/>
          <w:color w:val="000000"/>
        </w:rPr>
      </w:pPr>
    </w:p>
    <w:p w14:paraId="4EB354B5" w14:textId="77777777" w:rsidR="00C843A3" w:rsidRPr="00806931" w:rsidRDefault="00C843A3" w:rsidP="0004119F">
      <w:pPr>
        <w:pStyle w:val="a6"/>
        <w:jc w:val="center"/>
        <w:outlineLvl w:val="0"/>
        <w:rPr>
          <w:b/>
          <w:caps/>
          <w:color w:val="000000"/>
        </w:rPr>
      </w:pPr>
    </w:p>
    <w:p w14:paraId="50C586A9" w14:textId="77777777" w:rsidR="00653E55" w:rsidRPr="00806931" w:rsidRDefault="00653E55" w:rsidP="00653E55">
      <w:pPr>
        <w:pStyle w:val="aff2"/>
        <w:rPr>
          <w:b w:val="0"/>
          <w:bCs w:val="0"/>
          <w:color w:val="000000"/>
        </w:rPr>
      </w:pPr>
    </w:p>
    <w:p w14:paraId="44CBD23E" w14:textId="77777777" w:rsidR="00653E55" w:rsidRPr="00806931" w:rsidRDefault="00653E55" w:rsidP="00653E55">
      <w:pPr>
        <w:pStyle w:val="aff2"/>
        <w:rPr>
          <w:b w:val="0"/>
          <w:bCs w:val="0"/>
          <w:color w:val="000000"/>
        </w:rPr>
      </w:pPr>
    </w:p>
    <w:p w14:paraId="5A4D6DFD" w14:textId="77777777" w:rsidR="00653E55" w:rsidRPr="00806931" w:rsidRDefault="00653E55" w:rsidP="00653E55">
      <w:pPr>
        <w:pStyle w:val="aff2"/>
        <w:rPr>
          <w:b w:val="0"/>
          <w:bCs w:val="0"/>
          <w:color w:val="000000"/>
        </w:rPr>
      </w:pPr>
    </w:p>
    <w:p w14:paraId="6781581A" w14:textId="77777777" w:rsidR="00653E55" w:rsidRPr="00806931" w:rsidRDefault="00653E55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81DCB70" w14:textId="77777777" w:rsidR="00653E55" w:rsidRPr="00806931" w:rsidRDefault="00653E55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127A67" w14:textId="77777777" w:rsidR="00653E55" w:rsidRPr="00806931" w:rsidRDefault="00653E55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1EE9EC8" w14:textId="77777777" w:rsidR="00653E55" w:rsidRPr="00806931" w:rsidRDefault="00653E55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A4E1E93" w14:textId="77777777" w:rsidR="00653E55" w:rsidRPr="00806931" w:rsidRDefault="00653E55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1F79E8D" w14:textId="77777777" w:rsidR="00653E55" w:rsidRPr="00806931" w:rsidRDefault="00653E55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38A8D6B" w14:textId="77777777" w:rsidR="00653E55" w:rsidRPr="00806931" w:rsidRDefault="00653E55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5602800" w14:textId="77777777" w:rsidR="00653E55" w:rsidRPr="00806931" w:rsidRDefault="00653E55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4EB5194" w14:textId="77777777" w:rsidR="00653E55" w:rsidRPr="00806931" w:rsidRDefault="00653E55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2A582D8" w14:textId="77777777" w:rsidR="00653E55" w:rsidRPr="00806931" w:rsidRDefault="00653E55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2995768" w14:textId="77777777" w:rsidR="00653E55" w:rsidRPr="00806931" w:rsidRDefault="00653E55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FBB20CC" w14:textId="77777777" w:rsidR="00C174DC" w:rsidRPr="00806931" w:rsidRDefault="00C174DC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8E6213A" w14:textId="77777777" w:rsidR="0004119F" w:rsidRPr="00806931" w:rsidRDefault="0004119F" w:rsidP="00653E55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F95964C" w14:textId="77777777" w:rsidR="00512C28" w:rsidRPr="00806931" w:rsidRDefault="00512C28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8B3AE7C" w14:textId="77777777" w:rsidR="00110B01" w:rsidRPr="00806931" w:rsidRDefault="00110B01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039B2D2" w14:textId="77777777" w:rsidR="00504E0F" w:rsidRPr="00806931" w:rsidRDefault="00504E0F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08E1215" w14:textId="77777777" w:rsidR="00504E0F" w:rsidRPr="00806931" w:rsidRDefault="00504E0F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55889C4" w14:textId="77777777" w:rsidR="00504E0F" w:rsidRPr="00806931" w:rsidRDefault="00504E0F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0AA11BF" w14:textId="77777777" w:rsidR="00504E0F" w:rsidRPr="00806931" w:rsidRDefault="00504E0F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777BBCD" w14:textId="77777777" w:rsidR="00504E0F" w:rsidRPr="00806931" w:rsidRDefault="00504E0F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76CAB7F" w14:textId="77777777" w:rsidR="00504E0F" w:rsidRPr="00806931" w:rsidRDefault="00504E0F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EFC0313" w14:textId="77777777" w:rsidR="00C843A3" w:rsidRPr="00806931" w:rsidRDefault="00C843A3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50EC4E0" w14:textId="77777777" w:rsidR="00B91C89" w:rsidRPr="00806931" w:rsidRDefault="00B91C89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2A37819" w14:textId="77777777" w:rsidR="00B91C89" w:rsidRPr="00806931" w:rsidRDefault="00B91C89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443562A" w14:textId="77777777" w:rsidR="00B91C89" w:rsidRPr="00806931" w:rsidRDefault="00B91C89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64D3F22" w14:textId="77777777" w:rsidR="00B91C89" w:rsidRPr="00806931" w:rsidRDefault="00B91C89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C7BC5D4" w14:textId="77777777" w:rsidR="00B91C89" w:rsidRPr="00806931" w:rsidRDefault="00B91C89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36144FC" w14:textId="77777777" w:rsidR="00504E0F" w:rsidRPr="00806931" w:rsidRDefault="00504E0F" w:rsidP="00512C28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5A051D6" w14:textId="678E4159" w:rsidR="00796A04" w:rsidRPr="00806931" w:rsidRDefault="0004119F" w:rsidP="00C174DC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04E0F" w:rsidRPr="00806931">
        <w:rPr>
          <w:rFonts w:ascii="Times New Roman" w:hAnsi="Times New Roman"/>
          <w:color w:val="000000"/>
          <w:sz w:val="24"/>
          <w:szCs w:val="24"/>
        </w:rPr>
        <w:t>Воронеж</w:t>
      </w:r>
      <w:r w:rsidR="00653E55" w:rsidRPr="00806931">
        <w:rPr>
          <w:rFonts w:ascii="Times New Roman" w:hAnsi="Times New Roman"/>
          <w:color w:val="000000"/>
          <w:sz w:val="24"/>
          <w:szCs w:val="24"/>
        </w:rPr>
        <w:t>, 20</w:t>
      </w:r>
      <w:r w:rsidR="00AC6569">
        <w:rPr>
          <w:rFonts w:ascii="Times New Roman" w:hAnsi="Times New Roman"/>
          <w:color w:val="000000"/>
          <w:sz w:val="24"/>
          <w:szCs w:val="24"/>
        </w:rPr>
        <w:t>2</w:t>
      </w:r>
      <w:r w:rsidR="004A2A60">
        <w:rPr>
          <w:rFonts w:ascii="Times New Roman" w:hAnsi="Times New Roman"/>
          <w:color w:val="000000"/>
          <w:sz w:val="24"/>
          <w:szCs w:val="24"/>
        </w:rPr>
        <w:t>6</w:t>
      </w:r>
      <w:r w:rsidR="00653E55" w:rsidRPr="0080693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627053DC" w14:textId="77777777" w:rsidR="00C965B0" w:rsidRPr="00806931" w:rsidRDefault="00C965B0" w:rsidP="00343F4F">
      <w:pPr>
        <w:pStyle w:val="37"/>
        <w:rPr>
          <w:rFonts w:ascii="Times New Roman" w:hAnsi="Times New Roman" w:cs="Times New Roman"/>
          <w:color w:val="000000"/>
        </w:rPr>
      </w:pPr>
    </w:p>
    <w:p w14:paraId="0A4E05F4" w14:textId="77777777" w:rsidR="00653E55" w:rsidRPr="00806931" w:rsidRDefault="00653E55" w:rsidP="00261BA4">
      <w:pPr>
        <w:pStyle w:val="2"/>
        <w:numPr>
          <w:ilvl w:val="0"/>
          <w:numId w:val="13"/>
        </w:numPr>
        <w:spacing w:before="0" w:after="0" w:line="276" w:lineRule="auto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bookmarkStart w:id="0" w:name="_Toc289273703"/>
      <w:r w:rsidRPr="00806931">
        <w:rPr>
          <w:rFonts w:ascii="Times New Roman" w:hAnsi="Times New Roman" w:cs="Times New Roman"/>
          <w:i w:val="0"/>
          <w:color w:val="000000"/>
          <w:sz w:val="24"/>
          <w:szCs w:val="24"/>
        </w:rPr>
        <w:lastRenderedPageBreak/>
        <w:t>Общие положения</w:t>
      </w:r>
      <w:bookmarkEnd w:id="0"/>
    </w:p>
    <w:p w14:paraId="6E470BBF" w14:textId="77777777" w:rsidR="00006245" w:rsidRPr="00806931" w:rsidRDefault="00006245" w:rsidP="00006245">
      <w:pPr>
        <w:rPr>
          <w:rFonts w:ascii="Calibri" w:hAnsi="Calibri"/>
          <w:color w:val="000000"/>
        </w:rPr>
      </w:pPr>
    </w:p>
    <w:p w14:paraId="369AA1BD" w14:textId="77777777" w:rsidR="00B91C89" w:rsidRPr="00806931" w:rsidRDefault="000935BA" w:rsidP="00B91C89">
      <w:pPr>
        <w:pStyle w:val="25"/>
        <w:numPr>
          <w:ilvl w:val="1"/>
          <w:numId w:val="13"/>
        </w:numPr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rFonts w:ascii="Times" w:hAnsi="Times"/>
          <w:color w:val="000000"/>
        </w:rPr>
        <w:t xml:space="preserve">Настоящее положение разработано в соответствии с требованиями Гражданского кодекса Российской Федерации, Федерального Закона №127-ФЗ от 26.10.2002г. «О несостоятельности (банкротстве)», </w:t>
      </w:r>
      <w:r w:rsidR="00C843A3" w:rsidRPr="00806931">
        <w:rPr>
          <w:color w:val="000000"/>
        </w:rPr>
        <w:t xml:space="preserve">Приказ Минэкономразвития России от 23.07.2015г. </w:t>
      </w:r>
      <w:r w:rsidR="00115F32" w:rsidRPr="00806931">
        <w:rPr>
          <w:color w:val="000000"/>
        </w:rPr>
        <w:t>№</w:t>
      </w:r>
      <w:r w:rsidR="00C843A3" w:rsidRPr="00806931">
        <w:rPr>
          <w:color w:val="000000"/>
        </w:rPr>
        <w:t xml:space="preserve">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</w:t>
      </w:r>
      <w:r w:rsidR="001267D3" w:rsidRPr="00806931">
        <w:rPr>
          <w:color w:val="000000"/>
        </w:rPr>
        <w:t xml:space="preserve"> </w:t>
      </w:r>
      <w:r w:rsidR="00C843A3" w:rsidRPr="00806931">
        <w:rPr>
          <w:color w:val="000000"/>
        </w:rPr>
        <w:t xml:space="preserve">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2013г. </w:t>
      </w:r>
      <w:r w:rsidR="00115F32" w:rsidRPr="00806931">
        <w:rPr>
          <w:color w:val="000000"/>
        </w:rPr>
        <w:t>№</w:t>
      </w:r>
      <w:r w:rsidR="00C843A3" w:rsidRPr="00806931">
        <w:rPr>
          <w:color w:val="000000"/>
        </w:rPr>
        <w:t xml:space="preserve"> 178 и признании утратившими силу некоторых приказов Минэкономразвития России»</w:t>
      </w:r>
      <w:r w:rsidRPr="00806931">
        <w:rPr>
          <w:color w:val="000000"/>
        </w:rPr>
        <w:t>,</w:t>
      </w:r>
      <w:r w:rsidRPr="00806931">
        <w:rPr>
          <w:rFonts w:ascii="Times" w:hAnsi="Times"/>
          <w:color w:val="000000"/>
        </w:rPr>
        <w:t xml:space="preserve"> иных применимых к отношениям при продаже </w:t>
      </w:r>
      <w:r w:rsidRPr="00806931">
        <w:rPr>
          <w:color w:val="000000"/>
        </w:rPr>
        <w:t>имущества в ходе конкурсного производства нормативно-правовых актов Российской Федерации.</w:t>
      </w:r>
    </w:p>
    <w:p w14:paraId="653B932B" w14:textId="77777777" w:rsidR="00BE7CD2" w:rsidRPr="00806931" w:rsidRDefault="00DD3830" w:rsidP="00BE7CD2">
      <w:pPr>
        <w:ind w:firstLine="709"/>
        <w:jc w:val="both"/>
        <w:rPr>
          <w:rStyle w:val="text"/>
          <w:rFonts w:ascii="Times New Roman" w:hAnsi="Times New Roman"/>
          <w:color w:val="000000"/>
          <w:sz w:val="24"/>
          <w:szCs w:val="24"/>
        </w:rPr>
      </w:pPr>
      <w:r w:rsidRPr="00DD3830">
        <w:rPr>
          <w:rFonts w:ascii="Times New Roman" w:hAnsi="Times New Roman" w:hint="eastAsia"/>
          <w:color w:val="000000"/>
          <w:sz w:val="24"/>
          <w:szCs w:val="24"/>
        </w:rPr>
        <w:t>Решением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Арбитражного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суда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Воронежской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области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от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26.09.2017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г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по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делу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№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А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14-2983/2015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Открытое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акционерное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общество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Завод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Водмашоборудование»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ОГРН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1023601608876,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ИНН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3662051845, 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г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Воронеж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проспект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Труда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д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. 111)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признано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несостоятельным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банкротом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в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отношении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него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открыто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конкурсное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производство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Определением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Арбитражного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суда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Воронежской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области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от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13.12.2018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г</w:t>
      </w:r>
      <w:r w:rsidRPr="00DD3830">
        <w:rPr>
          <w:rFonts w:ascii="Times New Roman" w:hAnsi="Times New Roman"/>
          <w:color w:val="000000"/>
          <w:sz w:val="24"/>
          <w:szCs w:val="24"/>
        </w:rPr>
        <w:t>. (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резолютивная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часть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06.12.2018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г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.)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по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делу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№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А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14-2983/2015,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конкурсным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управляющим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Открытого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акционерного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общества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Завод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Водмашоборудование»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ИНН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3662051845,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ОГРН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1023601608876,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рег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№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в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ПФ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РФ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046032000100,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адрес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: 394646,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г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Воронеж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Проспект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Труда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д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. 111)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утвержден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Амелин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Андрей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Андреевич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адрес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для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корреспонденции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: 396310,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Воронежская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область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с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Новая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Усмань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а</w:t>
      </w:r>
      <w:r w:rsidRPr="00DD3830">
        <w:rPr>
          <w:rFonts w:ascii="Times New Roman" w:hAnsi="Times New Roman"/>
          <w:color w:val="000000"/>
          <w:sz w:val="24"/>
          <w:szCs w:val="24"/>
        </w:rPr>
        <w:t>/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я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20,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ИНН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361605283289,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СНИЛС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121 102-505 66),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член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НП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ЦФОПАПК»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ИНН</w:t>
      </w:r>
      <w:r w:rsidRPr="00DD3830">
        <w:rPr>
          <w:rFonts w:ascii="Times New Roman" w:hAnsi="Times New Roman"/>
          <w:color w:val="000000"/>
          <w:sz w:val="24"/>
          <w:szCs w:val="24"/>
        </w:rPr>
        <w:t>/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КПП</w:t>
      </w:r>
      <w:r w:rsidRPr="00DD3830">
        <w:rPr>
          <w:rFonts w:ascii="Times New Roman" w:hAnsi="Times New Roman"/>
          <w:color w:val="000000"/>
          <w:sz w:val="24"/>
          <w:szCs w:val="24"/>
        </w:rPr>
        <w:t>: 7707030411/770701001,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ОГРН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1107799002057, 107996,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г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Москва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ул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Б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Дмитровка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д</w:t>
      </w:r>
      <w:r w:rsidRPr="00DD3830">
        <w:rPr>
          <w:rFonts w:ascii="Times New Roman" w:hAnsi="Times New Roman"/>
          <w:color w:val="000000"/>
          <w:sz w:val="24"/>
          <w:szCs w:val="24"/>
        </w:rPr>
        <w:t>. 32,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стр</w:t>
      </w:r>
      <w:r w:rsidRPr="00DD3830">
        <w:rPr>
          <w:rFonts w:ascii="Times New Roman" w:hAnsi="Times New Roman"/>
          <w:color w:val="000000"/>
          <w:sz w:val="24"/>
          <w:szCs w:val="24"/>
        </w:rPr>
        <w:t xml:space="preserve">.1, </w:t>
      </w:r>
      <w:r w:rsidRPr="00DD3830">
        <w:rPr>
          <w:rFonts w:ascii="Times New Roman" w:hAnsi="Times New Roman" w:hint="eastAsia"/>
          <w:color w:val="000000"/>
          <w:sz w:val="24"/>
          <w:szCs w:val="24"/>
        </w:rPr>
        <w:t>оф</w:t>
      </w:r>
      <w:r w:rsidRPr="00DD3830">
        <w:rPr>
          <w:rFonts w:ascii="Times New Roman" w:hAnsi="Times New Roman"/>
          <w:color w:val="000000"/>
          <w:sz w:val="24"/>
          <w:szCs w:val="24"/>
        </w:rPr>
        <w:t>. 2)</w:t>
      </w:r>
    </w:p>
    <w:p w14:paraId="3989CBB6" w14:textId="77777777" w:rsidR="00653E55" w:rsidRPr="00806931" w:rsidRDefault="00653E55" w:rsidP="00261BA4">
      <w:pPr>
        <w:pStyle w:val="25"/>
        <w:numPr>
          <w:ilvl w:val="1"/>
          <w:numId w:val="13"/>
        </w:numPr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Настоящее Положение определяет порядок</w:t>
      </w:r>
      <w:r w:rsidR="00132E8A" w:rsidRPr="00806931">
        <w:rPr>
          <w:color w:val="000000"/>
        </w:rPr>
        <w:t>, сроки и условия</w:t>
      </w:r>
      <w:r w:rsidRPr="00806931">
        <w:rPr>
          <w:color w:val="000000"/>
        </w:rPr>
        <w:t xml:space="preserve"> продажи имущества, принадлежащего на праве собственности </w:t>
      </w:r>
      <w:r w:rsidR="00DD3830" w:rsidRPr="00DD3830">
        <w:rPr>
          <w:rFonts w:hint="eastAsia"/>
          <w:color w:val="000000"/>
        </w:rPr>
        <w:t>ОАО</w:t>
      </w:r>
      <w:r w:rsidR="00DD3830" w:rsidRPr="00DD3830">
        <w:rPr>
          <w:color w:val="000000"/>
        </w:rPr>
        <w:t xml:space="preserve"> </w:t>
      </w:r>
      <w:r w:rsidR="00DD3830" w:rsidRPr="00DD3830">
        <w:rPr>
          <w:rFonts w:hint="eastAsia"/>
          <w:color w:val="000000"/>
        </w:rPr>
        <w:t>ЗАВОД</w:t>
      </w:r>
      <w:r w:rsidR="00DD3830" w:rsidRPr="00DD3830">
        <w:rPr>
          <w:color w:val="000000"/>
        </w:rPr>
        <w:t xml:space="preserve"> «</w:t>
      </w:r>
      <w:r w:rsidR="00DD3830" w:rsidRPr="00DD3830">
        <w:rPr>
          <w:rFonts w:hint="eastAsia"/>
          <w:color w:val="000000"/>
        </w:rPr>
        <w:t>ВОДМАШОБОРУДОВАНИЕ»</w:t>
      </w:r>
      <w:r w:rsidR="00015F0F" w:rsidRPr="00806931">
        <w:rPr>
          <w:color w:val="000000"/>
        </w:rPr>
        <w:t>, в отношении котор</w:t>
      </w:r>
      <w:r w:rsidR="00564600" w:rsidRPr="00806931">
        <w:rPr>
          <w:color w:val="000000"/>
        </w:rPr>
        <w:t>ого</w:t>
      </w:r>
      <w:r w:rsidR="00BE7CD2" w:rsidRPr="00806931">
        <w:rPr>
          <w:color w:val="000000"/>
        </w:rPr>
        <w:t xml:space="preserve"> </w:t>
      </w:r>
      <w:r w:rsidR="00DD3830" w:rsidRPr="00DD3830">
        <w:rPr>
          <w:color w:val="000000"/>
        </w:rPr>
        <w:t>26.09.2017</w:t>
      </w:r>
      <w:r w:rsidR="00DD3830">
        <w:rPr>
          <w:color w:val="000000"/>
        </w:rPr>
        <w:t xml:space="preserve"> </w:t>
      </w:r>
      <w:r w:rsidR="004C15CA" w:rsidRPr="00806931">
        <w:rPr>
          <w:color w:val="000000"/>
        </w:rPr>
        <w:t xml:space="preserve">года </w:t>
      </w:r>
      <w:r w:rsidRPr="00806931">
        <w:rPr>
          <w:color w:val="000000"/>
        </w:rPr>
        <w:t>открыта процедура конкурсного производства.</w:t>
      </w:r>
    </w:p>
    <w:p w14:paraId="7658DEF4" w14:textId="77777777" w:rsidR="00C46900" w:rsidRPr="00806931" w:rsidRDefault="00653E55" w:rsidP="00261BA4">
      <w:pPr>
        <w:pStyle w:val="af8"/>
        <w:tabs>
          <w:tab w:val="left" w:pos="1309"/>
        </w:tabs>
        <w:spacing w:after="0" w:line="276" w:lineRule="auto"/>
        <w:ind w:firstLine="709"/>
        <w:jc w:val="both"/>
        <w:rPr>
          <w:color w:val="000000"/>
        </w:rPr>
      </w:pPr>
      <w:r w:rsidRPr="00806931">
        <w:rPr>
          <w:color w:val="000000"/>
        </w:rPr>
        <w:t>Положение также устанавливает правила определения победителя на торгах и условия заключения договора</w:t>
      </w:r>
      <w:r w:rsidR="0097572D" w:rsidRPr="00806931">
        <w:rPr>
          <w:color w:val="000000"/>
        </w:rPr>
        <w:t xml:space="preserve"> купли-продажи</w:t>
      </w:r>
      <w:r w:rsidRPr="00806931">
        <w:rPr>
          <w:color w:val="000000"/>
        </w:rPr>
        <w:t xml:space="preserve"> посредством публичного предложения и и</w:t>
      </w:r>
      <w:r w:rsidR="00D40044">
        <w:rPr>
          <w:color w:val="000000"/>
        </w:rPr>
        <w:t>ные возникающие при реализации</w:t>
      </w:r>
      <w:r w:rsidRPr="00806931">
        <w:rPr>
          <w:color w:val="000000"/>
        </w:rPr>
        <w:t xml:space="preserve"> имущества вопросы.</w:t>
      </w:r>
    </w:p>
    <w:p w14:paraId="4A6E2EAD" w14:textId="77777777" w:rsidR="00261BA4" w:rsidRPr="00806931" w:rsidRDefault="00261BA4" w:rsidP="00261BA4">
      <w:pPr>
        <w:pStyle w:val="af8"/>
        <w:tabs>
          <w:tab w:val="left" w:pos="1309"/>
        </w:tabs>
        <w:spacing w:after="0" w:line="276" w:lineRule="auto"/>
        <w:ind w:left="709" w:firstLine="0"/>
        <w:jc w:val="both"/>
        <w:rPr>
          <w:color w:val="000000"/>
        </w:rPr>
      </w:pPr>
    </w:p>
    <w:p w14:paraId="00017C64" w14:textId="77777777" w:rsidR="00261BA4" w:rsidRPr="00806931" w:rsidRDefault="00C46900" w:rsidP="00261BA4">
      <w:pPr>
        <w:pStyle w:val="2"/>
        <w:numPr>
          <w:ilvl w:val="0"/>
          <w:numId w:val="13"/>
        </w:numPr>
        <w:spacing w:before="0" w:after="0" w:line="276" w:lineRule="auto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bookmarkStart w:id="1" w:name="_Toc289273704"/>
      <w:r w:rsidRPr="00806931">
        <w:rPr>
          <w:rFonts w:ascii="Times New Roman" w:hAnsi="Times New Roman" w:cs="Times New Roman"/>
          <w:i w:val="0"/>
          <w:color w:val="000000"/>
          <w:sz w:val="24"/>
          <w:szCs w:val="24"/>
        </w:rPr>
        <w:t>Сокращения и Термины</w:t>
      </w:r>
      <w:bookmarkEnd w:id="1"/>
    </w:p>
    <w:p w14:paraId="540DBE20" w14:textId="77777777" w:rsidR="00006245" w:rsidRPr="00806931" w:rsidRDefault="00006245" w:rsidP="00006245">
      <w:pPr>
        <w:rPr>
          <w:rFonts w:ascii="Calibri" w:hAnsi="Calibri"/>
          <w:color w:val="000000"/>
        </w:rPr>
      </w:pPr>
    </w:p>
    <w:p w14:paraId="2E43BB80" w14:textId="77777777" w:rsidR="00C46900" w:rsidRPr="00806931" w:rsidRDefault="00C46900" w:rsidP="00261BA4">
      <w:pPr>
        <w:pStyle w:val="25"/>
        <w:numPr>
          <w:ilvl w:val="1"/>
          <w:numId w:val="13"/>
        </w:numPr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b/>
          <w:bCs/>
          <w:color w:val="000000"/>
        </w:rPr>
        <w:t>Заявитель</w:t>
      </w:r>
      <w:r w:rsidRPr="00806931">
        <w:rPr>
          <w:color w:val="000000"/>
        </w:rPr>
        <w:t xml:space="preserve"> - юридическое или физическое лицо, направи</w:t>
      </w:r>
      <w:r w:rsidR="00610BC5" w:rsidRPr="00806931">
        <w:rPr>
          <w:color w:val="000000"/>
        </w:rPr>
        <w:t>вшее заявку на участие в торгах.</w:t>
      </w:r>
    </w:p>
    <w:p w14:paraId="777CF816" w14:textId="77777777" w:rsidR="00C46900" w:rsidRPr="00806931" w:rsidRDefault="00C46900" w:rsidP="00261BA4">
      <w:pPr>
        <w:pStyle w:val="25"/>
        <w:numPr>
          <w:ilvl w:val="1"/>
          <w:numId w:val="13"/>
        </w:numPr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b/>
          <w:bCs/>
          <w:color w:val="000000"/>
        </w:rPr>
        <w:t xml:space="preserve">Закон </w:t>
      </w:r>
      <w:r w:rsidRPr="00806931">
        <w:rPr>
          <w:color w:val="000000"/>
        </w:rPr>
        <w:t xml:space="preserve">– </w:t>
      </w:r>
      <w:r w:rsidR="00A65680" w:rsidRPr="00806931">
        <w:rPr>
          <w:color w:val="000000"/>
        </w:rPr>
        <w:t>Федеральный закон «О несостоятельности (банкрот</w:t>
      </w:r>
      <w:r w:rsidR="00B20AA5" w:rsidRPr="00806931">
        <w:rPr>
          <w:color w:val="000000"/>
        </w:rPr>
        <w:t xml:space="preserve">стве)» </w:t>
      </w:r>
      <w:r w:rsidR="00610BC5" w:rsidRPr="00806931">
        <w:rPr>
          <w:color w:val="000000"/>
        </w:rPr>
        <w:t>от 26.10.2002</w:t>
      </w:r>
      <w:r w:rsidR="005C6F69" w:rsidRPr="00806931">
        <w:rPr>
          <w:color w:val="000000"/>
        </w:rPr>
        <w:t>г.</w:t>
      </w:r>
      <w:r w:rsidR="00B20AA5" w:rsidRPr="00806931">
        <w:rPr>
          <w:color w:val="000000"/>
        </w:rPr>
        <w:t>№ 127-ФЗ</w:t>
      </w:r>
      <w:r w:rsidR="00610BC5" w:rsidRPr="00806931">
        <w:rPr>
          <w:color w:val="000000"/>
        </w:rPr>
        <w:t>.</w:t>
      </w:r>
    </w:p>
    <w:p w14:paraId="104654FD" w14:textId="118BA84D" w:rsidR="00DD3830" w:rsidRPr="00781922" w:rsidRDefault="00C46900" w:rsidP="00776DFB">
      <w:pPr>
        <w:pStyle w:val="25"/>
        <w:numPr>
          <w:ilvl w:val="1"/>
          <w:numId w:val="13"/>
        </w:numPr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DD3830">
        <w:rPr>
          <w:b/>
          <w:bCs/>
          <w:color w:val="000000"/>
        </w:rPr>
        <w:t>Организатор торгов</w:t>
      </w:r>
      <w:r w:rsidR="00776DFB" w:rsidRPr="00DD3830">
        <w:rPr>
          <w:b/>
          <w:bCs/>
          <w:color w:val="000000"/>
        </w:rPr>
        <w:t xml:space="preserve"> </w:t>
      </w:r>
      <w:r w:rsidR="000949CC" w:rsidRPr="00DD3830">
        <w:rPr>
          <w:color w:val="000000"/>
        </w:rPr>
        <w:t>–</w:t>
      </w:r>
      <w:r w:rsidR="00DD3830">
        <w:rPr>
          <w:color w:val="000000"/>
        </w:rPr>
        <w:t xml:space="preserve"> </w:t>
      </w:r>
      <w:r w:rsidR="00357D57">
        <w:rPr>
          <w:color w:val="000000"/>
        </w:rPr>
        <w:t xml:space="preserve">привлекаемая конкурсным управляющим на возмездной основе специализированная организация из числа аккредитованных при </w:t>
      </w:r>
      <w:r w:rsidR="00357D57" w:rsidRPr="00DD3830">
        <w:rPr>
          <w:rFonts w:hint="eastAsia"/>
          <w:color w:val="000000"/>
        </w:rPr>
        <w:t>НП</w:t>
      </w:r>
      <w:r w:rsidR="00357D57" w:rsidRPr="00DD3830">
        <w:rPr>
          <w:color w:val="000000"/>
        </w:rPr>
        <w:t xml:space="preserve"> «</w:t>
      </w:r>
      <w:r w:rsidR="00357D57" w:rsidRPr="00DD3830">
        <w:rPr>
          <w:rFonts w:hint="eastAsia"/>
          <w:color w:val="000000"/>
        </w:rPr>
        <w:t>ЦФОПАПК»</w:t>
      </w:r>
      <w:r w:rsidR="00357D57">
        <w:rPr>
          <w:color w:val="000000"/>
        </w:rPr>
        <w:t xml:space="preserve"> с оплатой оказываемых услуг за счёт средств </w:t>
      </w:r>
      <w:r w:rsidR="00357D57" w:rsidRPr="00781922">
        <w:rPr>
          <w:color w:val="000000"/>
        </w:rPr>
        <w:t>должника</w:t>
      </w:r>
      <w:r w:rsidR="00615754" w:rsidRPr="00781922">
        <w:rPr>
          <w:color w:val="000000"/>
        </w:rPr>
        <w:t xml:space="preserve"> в размере </w:t>
      </w:r>
      <w:r w:rsidR="005F6059">
        <w:rPr>
          <w:color w:val="000000"/>
        </w:rPr>
        <w:t>1,5 %</w:t>
      </w:r>
      <w:r w:rsidR="00B91A51">
        <w:rPr>
          <w:color w:val="000000"/>
        </w:rPr>
        <w:t xml:space="preserve"> от цены продажи Лота</w:t>
      </w:r>
      <w:r w:rsidR="00082823">
        <w:rPr>
          <w:color w:val="000000"/>
        </w:rPr>
        <w:t xml:space="preserve"> либо конкурсный управляющий</w:t>
      </w:r>
      <w:r w:rsidR="00D67E9F">
        <w:rPr>
          <w:color w:val="000000"/>
        </w:rPr>
        <w:t xml:space="preserve"> Должника</w:t>
      </w:r>
      <w:r w:rsidR="00082823">
        <w:rPr>
          <w:color w:val="000000"/>
        </w:rPr>
        <w:t>.</w:t>
      </w:r>
    </w:p>
    <w:p w14:paraId="75371E16" w14:textId="77777777" w:rsidR="00C46900" w:rsidRPr="00DD3830" w:rsidRDefault="00C46900" w:rsidP="00776DFB">
      <w:pPr>
        <w:pStyle w:val="25"/>
        <w:numPr>
          <w:ilvl w:val="1"/>
          <w:numId w:val="13"/>
        </w:numPr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DD3830">
        <w:rPr>
          <w:b/>
          <w:bCs/>
          <w:color w:val="000000"/>
        </w:rPr>
        <w:t>Положение</w:t>
      </w:r>
      <w:r w:rsidR="00776DFB" w:rsidRPr="00DD3830">
        <w:rPr>
          <w:b/>
          <w:bCs/>
          <w:color w:val="000000"/>
        </w:rPr>
        <w:t xml:space="preserve"> </w:t>
      </w:r>
      <w:r w:rsidR="00573241" w:rsidRPr="00DD3830">
        <w:rPr>
          <w:b/>
          <w:bCs/>
          <w:color w:val="000000"/>
        </w:rPr>
        <w:t>–</w:t>
      </w:r>
      <w:r w:rsidRPr="00DD3830">
        <w:rPr>
          <w:color w:val="000000"/>
        </w:rPr>
        <w:t xml:space="preserve"> настоящее положение о порядке, сроках и условиях проведения торго</w:t>
      </w:r>
      <w:r w:rsidR="00151F19" w:rsidRPr="00DD3830">
        <w:rPr>
          <w:color w:val="000000"/>
        </w:rPr>
        <w:t xml:space="preserve">в по реализации </w:t>
      </w:r>
      <w:r w:rsidR="002A09FD" w:rsidRPr="00DD3830">
        <w:rPr>
          <w:color w:val="000000"/>
        </w:rPr>
        <w:t>имущества</w:t>
      </w:r>
      <w:r w:rsidR="00151F19" w:rsidRPr="00DD3830">
        <w:rPr>
          <w:color w:val="000000"/>
        </w:rPr>
        <w:t>.</w:t>
      </w:r>
    </w:p>
    <w:p w14:paraId="5E8A2A53" w14:textId="77777777" w:rsidR="005C6F69" w:rsidRPr="00806931" w:rsidRDefault="0011629C" w:rsidP="00776DFB">
      <w:pPr>
        <w:pStyle w:val="25"/>
        <w:numPr>
          <w:ilvl w:val="1"/>
          <w:numId w:val="13"/>
        </w:numPr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DD3830">
        <w:rPr>
          <w:b/>
          <w:bCs/>
          <w:color w:val="000000"/>
        </w:rPr>
        <w:lastRenderedPageBreak/>
        <w:t>П</w:t>
      </w:r>
      <w:r w:rsidRPr="00806931">
        <w:rPr>
          <w:b/>
          <w:bCs/>
          <w:color w:val="000000"/>
        </w:rPr>
        <w:t xml:space="preserve">орядок проведения электронных торгов </w:t>
      </w:r>
      <w:r w:rsidRPr="00806931">
        <w:rPr>
          <w:color w:val="000000"/>
        </w:rPr>
        <w:t xml:space="preserve">– порядок проведения торгов в электронной форме при продаже имущества должников в ходе процедур, применяемых в деле о банкротстве, утвержденный </w:t>
      </w:r>
      <w:r w:rsidR="005C6F69" w:rsidRPr="00806931">
        <w:rPr>
          <w:color w:val="000000"/>
        </w:rPr>
        <w:t>Приказом Минэкономразвити</w:t>
      </w:r>
      <w:r w:rsidR="00115F32" w:rsidRPr="00806931">
        <w:rPr>
          <w:color w:val="000000"/>
        </w:rPr>
        <w:t>я России от 23.07.2015 г. №</w:t>
      </w:r>
      <w:r w:rsidR="00151F19" w:rsidRPr="00806931">
        <w:rPr>
          <w:color w:val="000000"/>
        </w:rPr>
        <w:t xml:space="preserve"> 495.</w:t>
      </w:r>
    </w:p>
    <w:p w14:paraId="7586A790" w14:textId="77777777" w:rsidR="00C46900" w:rsidRPr="00806931" w:rsidRDefault="00C46900" w:rsidP="00776DFB">
      <w:pPr>
        <w:pStyle w:val="25"/>
        <w:numPr>
          <w:ilvl w:val="1"/>
          <w:numId w:val="13"/>
        </w:numPr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b/>
          <w:bCs/>
          <w:color w:val="000000"/>
        </w:rPr>
        <w:t>Участник торгов</w:t>
      </w:r>
      <w:r w:rsidRPr="00806931">
        <w:rPr>
          <w:color w:val="000000"/>
        </w:rPr>
        <w:t xml:space="preserve"> –</w:t>
      </w:r>
      <w:r w:rsidR="00151F19" w:rsidRPr="00806931">
        <w:rPr>
          <w:color w:val="000000"/>
        </w:rPr>
        <w:t xml:space="preserve"> заявитель, допущенный к торгам.</w:t>
      </w:r>
    </w:p>
    <w:p w14:paraId="49D7315A" w14:textId="77777777" w:rsidR="0087130D" w:rsidRPr="00806931" w:rsidRDefault="0087130D" w:rsidP="00776DFB">
      <w:pPr>
        <w:pStyle w:val="25"/>
        <w:numPr>
          <w:ilvl w:val="1"/>
          <w:numId w:val="13"/>
        </w:numPr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b/>
          <w:bCs/>
          <w:color w:val="000000"/>
        </w:rPr>
        <w:t xml:space="preserve">Оператор электронной площадки </w:t>
      </w:r>
      <w:r w:rsidRPr="00806931">
        <w:rPr>
          <w:color w:val="000000"/>
        </w:rPr>
        <w:t xml:space="preserve">– </w:t>
      </w:r>
      <w:r w:rsidR="00151F19" w:rsidRPr="00806931">
        <w:rPr>
          <w:color w:val="000000"/>
        </w:rPr>
        <w:t>Общество с ограниченной ответственностью «МЭТС»</w:t>
      </w:r>
      <w:r w:rsidR="00672DD7" w:rsidRPr="00806931">
        <w:rPr>
          <w:color w:val="000000"/>
        </w:rPr>
        <w:t xml:space="preserve">, владеющее на праве собственности электронной торговой площадкой (доступ к сайту – </w:t>
      </w:r>
      <w:hyperlink r:id="rId8" w:history="1">
        <w:r w:rsidR="00261BA4" w:rsidRPr="00806931">
          <w:rPr>
            <w:rStyle w:val="afa"/>
            <w:color w:val="000000"/>
          </w:rPr>
          <w:t>http://m-ets.ru/</w:t>
        </w:r>
      </w:hyperlink>
      <w:r w:rsidR="00672DD7" w:rsidRPr="00806931">
        <w:rPr>
          <w:color w:val="000000"/>
        </w:rPr>
        <w:t>)</w:t>
      </w:r>
      <w:r w:rsidR="006F1D71" w:rsidRPr="00806931">
        <w:rPr>
          <w:color w:val="000000"/>
        </w:rPr>
        <w:t>.</w:t>
      </w:r>
    </w:p>
    <w:p w14:paraId="5F8D3537" w14:textId="77777777" w:rsidR="00261BA4" w:rsidRPr="00806931" w:rsidRDefault="00261BA4" w:rsidP="00261BA4">
      <w:pPr>
        <w:pStyle w:val="25"/>
        <w:tabs>
          <w:tab w:val="left" w:pos="1309"/>
        </w:tabs>
        <w:spacing w:line="276" w:lineRule="auto"/>
        <w:ind w:left="709" w:firstLine="0"/>
        <w:jc w:val="both"/>
        <w:rPr>
          <w:color w:val="000000"/>
        </w:rPr>
      </w:pPr>
    </w:p>
    <w:p w14:paraId="680236A2" w14:textId="6E665E2A" w:rsidR="00006245" w:rsidRPr="00F8735F" w:rsidRDefault="00796A04" w:rsidP="00006245">
      <w:pPr>
        <w:pStyle w:val="2"/>
        <w:numPr>
          <w:ilvl w:val="0"/>
          <w:numId w:val="13"/>
        </w:numPr>
        <w:spacing w:before="0" w:after="0" w:line="276" w:lineRule="auto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bookmarkStart w:id="2" w:name="_Toc289273705"/>
      <w:r w:rsidRPr="00806931">
        <w:rPr>
          <w:rFonts w:ascii="Times New Roman" w:hAnsi="Times New Roman" w:cs="Times New Roman"/>
          <w:i w:val="0"/>
          <w:color w:val="000000"/>
          <w:sz w:val="24"/>
          <w:szCs w:val="24"/>
        </w:rPr>
        <w:t>Подготовка к торгам</w:t>
      </w:r>
      <w:bookmarkEnd w:id="2"/>
    </w:p>
    <w:p w14:paraId="37F6E521" w14:textId="497A351E" w:rsidR="00AB45EF" w:rsidRDefault="001D7193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 xml:space="preserve">3.1 </w:t>
      </w:r>
      <w:r w:rsidR="00B94C2F" w:rsidRPr="00806931">
        <w:rPr>
          <w:color w:val="000000"/>
        </w:rPr>
        <w:t>Настоящее Пол</w:t>
      </w:r>
      <w:r w:rsidR="0015457A" w:rsidRPr="00806931">
        <w:rPr>
          <w:color w:val="000000"/>
        </w:rPr>
        <w:t>ожение устанавливает п</w:t>
      </w:r>
      <w:r w:rsidR="001A5635" w:rsidRPr="00806931">
        <w:rPr>
          <w:color w:val="000000"/>
        </w:rPr>
        <w:t xml:space="preserve">орядок, сроки и условия </w:t>
      </w:r>
      <w:r w:rsidR="00F8735F" w:rsidRPr="00806931">
        <w:rPr>
          <w:color w:val="000000"/>
        </w:rPr>
        <w:t>продажи имущества</w:t>
      </w:r>
      <w:r w:rsidR="00DB29F0" w:rsidRPr="00806931">
        <w:rPr>
          <w:color w:val="000000"/>
        </w:rPr>
        <w:t xml:space="preserve"> должника</w:t>
      </w:r>
      <w:r w:rsidR="00AB45EF">
        <w:rPr>
          <w:color w:val="000000"/>
        </w:rPr>
        <w:t>:</w:t>
      </w:r>
    </w:p>
    <w:p w14:paraId="2A59B451" w14:textId="77777777" w:rsidR="0057270F" w:rsidRDefault="0057270F" w:rsidP="00AC6569">
      <w:pPr>
        <w:pStyle w:val="a6"/>
        <w:tabs>
          <w:tab w:val="left" w:pos="0"/>
        </w:tabs>
        <w:spacing w:line="276" w:lineRule="auto"/>
        <w:ind w:firstLine="709"/>
        <w:rPr>
          <w:color w:val="000000"/>
        </w:rPr>
      </w:pPr>
    </w:p>
    <w:p w14:paraId="15C0FBA2" w14:textId="4B522B73" w:rsidR="00504C92" w:rsidRDefault="00AC6569" w:rsidP="00AC6569">
      <w:pPr>
        <w:pStyle w:val="a6"/>
        <w:tabs>
          <w:tab w:val="left" w:pos="0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>ЛОТ № 1:</w:t>
      </w:r>
    </w:p>
    <w:p w14:paraId="3FFBA1B3" w14:textId="5D03B648" w:rsidR="006F76C5" w:rsidRDefault="00504C92" w:rsidP="002B727E">
      <w:pPr>
        <w:pStyle w:val="a6"/>
        <w:tabs>
          <w:tab w:val="left" w:pos="0"/>
          <w:tab w:val="left" w:pos="851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>-</w:t>
      </w:r>
      <w:r w:rsidR="002B727E">
        <w:rPr>
          <w:color w:val="000000"/>
        </w:rPr>
        <w:t xml:space="preserve"> </w:t>
      </w:r>
      <w:r w:rsidR="00AC6569" w:rsidRPr="00AC6569">
        <w:rPr>
          <w:rFonts w:hint="eastAsia"/>
          <w:color w:val="000000"/>
        </w:rPr>
        <w:t>нежилое</w:t>
      </w:r>
      <w:r w:rsidR="00AC6569" w:rsidRPr="00AC6569">
        <w:rPr>
          <w:color w:val="000000"/>
        </w:rPr>
        <w:t xml:space="preserve"> </w:t>
      </w:r>
      <w:r w:rsidR="00AC6569" w:rsidRPr="00AC6569">
        <w:rPr>
          <w:rFonts w:hint="eastAsia"/>
          <w:color w:val="000000"/>
        </w:rPr>
        <w:t>помещение</w:t>
      </w:r>
      <w:r w:rsidR="00AC6569" w:rsidRPr="00AC6569">
        <w:rPr>
          <w:color w:val="000000"/>
        </w:rPr>
        <w:t xml:space="preserve">, </w:t>
      </w:r>
      <w:r w:rsidR="00AC6569" w:rsidRPr="00AC6569">
        <w:rPr>
          <w:rFonts w:hint="eastAsia"/>
          <w:color w:val="000000"/>
        </w:rPr>
        <w:t>площадью</w:t>
      </w:r>
      <w:r w:rsidR="00AC6569" w:rsidRPr="00AC6569">
        <w:rPr>
          <w:color w:val="000000"/>
        </w:rPr>
        <w:t xml:space="preserve"> </w:t>
      </w:r>
      <w:r w:rsidR="00E72131" w:rsidRPr="00E72131">
        <w:rPr>
          <w:color w:val="000000"/>
        </w:rPr>
        <w:t>592</w:t>
      </w:r>
      <w:r w:rsidR="00E72131">
        <w:rPr>
          <w:color w:val="000000"/>
        </w:rPr>
        <w:t>,4</w:t>
      </w:r>
      <w:r w:rsidR="00AC6569" w:rsidRPr="00AC6569">
        <w:rPr>
          <w:color w:val="000000"/>
        </w:rPr>
        <w:t xml:space="preserve"> </w:t>
      </w:r>
      <w:r w:rsidR="00AC6569" w:rsidRPr="00AC6569">
        <w:rPr>
          <w:rFonts w:hint="eastAsia"/>
          <w:color w:val="000000"/>
        </w:rPr>
        <w:t>кв</w:t>
      </w:r>
      <w:r w:rsidR="00AC6569" w:rsidRPr="00AC6569">
        <w:rPr>
          <w:color w:val="000000"/>
        </w:rPr>
        <w:t>.</w:t>
      </w:r>
      <w:r w:rsidR="00AC6569" w:rsidRPr="00AC6569">
        <w:rPr>
          <w:rFonts w:hint="eastAsia"/>
          <w:color w:val="000000"/>
        </w:rPr>
        <w:t>м</w:t>
      </w:r>
      <w:r w:rsidR="00AC6569" w:rsidRPr="00AC6569">
        <w:rPr>
          <w:color w:val="000000"/>
        </w:rPr>
        <w:t xml:space="preserve">., </w:t>
      </w:r>
      <w:r w:rsidR="00AC6569" w:rsidRPr="00AC6569">
        <w:rPr>
          <w:rFonts w:hint="eastAsia"/>
          <w:color w:val="000000"/>
        </w:rPr>
        <w:t>кадастровый</w:t>
      </w:r>
      <w:r w:rsidR="00AC6569" w:rsidRPr="00AC6569">
        <w:rPr>
          <w:color w:val="000000"/>
        </w:rPr>
        <w:t xml:space="preserve"> </w:t>
      </w:r>
      <w:r w:rsidR="00AC6569" w:rsidRPr="00AC6569">
        <w:rPr>
          <w:rFonts w:hint="eastAsia"/>
          <w:color w:val="000000"/>
        </w:rPr>
        <w:t>номер</w:t>
      </w:r>
      <w:r w:rsidR="00AC6569" w:rsidRPr="00AC6569">
        <w:rPr>
          <w:color w:val="000000"/>
        </w:rPr>
        <w:t>: 36:34:0209020:</w:t>
      </w:r>
      <w:r w:rsidR="00F8735F">
        <w:rPr>
          <w:color w:val="000000"/>
        </w:rPr>
        <w:t>4</w:t>
      </w:r>
      <w:r w:rsidR="00E72131">
        <w:rPr>
          <w:color w:val="000000"/>
        </w:rPr>
        <w:t>791</w:t>
      </w:r>
      <w:r w:rsidR="00F8735F">
        <w:rPr>
          <w:color w:val="000000"/>
        </w:rPr>
        <w:t xml:space="preserve">, расположенное по адресу: </w:t>
      </w:r>
      <w:r w:rsidR="00DC04C9">
        <w:rPr>
          <w:color w:val="000000"/>
        </w:rPr>
        <w:t>г. Воронеж, проспект Труда, д. 111</w:t>
      </w:r>
      <w:r>
        <w:rPr>
          <w:color w:val="000000"/>
        </w:rPr>
        <w:t>;</w:t>
      </w:r>
    </w:p>
    <w:p w14:paraId="3C1F5C81" w14:textId="3066C3B8" w:rsidR="00B732E9" w:rsidRDefault="00AC6569" w:rsidP="002B727E">
      <w:pPr>
        <w:pStyle w:val="a6"/>
        <w:tabs>
          <w:tab w:val="left" w:pos="0"/>
          <w:tab w:val="left" w:pos="993"/>
          <w:tab w:val="left" w:pos="1418"/>
        </w:tabs>
        <w:spacing w:line="276" w:lineRule="auto"/>
        <w:ind w:firstLine="709"/>
        <w:rPr>
          <w:color w:val="000000"/>
        </w:rPr>
      </w:pPr>
      <w:r w:rsidRPr="00AC6569">
        <w:rPr>
          <w:color w:val="000000"/>
        </w:rPr>
        <w:t xml:space="preserve"> </w:t>
      </w:r>
      <w:r w:rsidR="0057270F">
        <w:rPr>
          <w:color w:val="000000"/>
        </w:rPr>
        <w:t>-</w:t>
      </w:r>
      <w:r w:rsidR="002B727E">
        <w:rPr>
          <w:color w:val="000000"/>
        </w:rPr>
        <w:t xml:space="preserve"> </w:t>
      </w:r>
      <w:r w:rsidR="0057270F" w:rsidRPr="00AC6569">
        <w:rPr>
          <w:rFonts w:hint="eastAsia"/>
          <w:color w:val="000000"/>
        </w:rPr>
        <w:t>нежилое</w:t>
      </w:r>
      <w:r w:rsidR="0057270F" w:rsidRPr="00AC6569">
        <w:rPr>
          <w:color w:val="000000"/>
        </w:rPr>
        <w:t xml:space="preserve"> </w:t>
      </w:r>
      <w:r w:rsidR="0057270F" w:rsidRPr="00AC6569">
        <w:rPr>
          <w:rFonts w:hint="eastAsia"/>
          <w:color w:val="000000"/>
        </w:rPr>
        <w:t>помещение</w:t>
      </w:r>
      <w:r w:rsidR="0057270F" w:rsidRPr="00AC6569">
        <w:rPr>
          <w:color w:val="000000"/>
        </w:rPr>
        <w:t xml:space="preserve">, </w:t>
      </w:r>
      <w:r w:rsidR="0057270F" w:rsidRPr="00AC6569">
        <w:rPr>
          <w:rFonts w:hint="eastAsia"/>
          <w:color w:val="000000"/>
        </w:rPr>
        <w:t>площадью</w:t>
      </w:r>
      <w:r w:rsidR="0057270F" w:rsidRPr="00AC6569">
        <w:rPr>
          <w:color w:val="000000"/>
        </w:rPr>
        <w:t xml:space="preserve"> </w:t>
      </w:r>
      <w:r w:rsidR="0057270F">
        <w:rPr>
          <w:color w:val="000000"/>
        </w:rPr>
        <w:t>504,9</w:t>
      </w:r>
      <w:r w:rsidR="0057270F" w:rsidRPr="00AC6569">
        <w:rPr>
          <w:color w:val="000000"/>
        </w:rPr>
        <w:t xml:space="preserve"> </w:t>
      </w:r>
      <w:r w:rsidR="0057270F" w:rsidRPr="00AC6569">
        <w:rPr>
          <w:rFonts w:hint="eastAsia"/>
          <w:color w:val="000000"/>
        </w:rPr>
        <w:t>кв</w:t>
      </w:r>
      <w:r w:rsidR="0057270F" w:rsidRPr="00AC6569">
        <w:rPr>
          <w:color w:val="000000"/>
        </w:rPr>
        <w:t>.</w:t>
      </w:r>
      <w:r w:rsidR="0057270F" w:rsidRPr="00AC6569">
        <w:rPr>
          <w:rFonts w:hint="eastAsia"/>
          <w:color w:val="000000"/>
        </w:rPr>
        <w:t>м</w:t>
      </w:r>
      <w:r w:rsidR="0057270F" w:rsidRPr="00AC6569">
        <w:rPr>
          <w:color w:val="000000"/>
        </w:rPr>
        <w:t xml:space="preserve">., </w:t>
      </w:r>
      <w:r w:rsidR="0057270F" w:rsidRPr="00AC6569">
        <w:rPr>
          <w:rFonts w:hint="eastAsia"/>
          <w:color w:val="000000"/>
        </w:rPr>
        <w:t>кадастровый</w:t>
      </w:r>
      <w:r w:rsidR="0057270F" w:rsidRPr="00AC6569">
        <w:rPr>
          <w:color w:val="000000"/>
        </w:rPr>
        <w:t xml:space="preserve"> </w:t>
      </w:r>
      <w:r w:rsidR="0057270F" w:rsidRPr="00AC6569">
        <w:rPr>
          <w:rFonts w:hint="eastAsia"/>
          <w:color w:val="000000"/>
        </w:rPr>
        <w:t>номер</w:t>
      </w:r>
      <w:r w:rsidR="0057270F" w:rsidRPr="00AC6569">
        <w:rPr>
          <w:color w:val="000000"/>
        </w:rPr>
        <w:t>: 36:34:0209020:</w:t>
      </w:r>
      <w:r w:rsidR="0057270F">
        <w:rPr>
          <w:color w:val="000000"/>
        </w:rPr>
        <w:t>4790, расположенное по адресу: г. Воронеж, проспект Труда, д. 111;</w:t>
      </w:r>
    </w:p>
    <w:p w14:paraId="1A2C9696" w14:textId="79C5E69D" w:rsidR="00B732E9" w:rsidRPr="00AC6569" w:rsidRDefault="00B732E9" w:rsidP="00B732E9">
      <w:pPr>
        <w:pStyle w:val="a6"/>
        <w:tabs>
          <w:tab w:val="left" w:pos="0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2B727E">
        <w:rPr>
          <w:color w:val="000000"/>
        </w:rPr>
        <w:t xml:space="preserve">  </w:t>
      </w:r>
      <w:r w:rsidRPr="00AC6569">
        <w:rPr>
          <w:rFonts w:hint="eastAsia"/>
          <w:color w:val="000000"/>
        </w:rPr>
        <w:t>часть</w:t>
      </w:r>
      <w:r w:rsidRPr="00AC6569">
        <w:rPr>
          <w:color w:val="000000"/>
        </w:rPr>
        <w:t xml:space="preserve"> </w:t>
      </w:r>
      <w:r w:rsidRPr="00AC6569">
        <w:rPr>
          <w:rFonts w:hint="eastAsia"/>
          <w:color w:val="000000"/>
        </w:rPr>
        <w:t>помещения</w:t>
      </w:r>
      <w:r w:rsidRPr="00AC6569">
        <w:rPr>
          <w:color w:val="000000"/>
        </w:rPr>
        <w:t xml:space="preserve">, </w:t>
      </w:r>
      <w:r w:rsidRPr="00AC6569">
        <w:rPr>
          <w:rFonts w:hint="eastAsia"/>
          <w:color w:val="000000"/>
        </w:rPr>
        <w:t>площадью</w:t>
      </w:r>
      <w:r w:rsidRPr="00AC6569">
        <w:rPr>
          <w:color w:val="000000"/>
        </w:rPr>
        <w:t xml:space="preserve"> 2 306,4 </w:t>
      </w:r>
      <w:r w:rsidRPr="00AC6569">
        <w:rPr>
          <w:rFonts w:hint="eastAsia"/>
          <w:color w:val="000000"/>
        </w:rPr>
        <w:t>кв</w:t>
      </w:r>
      <w:r w:rsidRPr="00AC6569">
        <w:rPr>
          <w:color w:val="000000"/>
        </w:rPr>
        <w:t xml:space="preserve">. </w:t>
      </w:r>
      <w:r w:rsidRPr="00AC6569">
        <w:rPr>
          <w:rFonts w:hint="eastAsia"/>
          <w:color w:val="000000"/>
        </w:rPr>
        <w:t>м</w:t>
      </w:r>
      <w:r w:rsidRPr="00AC6569">
        <w:rPr>
          <w:color w:val="000000"/>
        </w:rPr>
        <w:t xml:space="preserve">., </w:t>
      </w:r>
      <w:r w:rsidRPr="00AC6569">
        <w:rPr>
          <w:rFonts w:hint="eastAsia"/>
          <w:color w:val="000000"/>
        </w:rPr>
        <w:t>кадастровый</w:t>
      </w:r>
      <w:r w:rsidRPr="00AC6569">
        <w:rPr>
          <w:color w:val="000000"/>
        </w:rPr>
        <w:t xml:space="preserve"> </w:t>
      </w:r>
      <w:r w:rsidRPr="00AC6569">
        <w:rPr>
          <w:rFonts w:hint="eastAsia"/>
          <w:color w:val="000000"/>
        </w:rPr>
        <w:t>номер</w:t>
      </w:r>
      <w:r w:rsidRPr="00AC6569">
        <w:rPr>
          <w:color w:val="000000"/>
        </w:rPr>
        <w:t xml:space="preserve">: 36:34:0106032:4439, </w:t>
      </w:r>
      <w:r w:rsidRPr="00AC6569">
        <w:rPr>
          <w:rFonts w:hint="eastAsia"/>
          <w:color w:val="000000"/>
        </w:rPr>
        <w:t>расположенное</w:t>
      </w:r>
      <w:r w:rsidRPr="00AC6569">
        <w:rPr>
          <w:color w:val="000000"/>
        </w:rPr>
        <w:t xml:space="preserve"> </w:t>
      </w:r>
      <w:r w:rsidRPr="00AC6569">
        <w:rPr>
          <w:rFonts w:hint="eastAsia"/>
          <w:color w:val="000000"/>
        </w:rPr>
        <w:t>по</w:t>
      </w:r>
      <w:r w:rsidRPr="00AC6569">
        <w:rPr>
          <w:color w:val="000000"/>
        </w:rPr>
        <w:t xml:space="preserve"> </w:t>
      </w:r>
      <w:r w:rsidRPr="00AC6569">
        <w:rPr>
          <w:rFonts w:hint="eastAsia"/>
          <w:color w:val="000000"/>
        </w:rPr>
        <w:t>адресу</w:t>
      </w:r>
      <w:r w:rsidRPr="00AC6569">
        <w:rPr>
          <w:color w:val="000000"/>
        </w:rPr>
        <w:t xml:space="preserve">: </w:t>
      </w:r>
      <w:r w:rsidRPr="00AC6569">
        <w:rPr>
          <w:rFonts w:hint="eastAsia"/>
          <w:color w:val="000000"/>
        </w:rPr>
        <w:t>г</w:t>
      </w:r>
      <w:r w:rsidRPr="00AC6569">
        <w:rPr>
          <w:color w:val="000000"/>
        </w:rPr>
        <w:t xml:space="preserve">. </w:t>
      </w:r>
      <w:r w:rsidRPr="00AC6569">
        <w:rPr>
          <w:rFonts w:hint="eastAsia"/>
          <w:color w:val="000000"/>
        </w:rPr>
        <w:t>Воронеж</w:t>
      </w:r>
      <w:r w:rsidRPr="00AC6569">
        <w:rPr>
          <w:color w:val="000000"/>
        </w:rPr>
        <w:t xml:space="preserve">, </w:t>
      </w:r>
      <w:r w:rsidRPr="00AC6569">
        <w:rPr>
          <w:rFonts w:hint="eastAsia"/>
          <w:color w:val="000000"/>
        </w:rPr>
        <w:t>ул</w:t>
      </w:r>
      <w:r w:rsidRPr="00AC6569">
        <w:rPr>
          <w:color w:val="000000"/>
        </w:rPr>
        <w:t xml:space="preserve">. </w:t>
      </w:r>
      <w:r w:rsidRPr="00AC6569">
        <w:rPr>
          <w:rFonts w:hint="eastAsia"/>
          <w:color w:val="000000"/>
        </w:rPr>
        <w:t>Минская</w:t>
      </w:r>
      <w:r w:rsidRPr="00AC6569">
        <w:rPr>
          <w:color w:val="000000"/>
        </w:rPr>
        <w:t xml:space="preserve">, </w:t>
      </w:r>
      <w:r w:rsidRPr="00AC6569">
        <w:rPr>
          <w:rFonts w:hint="eastAsia"/>
          <w:color w:val="000000"/>
        </w:rPr>
        <w:t>д</w:t>
      </w:r>
      <w:r w:rsidRPr="00AC6569">
        <w:rPr>
          <w:color w:val="000000"/>
        </w:rPr>
        <w:t>. 16;</w:t>
      </w:r>
    </w:p>
    <w:p w14:paraId="3B99BB2E" w14:textId="3E731F29" w:rsidR="00B732E9" w:rsidRPr="00AC6569" w:rsidRDefault="00B732E9" w:rsidP="00B732E9">
      <w:pPr>
        <w:pStyle w:val="a6"/>
        <w:tabs>
          <w:tab w:val="left" w:pos="0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>-</w:t>
      </w:r>
      <w:r w:rsidR="002B727E">
        <w:rPr>
          <w:color w:val="000000"/>
        </w:rPr>
        <w:t xml:space="preserve">   </w:t>
      </w:r>
      <w:r w:rsidRPr="00AC6569">
        <w:rPr>
          <w:rFonts w:hint="eastAsia"/>
          <w:color w:val="000000"/>
        </w:rPr>
        <w:t>часть</w:t>
      </w:r>
      <w:r w:rsidRPr="00AC6569">
        <w:rPr>
          <w:color w:val="000000"/>
        </w:rPr>
        <w:t xml:space="preserve"> </w:t>
      </w:r>
      <w:r w:rsidRPr="00AC6569">
        <w:rPr>
          <w:rFonts w:hint="eastAsia"/>
          <w:color w:val="000000"/>
        </w:rPr>
        <w:t>помещения</w:t>
      </w:r>
      <w:r w:rsidRPr="00AC6569">
        <w:rPr>
          <w:color w:val="000000"/>
        </w:rPr>
        <w:t xml:space="preserve">, </w:t>
      </w:r>
      <w:r w:rsidRPr="00AC6569">
        <w:rPr>
          <w:rFonts w:hint="eastAsia"/>
          <w:color w:val="000000"/>
        </w:rPr>
        <w:t>площадью</w:t>
      </w:r>
      <w:r w:rsidRPr="00AC6569">
        <w:rPr>
          <w:color w:val="000000"/>
        </w:rPr>
        <w:t xml:space="preserve"> 2 614,6 </w:t>
      </w:r>
      <w:r w:rsidRPr="00AC6569">
        <w:rPr>
          <w:rFonts w:hint="eastAsia"/>
          <w:color w:val="000000"/>
        </w:rPr>
        <w:t>кв</w:t>
      </w:r>
      <w:r w:rsidRPr="00AC6569">
        <w:rPr>
          <w:color w:val="000000"/>
        </w:rPr>
        <w:t xml:space="preserve">. </w:t>
      </w:r>
      <w:r w:rsidRPr="00AC6569">
        <w:rPr>
          <w:rFonts w:hint="eastAsia"/>
          <w:color w:val="000000"/>
        </w:rPr>
        <w:t>м</w:t>
      </w:r>
      <w:r w:rsidRPr="00AC6569">
        <w:rPr>
          <w:color w:val="000000"/>
        </w:rPr>
        <w:t xml:space="preserve">., </w:t>
      </w:r>
      <w:r w:rsidRPr="00AC6569">
        <w:rPr>
          <w:rFonts w:hint="eastAsia"/>
          <w:color w:val="000000"/>
        </w:rPr>
        <w:t>кадастровый</w:t>
      </w:r>
      <w:r w:rsidRPr="00AC6569">
        <w:rPr>
          <w:color w:val="000000"/>
        </w:rPr>
        <w:t xml:space="preserve"> </w:t>
      </w:r>
      <w:r w:rsidRPr="00AC6569">
        <w:rPr>
          <w:rFonts w:hint="eastAsia"/>
          <w:color w:val="000000"/>
        </w:rPr>
        <w:t>номер</w:t>
      </w:r>
      <w:r w:rsidRPr="00AC6569">
        <w:rPr>
          <w:color w:val="000000"/>
        </w:rPr>
        <w:t xml:space="preserve">: 36:34:0106032:4438, </w:t>
      </w:r>
      <w:r w:rsidRPr="00AC6569">
        <w:rPr>
          <w:rFonts w:hint="eastAsia"/>
          <w:color w:val="000000"/>
        </w:rPr>
        <w:t>расположенное</w:t>
      </w:r>
      <w:r w:rsidRPr="00AC6569">
        <w:rPr>
          <w:color w:val="000000"/>
        </w:rPr>
        <w:t xml:space="preserve"> </w:t>
      </w:r>
      <w:r w:rsidRPr="00AC6569">
        <w:rPr>
          <w:rFonts w:hint="eastAsia"/>
          <w:color w:val="000000"/>
        </w:rPr>
        <w:t>по</w:t>
      </w:r>
      <w:r w:rsidRPr="00AC6569">
        <w:rPr>
          <w:color w:val="000000"/>
        </w:rPr>
        <w:t xml:space="preserve"> </w:t>
      </w:r>
      <w:r w:rsidRPr="00AC6569">
        <w:rPr>
          <w:rFonts w:hint="eastAsia"/>
          <w:color w:val="000000"/>
        </w:rPr>
        <w:t>адресу</w:t>
      </w:r>
      <w:r w:rsidRPr="00AC6569">
        <w:rPr>
          <w:color w:val="000000"/>
        </w:rPr>
        <w:t xml:space="preserve">: </w:t>
      </w:r>
      <w:r w:rsidRPr="00AC6569">
        <w:rPr>
          <w:rFonts w:hint="eastAsia"/>
          <w:color w:val="000000"/>
        </w:rPr>
        <w:t>г</w:t>
      </w:r>
      <w:r w:rsidRPr="00AC6569">
        <w:rPr>
          <w:color w:val="000000"/>
        </w:rPr>
        <w:t xml:space="preserve">. </w:t>
      </w:r>
      <w:r w:rsidRPr="00AC6569">
        <w:rPr>
          <w:rFonts w:hint="eastAsia"/>
          <w:color w:val="000000"/>
        </w:rPr>
        <w:t>Воронеж</w:t>
      </w:r>
      <w:r w:rsidRPr="00AC6569">
        <w:rPr>
          <w:color w:val="000000"/>
        </w:rPr>
        <w:t xml:space="preserve">, </w:t>
      </w:r>
      <w:r w:rsidRPr="00AC6569">
        <w:rPr>
          <w:rFonts w:hint="eastAsia"/>
          <w:color w:val="000000"/>
        </w:rPr>
        <w:t>ул</w:t>
      </w:r>
      <w:r w:rsidRPr="00AC6569">
        <w:rPr>
          <w:color w:val="000000"/>
        </w:rPr>
        <w:t xml:space="preserve">. </w:t>
      </w:r>
      <w:r w:rsidRPr="00AC6569">
        <w:rPr>
          <w:rFonts w:hint="eastAsia"/>
          <w:color w:val="000000"/>
        </w:rPr>
        <w:t>Минская</w:t>
      </w:r>
      <w:r w:rsidRPr="00AC6569">
        <w:rPr>
          <w:color w:val="000000"/>
        </w:rPr>
        <w:t xml:space="preserve">, </w:t>
      </w:r>
      <w:r w:rsidRPr="00AC6569">
        <w:rPr>
          <w:rFonts w:hint="eastAsia"/>
          <w:color w:val="000000"/>
        </w:rPr>
        <w:t>д</w:t>
      </w:r>
      <w:r w:rsidRPr="00AC6569">
        <w:rPr>
          <w:color w:val="000000"/>
        </w:rPr>
        <w:t>. 16;</w:t>
      </w:r>
    </w:p>
    <w:p w14:paraId="13AEA084" w14:textId="617F2EA0" w:rsidR="00B732E9" w:rsidRPr="00AB45EF" w:rsidRDefault="00B732E9" w:rsidP="00B732E9">
      <w:pPr>
        <w:pStyle w:val="a6"/>
        <w:tabs>
          <w:tab w:val="left" w:pos="0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2B727E">
        <w:rPr>
          <w:color w:val="000000"/>
        </w:rPr>
        <w:t xml:space="preserve"> </w:t>
      </w:r>
      <w:r>
        <w:rPr>
          <w:color w:val="000000"/>
        </w:rPr>
        <w:t>в</w:t>
      </w:r>
      <w:r w:rsidRPr="00AB45EF">
        <w:rPr>
          <w:rFonts w:hint="eastAsia"/>
          <w:color w:val="000000"/>
        </w:rPr>
        <w:t>нутриплощадочные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сети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водопровода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протяженностью</w:t>
      </w:r>
      <w:r w:rsidRPr="00AB45EF">
        <w:rPr>
          <w:color w:val="000000"/>
        </w:rPr>
        <w:t xml:space="preserve"> 1 206 </w:t>
      </w:r>
      <w:r w:rsidRPr="00AB45EF">
        <w:rPr>
          <w:rFonts w:hint="eastAsia"/>
          <w:color w:val="000000"/>
        </w:rPr>
        <w:t>м</w:t>
      </w:r>
      <w:r w:rsidRPr="00AB45EF">
        <w:rPr>
          <w:color w:val="000000"/>
        </w:rPr>
        <w:t xml:space="preserve">2 </w:t>
      </w:r>
      <w:r w:rsidRPr="00AB45EF">
        <w:rPr>
          <w:rFonts w:hint="eastAsia"/>
          <w:color w:val="000000"/>
        </w:rPr>
        <w:t>с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кадастровым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номером</w:t>
      </w:r>
      <w:r w:rsidRPr="00AB45EF">
        <w:rPr>
          <w:color w:val="000000"/>
        </w:rPr>
        <w:t xml:space="preserve"> 36:34:0106032:2900</w:t>
      </w:r>
      <w:r w:rsidR="00117A95">
        <w:rPr>
          <w:color w:val="000000"/>
        </w:rPr>
        <w:t xml:space="preserve">, </w:t>
      </w:r>
      <w:r w:rsidR="00117A95" w:rsidRPr="00AC6569">
        <w:rPr>
          <w:rFonts w:hint="eastAsia"/>
          <w:color w:val="000000"/>
        </w:rPr>
        <w:t>расположенн</w:t>
      </w:r>
      <w:r w:rsidR="00117A95">
        <w:rPr>
          <w:rFonts w:hint="eastAsia"/>
          <w:color w:val="000000"/>
        </w:rPr>
        <w:t>ы</w:t>
      </w:r>
      <w:r w:rsidR="00117A95" w:rsidRPr="00AC6569">
        <w:rPr>
          <w:rFonts w:hint="eastAsia"/>
          <w:color w:val="000000"/>
        </w:rPr>
        <w:t>е</w:t>
      </w:r>
      <w:r w:rsidR="00117A95" w:rsidRPr="00AC6569">
        <w:rPr>
          <w:color w:val="000000"/>
        </w:rPr>
        <w:t xml:space="preserve"> </w:t>
      </w:r>
      <w:r w:rsidR="00117A95" w:rsidRPr="00AC6569">
        <w:rPr>
          <w:rFonts w:hint="eastAsia"/>
          <w:color w:val="000000"/>
        </w:rPr>
        <w:t>по</w:t>
      </w:r>
      <w:r w:rsidR="00117A95" w:rsidRPr="00AC6569">
        <w:rPr>
          <w:color w:val="000000"/>
        </w:rPr>
        <w:t xml:space="preserve"> </w:t>
      </w:r>
      <w:r w:rsidR="00117A95" w:rsidRPr="00AC6569">
        <w:rPr>
          <w:rFonts w:hint="eastAsia"/>
          <w:color w:val="000000"/>
        </w:rPr>
        <w:t>адресу</w:t>
      </w:r>
      <w:r w:rsidR="00117A95" w:rsidRPr="00AC6569">
        <w:rPr>
          <w:color w:val="000000"/>
        </w:rPr>
        <w:t xml:space="preserve">: </w:t>
      </w:r>
      <w:r w:rsidR="00117A95" w:rsidRPr="00AC6569">
        <w:rPr>
          <w:rFonts w:hint="eastAsia"/>
          <w:color w:val="000000"/>
        </w:rPr>
        <w:t>г</w:t>
      </w:r>
      <w:r w:rsidR="00117A95" w:rsidRPr="00AC6569">
        <w:rPr>
          <w:color w:val="000000"/>
        </w:rPr>
        <w:t xml:space="preserve">. </w:t>
      </w:r>
      <w:r w:rsidR="00117A95" w:rsidRPr="00AC6569">
        <w:rPr>
          <w:rFonts w:hint="eastAsia"/>
          <w:color w:val="000000"/>
        </w:rPr>
        <w:t>Воронеж</w:t>
      </w:r>
      <w:r w:rsidR="00117A95" w:rsidRPr="00AC6569">
        <w:rPr>
          <w:color w:val="000000"/>
        </w:rPr>
        <w:t xml:space="preserve">, </w:t>
      </w:r>
      <w:r w:rsidR="00117A95" w:rsidRPr="00AC6569">
        <w:rPr>
          <w:rFonts w:hint="eastAsia"/>
          <w:color w:val="000000"/>
        </w:rPr>
        <w:t>ул</w:t>
      </w:r>
      <w:r w:rsidR="00117A95" w:rsidRPr="00AC6569">
        <w:rPr>
          <w:color w:val="000000"/>
        </w:rPr>
        <w:t xml:space="preserve">. </w:t>
      </w:r>
      <w:r w:rsidR="00117A95" w:rsidRPr="00AC6569">
        <w:rPr>
          <w:rFonts w:hint="eastAsia"/>
          <w:color w:val="000000"/>
        </w:rPr>
        <w:t>Минская</w:t>
      </w:r>
      <w:r w:rsidR="00117A95" w:rsidRPr="00AC6569">
        <w:rPr>
          <w:color w:val="000000"/>
        </w:rPr>
        <w:t xml:space="preserve">, </w:t>
      </w:r>
      <w:r w:rsidR="00117A95" w:rsidRPr="00AC6569">
        <w:rPr>
          <w:rFonts w:hint="eastAsia"/>
          <w:color w:val="000000"/>
        </w:rPr>
        <w:t>д</w:t>
      </w:r>
      <w:r w:rsidR="00117A95" w:rsidRPr="00AC6569">
        <w:rPr>
          <w:color w:val="000000"/>
        </w:rPr>
        <w:t>. 16;</w:t>
      </w:r>
    </w:p>
    <w:p w14:paraId="2D50A266" w14:textId="172F4382" w:rsidR="00B732E9" w:rsidRPr="00AB45EF" w:rsidRDefault="00B732E9" w:rsidP="00B732E9">
      <w:pPr>
        <w:pStyle w:val="a6"/>
        <w:tabs>
          <w:tab w:val="left" w:pos="0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>-</w:t>
      </w:r>
      <w:r w:rsidRPr="00AB45EF">
        <w:rPr>
          <w:color w:val="000000"/>
        </w:rPr>
        <w:t xml:space="preserve"> </w:t>
      </w:r>
      <w:r>
        <w:rPr>
          <w:color w:val="000000"/>
        </w:rPr>
        <w:t>о</w:t>
      </w:r>
      <w:r w:rsidRPr="00AB45EF">
        <w:rPr>
          <w:rFonts w:hint="eastAsia"/>
          <w:color w:val="000000"/>
        </w:rPr>
        <w:t>бъект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незавершенного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строительства</w:t>
      </w:r>
      <w:r w:rsidRPr="00AB45EF">
        <w:rPr>
          <w:color w:val="000000"/>
        </w:rPr>
        <w:t xml:space="preserve"> (</w:t>
      </w:r>
      <w:r w:rsidRPr="00AB45EF">
        <w:rPr>
          <w:rFonts w:hint="eastAsia"/>
          <w:color w:val="000000"/>
        </w:rPr>
        <w:t>степень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готовности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объекта</w:t>
      </w:r>
      <w:r w:rsidRPr="00AB45EF">
        <w:rPr>
          <w:color w:val="000000"/>
        </w:rPr>
        <w:t xml:space="preserve"> - 95%) </w:t>
      </w:r>
      <w:r w:rsidRPr="00AB45EF">
        <w:rPr>
          <w:rFonts w:hint="eastAsia"/>
          <w:color w:val="000000"/>
        </w:rPr>
        <w:t>протяженностью</w:t>
      </w:r>
      <w:r w:rsidRPr="00AB45EF">
        <w:rPr>
          <w:color w:val="000000"/>
        </w:rPr>
        <w:t xml:space="preserve"> 5 408 </w:t>
      </w:r>
      <w:r w:rsidRPr="00AB45EF">
        <w:rPr>
          <w:rFonts w:hint="eastAsia"/>
          <w:color w:val="000000"/>
        </w:rPr>
        <w:t>м</w:t>
      </w:r>
      <w:r w:rsidRPr="00AB45EF">
        <w:rPr>
          <w:color w:val="000000"/>
        </w:rPr>
        <w:t xml:space="preserve">2 </w:t>
      </w:r>
      <w:r w:rsidRPr="00AB45EF">
        <w:rPr>
          <w:rFonts w:hint="eastAsia"/>
          <w:color w:val="000000"/>
        </w:rPr>
        <w:t>с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кадастровым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номером</w:t>
      </w:r>
      <w:r>
        <w:rPr>
          <w:color w:val="000000"/>
        </w:rPr>
        <w:t xml:space="preserve"> </w:t>
      </w:r>
      <w:r w:rsidRPr="00AB45EF">
        <w:rPr>
          <w:color w:val="000000"/>
        </w:rPr>
        <w:t>36:34:0106032:3008</w:t>
      </w:r>
      <w:r w:rsidR="00117A95">
        <w:rPr>
          <w:color w:val="000000"/>
        </w:rPr>
        <w:t xml:space="preserve">, </w:t>
      </w:r>
      <w:r w:rsidR="00117A95" w:rsidRPr="00AC6569">
        <w:rPr>
          <w:rFonts w:hint="eastAsia"/>
          <w:color w:val="000000"/>
        </w:rPr>
        <w:t>расположенн</w:t>
      </w:r>
      <w:r w:rsidR="00117A95">
        <w:rPr>
          <w:rFonts w:hint="eastAsia"/>
          <w:color w:val="000000"/>
        </w:rPr>
        <w:t>ы</w:t>
      </w:r>
      <w:r w:rsidR="00117A95">
        <w:rPr>
          <w:color w:val="000000"/>
        </w:rPr>
        <w:t>й</w:t>
      </w:r>
      <w:r w:rsidR="00117A95" w:rsidRPr="00AC6569">
        <w:rPr>
          <w:color w:val="000000"/>
        </w:rPr>
        <w:t xml:space="preserve"> </w:t>
      </w:r>
      <w:r w:rsidR="00117A95" w:rsidRPr="00AC6569">
        <w:rPr>
          <w:rFonts w:hint="eastAsia"/>
          <w:color w:val="000000"/>
        </w:rPr>
        <w:t>по</w:t>
      </w:r>
      <w:r w:rsidR="00117A95" w:rsidRPr="00AC6569">
        <w:rPr>
          <w:color w:val="000000"/>
        </w:rPr>
        <w:t xml:space="preserve"> </w:t>
      </w:r>
      <w:r w:rsidR="00117A95" w:rsidRPr="00AC6569">
        <w:rPr>
          <w:rFonts w:hint="eastAsia"/>
          <w:color w:val="000000"/>
        </w:rPr>
        <w:t>адресу</w:t>
      </w:r>
      <w:r w:rsidR="00117A95" w:rsidRPr="00AC6569">
        <w:rPr>
          <w:color w:val="000000"/>
        </w:rPr>
        <w:t xml:space="preserve">: </w:t>
      </w:r>
      <w:r w:rsidR="00117A95" w:rsidRPr="00AC6569">
        <w:rPr>
          <w:rFonts w:hint="eastAsia"/>
          <w:color w:val="000000"/>
        </w:rPr>
        <w:t>г</w:t>
      </w:r>
      <w:r w:rsidR="00117A95" w:rsidRPr="00AC6569">
        <w:rPr>
          <w:color w:val="000000"/>
        </w:rPr>
        <w:t xml:space="preserve">. </w:t>
      </w:r>
      <w:r w:rsidR="00117A95" w:rsidRPr="00AC6569">
        <w:rPr>
          <w:rFonts w:hint="eastAsia"/>
          <w:color w:val="000000"/>
        </w:rPr>
        <w:t>Воронеж</w:t>
      </w:r>
      <w:r w:rsidR="00117A95" w:rsidRPr="00AC6569">
        <w:rPr>
          <w:color w:val="000000"/>
        </w:rPr>
        <w:t xml:space="preserve">, </w:t>
      </w:r>
      <w:r w:rsidR="00117A95" w:rsidRPr="00AC6569">
        <w:rPr>
          <w:rFonts w:hint="eastAsia"/>
          <w:color w:val="000000"/>
        </w:rPr>
        <w:t>ул</w:t>
      </w:r>
      <w:r w:rsidR="00117A95" w:rsidRPr="00AC6569">
        <w:rPr>
          <w:color w:val="000000"/>
        </w:rPr>
        <w:t xml:space="preserve">. </w:t>
      </w:r>
      <w:r w:rsidR="00117A95" w:rsidRPr="00AC6569">
        <w:rPr>
          <w:rFonts w:hint="eastAsia"/>
          <w:color w:val="000000"/>
        </w:rPr>
        <w:t>Минская</w:t>
      </w:r>
      <w:r w:rsidR="00117A95" w:rsidRPr="00AC6569">
        <w:rPr>
          <w:color w:val="000000"/>
        </w:rPr>
        <w:t xml:space="preserve">, </w:t>
      </w:r>
      <w:r w:rsidR="00117A95" w:rsidRPr="00AC6569">
        <w:rPr>
          <w:rFonts w:hint="eastAsia"/>
          <w:color w:val="000000"/>
        </w:rPr>
        <w:t>д</w:t>
      </w:r>
      <w:r w:rsidR="00117A95" w:rsidRPr="00AC6569">
        <w:rPr>
          <w:color w:val="000000"/>
        </w:rPr>
        <w:t>. 16;</w:t>
      </w:r>
    </w:p>
    <w:p w14:paraId="0972F09C" w14:textId="22AD6FFC" w:rsidR="00B732E9" w:rsidRDefault="00B732E9" w:rsidP="00B732E9">
      <w:pPr>
        <w:pStyle w:val="a6"/>
        <w:tabs>
          <w:tab w:val="left" w:pos="0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>-</w:t>
      </w:r>
      <w:r w:rsidRPr="00AB45EF">
        <w:rPr>
          <w:color w:val="000000"/>
        </w:rPr>
        <w:t xml:space="preserve"> </w:t>
      </w:r>
      <w:r>
        <w:rPr>
          <w:color w:val="000000"/>
        </w:rPr>
        <w:t>о</w:t>
      </w:r>
      <w:r w:rsidRPr="00AB45EF">
        <w:rPr>
          <w:rFonts w:hint="eastAsia"/>
          <w:color w:val="000000"/>
        </w:rPr>
        <w:t>бъект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незавершенного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строительства</w:t>
      </w:r>
      <w:r w:rsidRPr="00AB45EF">
        <w:rPr>
          <w:color w:val="000000"/>
        </w:rPr>
        <w:t xml:space="preserve"> (</w:t>
      </w:r>
      <w:r w:rsidRPr="00AB45EF">
        <w:rPr>
          <w:rFonts w:hint="eastAsia"/>
          <w:color w:val="000000"/>
        </w:rPr>
        <w:t>степень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готовности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объекта</w:t>
      </w:r>
      <w:r w:rsidRPr="00AB45EF">
        <w:rPr>
          <w:color w:val="000000"/>
        </w:rPr>
        <w:t xml:space="preserve"> - 95%) </w:t>
      </w:r>
      <w:r w:rsidRPr="00AB45EF">
        <w:rPr>
          <w:rFonts w:hint="eastAsia"/>
          <w:color w:val="000000"/>
        </w:rPr>
        <w:t>протяженностью</w:t>
      </w:r>
      <w:r w:rsidRPr="00AB45EF">
        <w:rPr>
          <w:color w:val="000000"/>
        </w:rPr>
        <w:t xml:space="preserve"> 1 463 </w:t>
      </w:r>
      <w:r w:rsidRPr="00AB45EF">
        <w:rPr>
          <w:rFonts w:hint="eastAsia"/>
          <w:color w:val="000000"/>
        </w:rPr>
        <w:t>м</w:t>
      </w:r>
      <w:r w:rsidRPr="00AB45EF">
        <w:rPr>
          <w:color w:val="000000"/>
        </w:rPr>
        <w:t xml:space="preserve">2 </w:t>
      </w:r>
      <w:r w:rsidRPr="00AB45EF">
        <w:rPr>
          <w:rFonts w:hint="eastAsia"/>
          <w:color w:val="000000"/>
        </w:rPr>
        <w:t>с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кадастровым</w:t>
      </w:r>
      <w:r w:rsidRPr="00AB45EF">
        <w:rPr>
          <w:color w:val="000000"/>
        </w:rPr>
        <w:t xml:space="preserve"> </w:t>
      </w:r>
      <w:r w:rsidRPr="00AB45EF">
        <w:rPr>
          <w:rFonts w:hint="eastAsia"/>
          <w:color w:val="000000"/>
        </w:rPr>
        <w:t>номером</w:t>
      </w:r>
      <w:r>
        <w:rPr>
          <w:color w:val="000000"/>
        </w:rPr>
        <w:t xml:space="preserve"> </w:t>
      </w:r>
      <w:r w:rsidRPr="00AB45EF">
        <w:rPr>
          <w:color w:val="000000"/>
        </w:rPr>
        <w:t>36:34:0106032:2905</w:t>
      </w:r>
      <w:r w:rsidR="00117A95">
        <w:rPr>
          <w:color w:val="000000"/>
        </w:rPr>
        <w:t xml:space="preserve">, </w:t>
      </w:r>
      <w:r w:rsidR="00117A95" w:rsidRPr="00AC6569">
        <w:rPr>
          <w:rFonts w:hint="eastAsia"/>
          <w:color w:val="000000"/>
        </w:rPr>
        <w:t>расположенн</w:t>
      </w:r>
      <w:r w:rsidR="00117A95">
        <w:rPr>
          <w:rFonts w:hint="eastAsia"/>
          <w:color w:val="000000"/>
        </w:rPr>
        <w:t>ы</w:t>
      </w:r>
      <w:r w:rsidR="00117A95">
        <w:rPr>
          <w:color w:val="000000"/>
        </w:rPr>
        <w:t>й</w:t>
      </w:r>
      <w:r w:rsidR="00117A95" w:rsidRPr="00AC6569">
        <w:rPr>
          <w:color w:val="000000"/>
        </w:rPr>
        <w:t xml:space="preserve"> </w:t>
      </w:r>
      <w:r w:rsidR="00117A95" w:rsidRPr="00AC6569">
        <w:rPr>
          <w:rFonts w:hint="eastAsia"/>
          <w:color w:val="000000"/>
        </w:rPr>
        <w:t>по</w:t>
      </w:r>
      <w:r w:rsidR="00117A95" w:rsidRPr="00AC6569">
        <w:rPr>
          <w:color w:val="000000"/>
        </w:rPr>
        <w:t xml:space="preserve"> </w:t>
      </w:r>
      <w:r w:rsidR="00117A95" w:rsidRPr="00AC6569">
        <w:rPr>
          <w:rFonts w:hint="eastAsia"/>
          <w:color w:val="000000"/>
        </w:rPr>
        <w:t>адресу</w:t>
      </w:r>
      <w:r w:rsidR="00117A95" w:rsidRPr="00AC6569">
        <w:rPr>
          <w:color w:val="000000"/>
        </w:rPr>
        <w:t xml:space="preserve">: </w:t>
      </w:r>
      <w:r w:rsidR="00117A95" w:rsidRPr="00AC6569">
        <w:rPr>
          <w:rFonts w:hint="eastAsia"/>
          <w:color w:val="000000"/>
        </w:rPr>
        <w:t>г</w:t>
      </w:r>
      <w:r w:rsidR="00117A95" w:rsidRPr="00AC6569">
        <w:rPr>
          <w:color w:val="000000"/>
        </w:rPr>
        <w:t xml:space="preserve">. </w:t>
      </w:r>
      <w:r w:rsidR="00117A95" w:rsidRPr="00AC6569">
        <w:rPr>
          <w:rFonts w:hint="eastAsia"/>
          <w:color w:val="000000"/>
        </w:rPr>
        <w:t>Воронеж</w:t>
      </w:r>
      <w:r w:rsidR="00117A95" w:rsidRPr="00AC6569">
        <w:rPr>
          <w:color w:val="000000"/>
        </w:rPr>
        <w:t xml:space="preserve">, </w:t>
      </w:r>
      <w:r w:rsidR="00117A95" w:rsidRPr="00AC6569">
        <w:rPr>
          <w:rFonts w:hint="eastAsia"/>
          <w:color w:val="000000"/>
        </w:rPr>
        <w:t>ул</w:t>
      </w:r>
      <w:r w:rsidR="00117A95" w:rsidRPr="00AC6569">
        <w:rPr>
          <w:color w:val="000000"/>
        </w:rPr>
        <w:t xml:space="preserve">. </w:t>
      </w:r>
      <w:r w:rsidR="00117A95" w:rsidRPr="00AC6569">
        <w:rPr>
          <w:rFonts w:hint="eastAsia"/>
          <w:color w:val="000000"/>
        </w:rPr>
        <w:t>Минская</w:t>
      </w:r>
      <w:r w:rsidR="00117A95" w:rsidRPr="00AC6569">
        <w:rPr>
          <w:color w:val="000000"/>
        </w:rPr>
        <w:t xml:space="preserve">, </w:t>
      </w:r>
      <w:r w:rsidR="00117A95" w:rsidRPr="00AC6569">
        <w:rPr>
          <w:rFonts w:hint="eastAsia"/>
          <w:color w:val="000000"/>
        </w:rPr>
        <w:t>д</w:t>
      </w:r>
      <w:r w:rsidR="00117A95" w:rsidRPr="00AC6569">
        <w:rPr>
          <w:color w:val="000000"/>
        </w:rPr>
        <w:t>. 16</w:t>
      </w:r>
      <w:r w:rsidR="00117A95">
        <w:rPr>
          <w:color w:val="000000"/>
        </w:rPr>
        <w:t>.</w:t>
      </w:r>
    </w:p>
    <w:p w14:paraId="19854413" w14:textId="509BAF43" w:rsidR="00B732E9" w:rsidRDefault="00F404E1" w:rsidP="002A0C80">
      <w:pPr>
        <w:pStyle w:val="a6"/>
        <w:tabs>
          <w:tab w:val="left" w:pos="0"/>
          <w:tab w:val="left" w:pos="851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   </w:t>
      </w:r>
      <w:r w:rsidR="002A0C80">
        <w:rPr>
          <w:color w:val="000000"/>
        </w:rPr>
        <w:t>Д</w:t>
      </w:r>
      <w:r w:rsidRPr="00F404E1">
        <w:rPr>
          <w:color w:val="000000"/>
        </w:rPr>
        <w:t>оступ (проход/проезд) к</w:t>
      </w:r>
      <w:r w:rsidR="002A0C80">
        <w:rPr>
          <w:color w:val="000000"/>
        </w:rPr>
        <w:t xml:space="preserve"> </w:t>
      </w:r>
      <w:r w:rsidR="002A0C80" w:rsidRPr="00AC6569">
        <w:rPr>
          <w:rFonts w:hint="eastAsia"/>
          <w:color w:val="000000"/>
        </w:rPr>
        <w:t>нежил</w:t>
      </w:r>
      <w:r w:rsidR="00546605">
        <w:rPr>
          <w:rFonts w:hint="eastAsia"/>
          <w:color w:val="000000"/>
        </w:rPr>
        <w:t>ы</w:t>
      </w:r>
      <w:r w:rsidR="00546605">
        <w:rPr>
          <w:color w:val="000000"/>
        </w:rPr>
        <w:t>м</w:t>
      </w:r>
      <w:r w:rsidR="002A0C80" w:rsidRPr="00AC6569">
        <w:rPr>
          <w:color w:val="000000"/>
        </w:rPr>
        <w:t xml:space="preserve"> </w:t>
      </w:r>
      <w:r w:rsidR="002A0C80" w:rsidRPr="00AC6569">
        <w:rPr>
          <w:rFonts w:hint="eastAsia"/>
          <w:color w:val="000000"/>
        </w:rPr>
        <w:t>помещени</w:t>
      </w:r>
      <w:r w:rsidR="00546605">
        <w:rPr>
          <w:rFonts w:hint="eastAsia"/>
          <w:color w:val="000000"/>
        </w:rPr>
        <w:t>я</w:t>
      </w:r>
      <w:r w:rsidR="00546605">
        <w:rPr>
          <w:color w:val="000000"/>
        </w:rPr>
        <w:t xml:space="preserve">м, </w:t>
      </w:r>
      <w:r w:rsidR="002A0C80">
        <w:rPr>
          <w:color w:val="000000"/>
        </w:rPr>
        <w:t>расположенн</w:t>
      </w:r>
      <w:r w:rsidR="002A0C80">
        <w:rPr>
          <w:color w:val="000000"/>
        </w:rPr>
        <w:t>ым</w:t>
      </w:r>
      <w:r w:rsidR="002A0C80">
        <w:rPr>
          <w:color w:val="000000"/>
        </w:rPr>
        <w:t xml:space="preserve"> по адресу: г. Воронеж, проспект Труда, д. 111</w:t>
      </w:r>
      <w:r w:rsidR="00546605">
        <w:rPr>
          <w:color w:val="000000"/>
        </w:rPr>
        <w:t>,</w:t>
      </w:r>
      <w:r w:rsidR="002A0C80">
        <w:rPr>
          <w:color w:val="000000"/>
        </w:rPr>
        <w:t xml:space="preserve"> </w:t>
      </w:r>
      <w:r w:rsidRPr="00F404E1">
        <w:rPr>
          <w:color w:val="000000"/>
        </w:rPr>
        <w:t xml:space="preserve">с территорий общего пользования не обеспечен. </w:t>
      </w:r>
      <w:r w:rsidR="00546605">
        <w:rPr>
          <w:rFonts w:hint="eastAsia"/>
          <w:color w:val="000000"/>
        </w:rPr>
        <w:t>Д</w:t>
      </w:r>
      <w:r w:rsidR="00546605">
        <w:rPr>
          <w:color w:val="000000"/>
        </w:rPr>
        <w:t>олжник</w:t>
      </w:r>
      <w:r w:rsidRPr="00F404E1">
        <w:rPr>
          <w:color w:val="000000"/>
        </w:rPr>
        <w:t xml:space="preserve"> не обладает вещными или обязательственными правами на часть земельного участка, через которую фактически осуществляется проход</w:t>
      </w:r>
      <w:r w:rsidR="002A0C80">
        <w:rPr>
          <w:color w:val="000000"/>
        </w:rPr>
        <w:t>.</w:t>
      </w:r>
      <w:r w:rsidR="00735641" w:rsidRPr="00735641"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</w:t>
      </w:r>
      <w:r w:rsidR="00735641" w:rsidRPr="00735641">
        <w:rPr>
          <w:color w:val="000000"/>
        </w:rPr>
        <w:t>Зарегистрированный сервитут или иное право прохода/проезда отсутствует. </w:t>
      </w:r>
      <w:r w:rsidRPr="00F404E1">
        <w:rPr>
          <w:color w:val="000000"/>
        </w:rPr>
        <w:t xml:space="preserve">Данное обстоятельство является очевидным для </w:t>
      </w:r>
      <w:r w:rsidR="00065887">
        <w:rPr>
          <w:color w:val="000000"/>
        </w:rPr>
        <w:t>участников торгов</w:t>
      </w:r>
      <w:r w:rsidRPr="00F404E1">
        <w:rPr>
          <w:color w:val="000000"/>
        </w:rPr>
        <w:t xml:space="preserve"> и не может служить основанием для предъявления претензий к организатору торгов, конкурсному управляющему или должнику относительно качества и потребительских свойств переданного имущества. Риск невозможности или затруднительности доступа к зданию в полном объеме ложится на покупателя с момента заключения договора купли-продажи.</w:t>
      </w:r>
    </w:p>
    <w:p w14:paraId="425F5903" w14:textId="5E910E34" w:rsidR="00233594" w:rsidRDefault="009246A1" w:rsidP="009246A1">
      <w:pPr>
        <w:pStyle w:val="a6"/>
        <w:tabs>
          <w:tab w:val="left" w:pos="0"/>
        </w:tabs>
        <w:spacing w:line="276" w:lineRule="auto"/>
        <w:ind w:firstLine="709"/>
        <w:rPr>
          <w:color w:val="000000"/>
        </w:rPr>
      </w:pPr>
      <w:r w:rsidRPr="009246A1">
        <w:rPr>
          <w:color w:val="000000"/>
        </w:rPr>
        <w:t>Прав</w:t>
      </w:r>
      <w:r>
        <w:rPr>
          <w:color w:val="000000"/>
        </w:rPr>
        <w:t xml:space="preserve">а </w:t>
      </w:r>
      <w:r w:rsidRPr="009246A1">
        <w:rPr>
          <w:color w:val="000000"/>
        </w:rPr>
        <w:t>собственности на земельные участки, на которых расположены объекты недвижимости</w:t>
      </w:r>
      <w:r>
        <w:rPr>
          <w:color w:val="000000"/>
        </w:rPr>
        <w:t xml:space="preserve"> </w:t>
      </w:r>
      <w:r w:rsidRPr="00AC6569">
        <w:rPr>
          <w:rFonts w:hint="eastAsia"/>
          <w:color w:val="000000"/>
        </w:rPr>
        <w:t>по</w:t>
      </w:r>
      <w:r w:rsidRPr="00AC6569">
        <w:rPr>
          <w:color w:val="000000"/>
        </w:rPr>
        <w:t xml:space="preserve"> </w:t>
      </w:r>
      <w:r w:rsidRPr="00AC6569">
        <w:rPr>
          <w:rFonts w:hint="eastAsia"/>
          <w:color w:val="000000"/>
        </w:rPr>
        <w:t>адресу</w:t>
      </w:r>
      <w:r w:rsidRPr="00AC6569">
        <w:rPr>
          <w:color w:val="000000"/>
        </w:rPr>
        <w:t xml:space="preserve">: </w:t>
      </w:r>
      <w:r w:rsidRPr="00AC6569">
        <w:rPr>
          <w:rFonts w:hint="eastAsia"/>
          <w:color w:val="000000"/>
        </w:rPr>
        <w:t>г</w:t>
      </w:r>
      <w:r w:rsidRPr="00AC6569">
        <w:rPr>
          <w:color w:val="000000"/>
        </w:rPr>
        <w:t xml:space="preserve">. </w:t>
      </w:r>
      <w:r w:rsidRPr="00AC6569">
        <w:rPr>
          <w:rFonts w:hint="eastAsia"/>
          <w:color w:val="000000"/>
        </w:rPr>
        <w:t>Воронеж</w:t>
      </w:r>
      <w:r w:rsidRPr="00AC6569">
        <w:rPr>
          <w:color w:val="000000"/>
        </w:rPr>
        <w:t xml:space="preserve">, </w:t>
      </w:r>
      <w:r w:rsidRPr="00AC6569">
        <w:rPr>
          <w:rFonts w:hint="eastAsia"/>
          <w:color w:val="000000"/>
        </w:rPr>
        <w:t>ул</w:t>
      </w:r>
      <w:r w:rsidRPr="00AC6569">
        <w:rPr>
          <w:color w:val="000000"/>
        </w:rPr>
        <w:t xml:space="preserve">. </w:t>
      </w:r>
      <w:r w:rsidRPr="00AC6569">
        <w:rPr>
          <w:rFonts w:hint="eastAsia"/>
          <w:color w:val="000000"/>
        </w:rPr>
        <w:t>Минская</w:t>
      </w:r>
      <w:r w:rsidRPr="00AC6569">
        <w:rPr>
          <w:color w:val="000000"/>
        </w:rPr>
        <w:t xml:space="preserve">, </w:t>
      </w:r>
      <w:r w:rsidRPr="00AC6569">
        <w:rPr>
          <w:rFonts w:hint="eastAsia"/>
          <w:color w:val="000000"/>
        </w:rPr>
        <w:t>д</w:t>
      </w:r>
      <w:r w:rsidRPr="00AC6569">
        <w:rPr>
          <w:color w:val="000000"/>
        </w:rPr>
        <w:t>. 16</w:t>
      </w:r>
      <w:r w:rsidRPr="009246A1">
        <w:rPr>
          <w:color w:val="000000"/>
        </w:rPr>
        <w:t xml:space="preserve"> у Должника отсутствуют. На территории зданий, в которых располагаются нежилые помещения </w:t>
      </w:r>
      <w:r>
        <w:rPr>
          <w:color w:val="000000"/>
        </w:rPr>
        <w:t xml:space="preserve">по адресу </w:t>
      </w:r>
      <w:r w:rsidRPr="00AC6569">
        <w:rPr>
          <w:rFonts w:hint="eastAsia"/>
          <w:color w:val="000000"/>
        </w:rPr>
        <w:t>г</w:t>
      </w:r>
      <w:r w:rsidRPr="00AC6569">
        <w:rPr>
          <w:color w:val="000000"/>
        </w:rPr>
        <w:t xml:space="preserve">. </w:t>
      </w:r>
      <w:r w:rsidRPr="00AC6569">
        <w:rPr>
          <w:rFonts w:hint="eastAsia"/>
          <w:color w:val="000000"/>
        </w:rPr>
        <w:t>Воронеж</w:t>
      </w:r>
      <w:r w:rsidRPr="00AC6569">
        <w:rPr>
          <w:color w:val="000000"/>
        </w:rPr>
        <w:t xml:space="preserve">, </w:t>
      </w:r>
      <w:r w:rsidRPr="00AC6569">
        <w:rPr>
          <w:rFonts w:hint="eastAsia"/>
          <w:color w:val="000000"/>
        </w:rPr>
        <w:t>ул</w:t>
      </w:r>
      <w:r w:rsidRPr="00AC6569">
        <w:rPr>
          <w:color w:val="000000"/>
        </w:rPr>
        <w:t xml:space="preserve">. </w:t>
      </w:r>
      <w:r w:rsidRPr="00AC6569">
        <w:rPr>
          <w:rFonts w:hint="eastAsia"/>
          <w:color w:val="000000"/>
        </w:rPr>
        <w:t>Минская</w:t>
      </w:r>
      <w:r w:rsidRPr="00AC6569">
        <w:rPr>
          <w:color w:val="000000"/>
        </w:rPr>
        <w:t xml:space="preserve">, </w:t>
      </w:r>
      <w:r w:rsidRPr="00AC6569">
        <w:rPr>
          <w:rFonts w:hint="eastAsia"/>
          <w:color w:val="000000"/>
        </w:rPr>
        <w:t>д</w:t>
      </w:r>
      <w:r w:rsidRPr="00AC6569">
        <w:rPr>
          <w:color w:val="000000"/>
        </w:rPr>
        <w:t>. 16</w:t>
      </w:r>
      <w:r>
        <w:rPr>
          <w:color w:val="000000"/>
        </w:rPr>
        <w:t xml:space="preserve">, </w:t>
      </w:r>
      <w:r w:rsidRPr="009246A1">
        <w:rPr>
          <w:color w:val="000000"/>
        </w:rPr>
        <w:t>принадлежащих Должнику на праве собственности, числятся защитные сооружения гражданской обороны.</w:t>
      </w:r>
    </w:p>
    <w:p w14:paraId="2BCDCED2" w14:textId="77777777" w:rsidR="009246A1" w:rsidRDefault="00117A95" w:rsidP="00882074">
      <w:pPr>
        <w:pStyle w:val="a6"/>
        <w:tabs>
          <w:tab w:val="left" w:pos="0"/>
        </w:tabs>
        <w:autoSpaceDE/>
        <w:autoSpaceDN/>
        <w:spacing w:line="276" w:lineRule="auto"/>
      </w:pPr>
      <w:r>
        <w:t xml:space="preserve">           </w:t>
      </w:r>
    </w:p>
    <w:p w14:paraId="2891579C" w14:textId="611C5BC7" w:rsidR="00882074" w:rsidRPr="00B732E9" w:rsidRDefault="009246A1" w:rsidP="00882074">
      <w:pPr>
        <w:pStyle w:val="a6"/>
        <w:tabs>
          <w:tab w:val="left" w:pos="0"/>
        </w:tabs>
        <w:autoSpaceDE/>
        <w:autoSpaceDN/>
        <w:spacing w:line="276" w:lineRule="auto"/>
        <w:rPr>
          <w:color w:val="FF0000"/>
        </w:rPr>
      </w:pPr>
      <w:r>
        <w:t xml:space="preserve">           </w:t>
      </w:r>
      <w:r w:rsidR="00882074" w:rsidRPr="00B732E9">
        <w:rPr>
          <w:rFonts w:hint="eastAsia"/>
        </w:rPr>
        <w:t>Начальная</w:t>
      </w:r>
      <w:r w:rsidR="00882074" w:rsidRPr="00B732E9">
        <w:t xml:space="preserve"> </w:t>
      </w:r>
      <w:r w:rsidR="00882074" w:rsidRPr="00B732E9">
        <w:rPr>
          <w:rFonts w:hint="eastAsia"/>
        </w:rPr>
        <w:t>продажная</w:t>
      </w:r>
      <w:r w:rsidR="00882074" w:rsidRPr="00B732E9">
        <w:t xml:space="preserve"> </w:t>
      </w:r>
      <w:r w:rsidR="00882074" w:rsidRPr="00B732E9">
        <w:rPr>
          <w:rFonts w:hint="eastAsia"/>
        </w:rPr>
        <w:t>цена</w:t>
      </w:r>
      <w:r w:rsidR="00882074" w:rsidRPr="00B732E9">
        <w:t xml:space="preserve"> </w:t>
      </w:r>
      <w:r w:rsidR="00882074">
        <w:t xml:space="preserve">Лота № </w:t>
      </w:r>
      <w:r w:rsidR="00117A95">
        <w:t>1</w:t>
      </w:r>
      <w:r w:rsidR="00882074" w:rsidRPr="00B732E9">
        <w:t xml:space="preserve"> должника определяется равной рыночной </w:t>
      </w:r>
      <w:r w:rsidR="00882074" w:rsidRPr="00CF2FCE">
        <w:t xml:space="preserve">стоимости </w:t>
      </w:r>
      <w:r w:rsidR="00CF2FCE">
        <w:t>30 352 000,00</w:t>
      </w:r>
      <w:r w:rsidR="00882074" w:rsidRPr="00CF2FCE">
        <w:t xml:space="preserve"> рублей</w:t>
      </w:r>
      <w:r w:rsidR="00882074" w:rsidRPr="00CF2FCE">
        <w:rPr>
          <w:color w:val="FF0000"/>
        </w:rPr>
        <w:t>.</w:t>
      </w:r>
    </w:p>
    <w:p w14:paraId="6ADAB2D1" w14:textId="77777777" w:rsidR="00B732E9" w:rsidRDefault="00B732E9" w:rsidP="00AB45EF">
      <w:pPr>
        <w:pStyle w:val="a6"/>
        <w:tabs>
          <w:tab w:val="left" w:pos="0"/>
        </w:tabs>
        <w:spacing w:line="276" w:lineRule="auto"/>
        <w:ind w:firstLine="709"/>
        <w:rPr>
          <w:color w:val="000000"/>
        </w:rPr>
      </w:pPr>
    </w:p>
    <w:p w14:paraId="630AF023" w14:textId="77777777" w:rsidR="005C026F" w:rsidRDefault="001D7193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 xml:space="preserve">3.2. </w:t>
      </w:r>
      <w:r w:rsidR="004D5D5F" w:rsidRPr="00806931">
        <w:rPr>
          <w:color w:val="000000"/>
        </w:rPr>
        <w:t xml:space="preserve">Торги </w:t>
      </w:r>
      <w:r w:rsidR="00262EFB" w:rsidRPr="00806931">
        <w:rPr>
          <w:color w:val="000000"/>
        </w:rPr>
        <w:t xml:space="preserve">(разделы 4 – 6 настоящего Положения) </w:t>
      </w:r>
      <w:r w:rsidR="004D5D5F" w:rsidRPr="00806931">
        <w:rPr>
          <w:color w:val="000000"/>
        </w:rPr>
        <w:t>проводя</w:t>
      </w:r>
      <w:r w:rsidR="00980A2E" w:rsidRPr="00806931">
        <w:rPr>
          <w:color w:val="000000"/>
        </w:rPr>
        <w:t xml:space="preserve">тся </w:t>
      </w:r>
      <w:r w:rsidR="00262EFB" w:rsidRPr="00806931">
        <w:rPr>
          <w:color w:val="000000"/>
        </w:rPr>
        <w:t xml:space="preserve">в форме аукциона, </w:t>
      </w:r>
      <w:r w:rsidR="00980A2E" w:rsidRPr="00806931">
        <w:rPr>
          <w:color w:val="000000"/>
        </w:rPr>
        <w:t>в электронной форме</w:t>
      </w:r>
      <w:r w:rsidR="001A4C53" w:rsidRPr="00806931">
        <w:rPr>
          <w:color w:val="000000"/>
        </w:rPr>
        <w:t>, являются открытыми</w:t>
      </w:r>
      <w:r w:rsidR="00776DFB" w:rsidRPr="00806931">
        <w:rPr>
          <w:color w:val="000000"/>
        </w:rPr>
        <w:t xml:space="preserve"> </w:t>
      </w:r>
      <w:r w:rsidR="001A4C53" w:rsidRPr="00806931">
        <w:rPr>
          <w:color w:val="000000"/>
        </w:rPr>
        <w:t>по составу участников.</w:t>
      </w:r>
      <w:r w:rsidR="00A65317" w:rsidRPr="00806931">
        <w:rPr>
          <w:color w:val="000000"/>
        </w:rPr>
        <w:t xml:space="preserve"> </w:t>
      </w:r>
    </w:p>
    <w:p w14:paraId="35AB646E" w14:textId="77777777" w:rsidR="0087130D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3.</w:t>
      </w:r>
      <w:r w:rsidR="00CE2EBA" w:rsidRPr="00806931">
        <w:rPr>
          <w:color w:val="000000"/>
        </w:rPr>
        <w:t>3</w:t>
      </w:r>
      <w:r w:rsidRPr="00806931">
        <w:rPr>
          <w:color w:val="000000"/>
        </w:rPr>
        <w:t>. Продажа осуществляетс</w:t>
      </w:r>
      <w:r w:rsidR="002A09FD">
        <w:rPr>
          <w:color w:val="000000"/>
        </w:rPr>
        <w:t xml:space="preserve">я в соответствии с </w:t>
      </w:r>
      <w:r w:rsidRPr="00806931">
        <w:rPr>
          <w:color w:val="000000"/>
        </w:rPr>
        <w:t xml:space="preserve">ст. 110, п.3 </w:t>
      </w:r>
      <w:r w:rsidR="002A09FD">
        <w:rPr>
          <w:color w:val="000000"/>
        </w:rPr>
        <w:t>ст. 139</w:t>
      </w:r>
      <w:r w:rsidRPr="00806931">
        <w:rPr>
          <w:color w:val="000000"/>
        </w:rPr>
        <w:t xml:space="preserve"> Закона и Порядком проведения электронных торгов.</w:t>
      </w:r>
    </w:p>
    <w:p w14:paraId="0B389127" w14:textId="77777777" w:rsidR="00F64CF1" w:rsidRPr="00806931" w:rsidRDefault="00F64CF1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3.</w:t>
      </w:r>
      <w:r w:rsidR="00CE2EBA" w:rsidRPr="00806931">
        <w:rPr>
          <w:color w:val="000000"/>
        </w:rPr>
        <w:t>4</w:t>
      </w:r>
      <w:r w:rsidRPr="00806931">
        <w:rPr>
          <w:color w:val="000000"/>
        </w:rPr>
        <w:t xml:space="preserve">. </w:t>
      </w:r>
      <w:r w:rsidR="00BD7BBA" w:rsidRPr="00806931">
        <w:rPr>
          <w:color w:val="000000"/>
        </w:rPr>
        <w:t>Предложения по цене Имущества Должника (выставленного лота) подаются в открытой форме</w:t>
      </w:r>
      <w:r w:rsidR="00796A04" w:rsidRPr="00806931">
        <w:rPr>
          <w:color w:val="000000"/>
        </w:rPr>
        <w:t>.</w:t>
      </w:r>
    </w:p>
    <w:p w14:paraId="142539B2" w14:textId="77777777" w:rsidR="0087130D" w:rsidRPr="00806931" w:rsidRDefault="00F64CF1" w:rsidP="002A09FD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3.</w:t>
      </w:r>
      <w:r w:rsidR="00CE2EBA" w:rsidRPr="00806931">
        <w:rPr>
          <w:color w:val="000000"/>
        </w:rPr>
        <w:t>5</w:t>
      </w:r>
      <w:r w:rsidRPr="00806931">
        <w:rPr>
          <w:color w:val="000000"/>
        </w:rPr>
        <w:t xml:space="preserve">. </w:t>
      </w:r>
      <w:r w:rsidR="00262EFB" w:rsidRPr="00806931">
        <w:rPr>
          <w:color w:val="000000"/>
        </w:rPr>
        <w:t>Т</w:t>
      </w:r>
      <w:r w:rsidR="00BA1F1E" w:rsidRPr="00806931">
        <w:rPr>
          <w:color w:val="000000"/>
        </w:rPr>
        <w:t>орги по продаже имущества проводятся в форме электронных торгов с использованием Электронной площадки</w:t>
      </w:r>
      <w:r w:rsidR="00016260" w:rsidRPr="00806931">
        <w:rPr>
          <w:color w:val="000000"/>
        </w:rPr>
        <w:t>.</w:t>
      </w:r>
      <w:r w:rsidR="00BD7BBA" w:rsidRPr="00806931">
        <w:rPr>
          <w:color w:val="000000"/>
        </w:rPr>
        <w:t xml:space="preserve"> Доступ к электронной площадке через сеть Интернет является открытым.</w:t>
      </w:r>
    </w:p>
    <w:p w14:paraId="732321CD" w14:textId="77777777" w:rsidR="0087130D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3.</w:t>
      </w:r>
      <w:r w:rsidR="00E951E9" w:rsidRPr="00806931">
        <w:rPr>
          <w:color w:val="000000"/>
        </w:rPr>
        <w:t>7</w:t>
      </w:r>
      <w:r w:rsidRPr="00806931">
        <w:rPr>
          <w:color w:val="000000"/>
        </w:rPr>
        <w:t>. Порядок проведения торгов по продаже Имущества посредством публичного предложения установлен п. 4 ст. 139 Закона.</w:t>
      </w:r>
    </w:p>
    <w:p w14:paraId="25D4A1E5" w14:textId="77777777" w:rsidR="0087130D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3.</w:t>
      </w:r>
      <w:r w:rsidR="00E951E9" w:rsidRPr="00806931">
        <w:rPr>
          <w:color w:val="000000"/>
        </w:rPr>
        <w:t>8</w:t>
      </w:r>
      <w:r w:rsidRPr="00806931">
        <w:rPr>
          <w:color w:val="000000"/>
        </w:rPr>
        <w:t xml:space="preserve">. </w:t>
      </w:r>
      <w:r w:rsidR="00706A80" w:rsidRPr="00806931">
        <w:rPr>
          <w:color w:val="000000"/>
        </w:rPr>
        <w:t>В торгах могут принимать участие только лица, признанные участниками торгов.</w:t>
      </w:r>
    </w:p>
    <w:p w14:paraId="6953A1BC" w14:textId="77777777" w:rsidR="0087130D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3.</w:t>
      </w:r>
      <w:r w:rsidR="00E951E9" w:rsidRPr="00806931">
        <w:rPr>
          <w:color w:val="000000"/>
        </w:rPr>
        <w:t>9</w:t>
      </w:r>
      <w:r w:rsidRPr="00806931">
        <w:rPr>
          <w:color w:val="000000"/>
        </w:rPr>
        <w:t>. Особенности участия в торгах иностранных юридических лиц и граждан определяются действующим законодательством.</w:t>
      </w:r>
    </w:p>
    <w:p w14:paraId="48709771" w14:textId="77777777" w:rsidR="0087130D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3.1</w:t>
      </w:r>
      <w:r w:rsidR="00E951E9" w:rsidRPr="00806931">
        <w:rPr>
          <w:color w:val="000000"/>
        </w:rPr>
        <w:t>0</w:t>
      </w:r>
      <w:r w:rsidRPr="00806931">
        <w:rPr>
          <w:color w:val="000000"/>
        </w:rPr>
        <w:t>. Покупатель участвует на торгах лично или через представителя</w:t>
      </w:r>
      <w:r w:rsidR="00806603" w:rsidRPr="00806931">
        <w:rPr>
          <w:color w:val="000000"/>
        </w:rPr>
        <w:t>, полномочия  которого оформлены в соответствии с требованиями  действующего  законодательства РФ</w:t>
      </w:r>
      <w:r w:rsidRPr="00806931">
        <w:rPr>
          <w:color w:val="000000"/>
        </w:rPr>
        <w:t>.</w:t>
      </w:r>
    </w:p>
    <w:p w14:paraId="226EA457" w14:textId="77777777" w:rsidR="0087130D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3.1</w:t>
      </w:r>
      <w:r w:rsidR="00E951E9" w:rsidRPr="00806931">
        <w:rPr>
          <w:color w:val="000000"/>
        </w:rPr>
        <w:t>1</w:t>
      </w:r>
      <w:r w:rsidRPr="00806931">
        <w:rPr>
          <w:color w:val="000000"/>
        </w:rPr>
        <w:t xml:space="preserve">. Расходы по регистрации перехода права собственности на продаваемое Имущество несет </w:t>
      </w:r>
      <w:r w:rsidR="00E951E9" w:rsidRPr="00806931">
        <w:rPr>
          <w:color w:val="000000"/>
        </w:rPr>
        <w:t>покупатель</w:t>
      </w:r>
      <w:r w:rsidRPr="00806931">
        <w:rPr>
          <w:color w:val="000000"/>
        </w:rPr>
        <w:t>.</w:t>
      </w:r>
      <w:bookmarkStart w:id="3" w:name="_Toc249932439"/>
      <w:bookmarkStart w:id="4" w:name="_Toc249932508"/>
      <w:bookmarkStart w:id="5" w:name="_Toc249932541"/>
      <w:bookmarkStart w:id="6" w:name="_Toc249932440"/>
      <w:bookmarkStart w:id="7" w:name="_Toc249932509"/>
      <w:bookmarkStart w:id="8" w:name="_Toc249932542"/>
      <w:bookmarkEnd w:id="3"/>
      <w:bookmarkEnd w:id="4"/>
      <w:bookmarkEnd w:id="5"/>
      <w:bookmarkEnd w:id="6"/>
      <w:bookmarkEnd w:id="7"/>
      <w:bookmarkEnd w:id="8"/>
    </w:p>
    <w:p w14:paraId="09A372BA" w14:textId="77777777" w:rsidR="00367107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3.1</w:t>
      </w:r>
      <w:r w:rsidR="00E951E9" w:rsidRPr="00806931">
        <w:rPr>
          <w:color w:val="000000"/>
        </w:rPr>
        <w:t>2</w:t>
      </w:r>
      <w:r w:rsidRPr="00806931">
        <w:rPr>
          <w:color w:val="000000"/>
        </w:rPr>
        <w:t>. Организатор торгов в соответствии с настоящим Положением:</w:t>
      </w:r>
    </w:p>
    <w:p w14:paraId="5E750A3B" w14:textId="394CA7AA" w:rsidR="00F83B7C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- Организует подготовку и публикацию информационного сообщения</w:t>
      </w:r>
      <w:r w:rsidR="00367107" w:rsidRPr="00806931">
        <w:rPr>
          <w:color w:val="000000"/>
        </w:rPr>
        <w:t xml:space="preserve"> о продаже </w:t>
      </w:r>
      <w:r w:rsidR="00060931" w:rsidRPr="00806931">
        <w:rPr>
          <w:color w:val="000000"/>
        </w:rPr>
        <w:t>Имущества и сообщения</w:t>
      </w:r>
      <w:r w:rsidRPr="00806931">
        <w:rPr>
          <w:color w:val="000000"/>
        </w:rPr>
        <w:t xml:space="preserve"> о результатах проведения торгов</w:t>
      </w:r>
      <w:r w:rsidR="00485474" w:rsidRPr="00806931">
        <w:rPr>
          <w:color w:val="000000"/>
        </w:rPr>
        <w:t xml:space="preserve"> в официальном издании, на сайте оператора Единого федерального реестра сведений о банкротстве в сети «Интернет»</w:t>
      </w:r>
      <w:r w:rsidR="00C3424C">
        <w:rPr>
          <w:color w:val="000000"/>
        </w:rPr>
        <w:t>.</w:t>
      </w:r>
      <w:r w:rsidR="00485474" w:rsidRPr="00806931">
        <w:rPr>
          <w:color w:val="000000"/>
        </w:rPr>
        <w:t xml:space="preserve"> </w:t>
      </w:r>
    </w:p>
    <w:p w14:paraId="4B167045" w14:textId="77777777" w:rsidR="00367107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- Определяет участников торгов;</w:t>
      </w:r>
    </w:p>
    <w:p w14:paraId="36DDE40E" w14:textId="77777777" w:rsidR="00367107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- Заключает с заявителями договоры о задатке (по требованию заявителя);</w:t>
      </w:r>
    </w:p>
    <w:p w14:paraId="7982B085" w14:textId="77777777" w:rsidR="00367107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- Уведомляет Заявителей о результатах рассмотрения представленных заявок на участие в торгах и признании или непризнании Заявителей Участниками торгов;</w:t>
      </w:r>
    </w:p>
    <w:p w14:paraId="25BACA71" w14:textId="77777777" w:rsidR="00367107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- Определяет победителя торгов и подписывает протокол о результатах проведения торгов;</w:t>
      </w:r>
    </w:p>
    <w:p w14:paraId="09F508BA" w14:textId="77777777" w:rsidR="0087130D" w:rsidRPr="00806931" w:rsidRDefault="0087130D" w:rsidP="00261BA4">
      <w:pPr>
        <w:pStyle w:val="a6"/>
        <w:tabs>
          <w:tab w:val="left" w:pos="0"/>
        </w:tabs>
        <w:autoSpaceDE/>
        <w:autoSpaceDN/>
        <w:spacing w:line="276" w:lineRule="auto"/>
        <w:ind w:firstLine="709"/>
        <w:rPr>
          <w:color w:val="000000"/>
        </w:rPr>
      </w:pPr>
      <w:r w:rsidRPr="00806931">
        <w:rPr>
          <w:color w:val="000000"/>
        </w:rPr>
        <w:t>- Уведомляет Участников торгов о результатах проведения торгов.</w:t>
      </w:r>
    </w:p>
    <w:p w14:paraId="185C797A" w14:textId="77777777" w:rsidR="00594701" w:rsidRPr="00806931" w:rsidRDefault="0087130D" w:rsidP="00261BA4">
      <w:pPr>
        <w:pStyle w:val="25"/>
        <w:tabs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3.1</w:t>
      </w:r>
      <w:r w:rsidR="00F7087D" w:rsidRPr="00806931">
        <w:rPr>
          <w:color w:val="000000"/>
        </w:rPr>
        <w:t>3</w:t>
      </w:r>
      <w:r w:rsidRPr="00806931">
        <w:rPr>
          <w:color w:val="000000"/>
        </w:rPr>
        <w:t xml:space="preserve">. Не позднее, чем за </w:t>
      </w:r>
      <w:r w:rsidRPr="00806931">
        <w:rPr>
          <w:b/>
          <w:color w:val="000000"/>
        </w:rPr>
        <w:t>30 (Тридцать)</w:t>
      </w:r>
      <w:r w:rsidRPr="00806931">
        <w:rPr>
          <w:color w:val="000000"/>
        </w:rPr>
        <w:t xml:space="preserve"> дней до даты проведения торгов Организатор </w:t>
      </w:r>
      <w:r w:rsidR="00F83B7C" w:rsidRPr="00806931">
        <w:rPr>
          <w:color w:val="000000"/>
        </w:rPr>
        <w:t>торгов опубликовывает</w:t>
      </w:r>
      <w:r w:rsidRPr="00806931">
        <w:rPr>
          <w:color w:val="000000"/>
        </w:rPr>
        <w:t xml:space="preserve"> сообщение о продаже имущества в Официальном издании, на сайте </w:t>
      </w:r>
      <w:r w:rsidR="00BA2067" w:rsidRPr="00806931">
        <w:rPr>
          <w:rFonts w:hint="eastAsia"/>
          <w:color w:val="000000"/>
        </w:rPr>
        <w:t>Един</w:t>
      </w:r>
      <w:r w:rsidR="00BA2067" w:rsidRPr="00806931">
        <w:rPr>
          <w:color w:val="000000"/>
        </w:rPr>
        <w:t xml:space="preserve">ого </w:t>
      </w:r>
      <w:r w:rsidR="00BA2067" w:rsidRPr="00806931">
        <w:rPr>
          <w:rFonts w:hint="eastAsia"/>
          <w:color w:val="000000"/>
        </w:rPr>
        <w:t>федеральн</w:t>
      </w:r>
      <w:r w:rsidR="00BA2067" w:rsidRPr="00806931">
        <w:rPr>
          <w:color w:val="000000"/>
        </w:rPr>
        <w:t xml:space="preserve">ого </w:t>
      </w:r>
      <w:r w:rsidR="00BA2067" w:rsidRPr="00806931">
        <w:rPr>
          <w:rFonts w:hint="eastAsia"/>
          <w:color w:val="000000"/>
        </w:rPr>
        <w:t>реестр</w:t>
      </w:r>
      <w:r w:rsidR="00BA2067" w:rsidRPr="00806931">
        <w:rPr>
          <w:color w:val="000000"/>
        </w:rPr>
        <w:t xml:space="preserve">а </w:t>
      </w:r>
      <w:r w:rsidR="00BA2067" w:rsidRPr="00806931">
        <w:rPr>
          <w:rFonts w:hint="eastAsia"/>
          <w:color w:val="000000"/>
        </w:rPr>
        <w:t>сведений</w:t>
      </w:r>
      <w:r w:rsidR="00BA2067" w:rsidRPr="00806931">
        <w:rPr>
          <w:color w:val="000000"/>
        </w:rPr>
        <w:t xml:space="preserve"> </w:t>
      </w:r>
      <w:r w:rsidR="00BA2067" w:rsidRPr="00806931">
        <w:rPr>
          <w:rFonts w:hint="eastAsia"/>
          <w:color w:val="000000"/>
        </w:rPr>
        <w:t>о</w:t>
      </w:r>
      <w:r w:rsidR="00BA2067" w:rsidRPr="00806931">
        <w:rPr>
          <w:color w:val="000000"/>
        </w:rPr>
        <w:t xml:space="preserve"> </w:t>
      </w:r>
      <w:r w:rsidR="00BA2067" w:rsidRPr="00806931">
        <w:rPr>
          <w:rFonts w:hint="eastAsia"/>
          <w:color w:val="000000"/>
        </w:rPr>
        <w:t>банкротстве</w:t>
      </w:r>
      <w:r w:rsidR="00594701" w:rsidRPr="00806931">
        <w:rPr>
          <w:color w:val="000000"/>
        </w:rPr>
        <w:t>.</w:t>
      </w:r>
    </w:p>
    <w:p w14:paraId="2EACEFC0" w14:textId="77777777" w:rsidR="0087130D" w:rsidRPr="00806931" w:rsidRDefault="00E671CD" w:rsidP="00261BA4">
      <w:pPr>
        <w:pStyle w:val="25"/>
        <w:tabs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3.1</w:t>
      </w:r>
      <w:r w:rsidR="00F7087D" w:rsidRPr="00806931">
        <w:rPr>
          <w:color w:val="000000"/>
        </w:rPr>
        <w:t>4</w:t>
      </w:r>
      <w:r w:rsidR="0087130D" w:rsidRPr="00806931">
        <w:rPr>
          <w:color w:val="000000"/>
        </w:rPr>
        <w:t>. Информационное сообщение о проведении торгов включает:</w:t>
      </w:r>
    </w:p>
    <w:p w14:paraId="3B765598" w14:textId="77777777" w:rsidR="0087130D" w:rsidRPr="00806931" w:rsidRDefault="0087130D" w:rsidP="00261BA4">
      <w:pPr>
        <w:pStyle w:val="25"/>
        <w:tabs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 xml:space="preserve">   - Сведения об Имуществе Должника, его составе, характеристиках, описание и порядок </w:t>
      </w:r>
      <w:r w:rsidR="00983B9E" w:rsidRPr="00806931">
        <w:rPr>
          <w:color w:val="000000"/>
        </w:rPr>
        <w:t>его осмотра</w:t>
      </w:r>
      <w:r w:rsidRPr="00806931">
        <w:rPr>
          <w:color w:val="000000"/>
        </w:rPr>
        <w:t>;</w:t>
      </w:r>
    </w:p>
    <w:p w14:paraId="45BE6E94" w14:textId="77777777" w:rsidR="0087130D" w:rsidRPr="00806931" w:rsidRDefault="0087130D" w:rsidP="00261BA4">
      <w:pPr>
        <w:pStyle w:val="25"/>
        <w:tabs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 xml:space="preserve">   - Сведения о форме проведения торгов и форме представления предложений о цене Имущества;</w:t>
      </w:r>
    </w:p>
    <w:p w14:paraId="35A4ECBF" w14:textId="77777777" w:rsidR="0087130D" w:rsidRPr="00806931" w:rsidRDefault="0087130D" w:rsidP="00261BA4">
      <w:pPr>
        <w:pStyle w:val="25"/>
        <w:tabs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- Порядок, срок, время и место представления заявок на участие в торгах (даты и время начала и окончания представления указанных заявок);</w:t>
      </w:r>
    </w:p>
    <w:p w14:paraId="131B3215" w14:textId="77777777" w:rsidR="0087130D" w:rsidRPr="00806931" w:rsidRDefault="0087130D" w:rsidP="00261BA4">
      <w:pPr>
        <w:pStyle w:val="25"/>
        <w:tabs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- Порядок оформления участия в торгах, перечень представляемых участниками торгов документов и требования к их оформлению;</w:t>
      </w:r>
    </w:p>
    <w:p w14:paraId="155D092D" w14:textId="77777777" w:rsidR="00BA2067" w:rsidRPr="00806931" w:rsidRDefault="0087130D" w:rsidP="00261BA4">
      <w:pPr>
        <w:pStyle w:val="25"/>
        <w:tabs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- Размер задатка, сроки и порядок внесения задатка, реквизиты счетов, на которые вносится задаток</w:t>
      </w:r>
      <w:r w:rsidR="00BA2067" w:rsidRPr="00806931">
        <w:rPr>
          <w:color w:val="000000"/>
        </w:rPr>
        <w:t>;</w:t>
      </w:r>
    </w:p>
    <w:p w14:paraId="2D35CA02" w14:textId="77777777" w:rsidR="0087130D" w:rsidRPr="00806931" w:rsidRDefault="0087130D" w:rsidP="00261BA4">
      <w:pPr>
        <w:pStyle w:val="25"/>
        <w:tabs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- Начальная цена продажи Имущества Должника;</w:t>
      </w:r>
    </w:p>
    <w:p w14:paraId="03936D39" w14:textId="77777777" w:rsidR="0087130D" w:rsidRPr="00806931" w:rsidRDefault="0087130D" w:rsidP="00261BA4">
      <w:pPr>
        <w:pStyle w:val="25"/>
        <w:tabs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- Величина повышения начальной цены («шаг аукциона»);</w:t>
      </w:r>
    </w:p>
    <w:p w14:paraId="49D1C38D" w14:textId="77777777" w:rsidR="0087130D" w:rsidRPr="00806931" w:rsidRDefault="0087130D" w:rsidP="00261BA4">
      <w:pPr>
        <w:pStyle w:val="25"/>
        <w:tabs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lastRenderedPageBreak/>
        <w:t>- Порядок и критерии выявления победителя торгов;</w:t>
      </w:r>
    </w:p>
    <w:p w14:paraId="0F47D9A2" w14:textId="77777777" w:rsidR="0087130D" w:rsidRPr="00806931" w:rsidRDefault="0087130D" w:rsidP="00261BA4">
      <w:pPr>
        <w:pStyle w:val="25"/>
        <w:tabs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- Дата, время и место подведения результатов торгов;</w:t>
      </w:r>
    </w:p>
    <w:p w14:paraId="5274D46C" w14:textId="77777777" w:rsidR="0087130D" w:rsidRPr="00806931" w:rsidRDefault="0087130D" w:rsidP="00261BA4">
      <w:pPr>
        <w:pStyle w:val="25"/>
        <w:tabs>
          <w:tab w:val="left" w:pos="1560"/>
          <w:tab w:val="num" w:pos="2244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- Порядок и срок заключения договора купли-продажи;</w:t>
      </w:r>
    </w:p>
    <w:p w14:paraId="67061264" w14:textId="77777777" w:rsidR="0087130D" w:rsidRPr="00806931" w:rsidRDefault="0087130D" w:rsidP="00261BA4">
      <w:pPr>
        <w:pStyle w:val="25"/>
        <w:tabs>
          <w:tab w:val="left" w:pos="1560"/>
          <w:tab w:val="num" w:pos="2244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- Сроки платежей, реквизиты счетов, на которые вносятся платежи;</w:t>
      </w:r>
    </w:p>
    <w:p w14:paraId="6EFC7A64" w14:textId="77777777" w:rsidR="0087130D" w:rsidRPr="00806931" w:rsidRDefault="0087130D" w:rsidP="00261BA4">
      <w:pPr>
        <w:pStyle w:val="25"/>
        <w:tabs>
          <w:tab w:val="left" w:pos="1440"/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- Сведения об Организаторе торгов, его почтовый адрес, адрес электронной почты, номер контактного телефона.</w:t>
      </w:r>
    </w:p>
    <w:p w14:paraId="66F03607" w14:textId="77777777" w:rsidR="00BA2067" w:rsidRPr="00806931" w:rsidRDefault="00BA2067" w:rsidP="00261BA4">
      <w:pPr>
        <w:pStyle w:val="25"/>
        <w:tabs>
          <w:tab w:val="left" w:pos="1440"/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rFonts w:hint="eastAsia"/>
          <w:color w:val="000000"/>
        </w:rPr>
        <w:t>Проект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договора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купли</w:t>
      </w:r>
      <w:r w:rsidRPr="00806931">
        <w:rPr>
          <w:color w:val="000000"/>
        </w:rPr>
        <w:t>-</w:t>
      </w:r>
      <w:r w:rsidRPr="00806931">
        <w:rPr>
          <w:rFonts w:hint="eastAsia"/>
          <w:color w:val="000000"/>
        </w:rPr>
        <w:t>продажи</w:t>
      </w:r>
      <w:r w:rsidRPr="00806931">
        <w:rPr>
          <w:color w:val="000000"/>
        </w:rPr>
        <w:t xml:space="preserve"> имущества </w:t>
      </w:r>
      <w:r w:rsidRPr="00806931">
        <w:rPr>
          <w:rFonts w:hint="eastAsia"/>
          <w:color w:val="000000"/>
        </w:rPr>
        <w:t>и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подписанный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электронной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подписью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организатора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торгов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договор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о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задатке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подлежат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размещению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на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электронной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площадке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и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включению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в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Единый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федеральный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реестр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сведений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о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банкротстве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без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опубликования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в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официальном</w:t>
      </w:r>
      <w:r w:rsidRPr="00806931">
        <w:rPr>
          <w:color w:val="000000"/>
        </w:rPr>
        <w:t xml:space="preserve"> </w:t>
      </w:r>
      <w:r w:rsidRPr="00806931">
        <w:rPr>
          <w:rFonts w:hint="eastAsia"/>
          <w:color w:val="000000"/>
        </w:rPr>
        <w:t>издании</w:t>
      </w:r>
      <w:r w:rsidRPr="00806931">
        <w:rPr>
          <w:color w:val="000000"/>
        </w:rPr>
        <w:t>.</w:t>
      </w:r>
    </w:p>
    <w:p w14:paraId="2855935F" w14:textId="77777777" w:rsidR="0087130D" w:rsidRPr="00806931" w:rsidRDefault="0087130D" w:rsidP="00261BA4">
      <w:pPr>
        <w:pStyle w:val="25"/>
        <w:tabs>
          <w:tab w:val="left" w:pos="1440"/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3.1</w:t>
      </w:r>
      <w:r w:rsidR="00F7087D" w:rsidRPr="00806931">
        <w:rPr>
          <w:color w:val="000000"/>
        </w:rPr>
        <w:t>5</w:t>
      </w:r>
      <w:r w:rsidRPr="00806931">
        <w:rPr>
          <w:color w:val="000000"/>
        </w:rPr>
        <w:t>. С момента начала приема заявок Организатор торгов предоставляет каждому заинтересованному лицу возможность предварительного ознакомления с составом Имущества и условиями продажи, а также с иной имеющейся у него информацией о выставленном на продажу Имуществе.</w:t>
      </w:r>
    </w:p>
    <w:p w14:paraId="76035B68" w14:textId="05EC4F34" w:rsidR="0087130D" w:rsidRPr="00806931" w:rsidRDefault="00175723" w:rsidP="00261BA4">
      <w:pPr>
        <w:pStyle w:val="25"/>
        <w:tabs>
          <w:tab w:val="left" w:pos="1440"/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3.1</w:t>
      </w:r>
      <w:r w:rsidR="00F7087D" w:rsidRPr="00806931">
        <w:rPr>
          <w:color w:val="000000"/>
        </w:rPr>
        <w:t>6</w:t>
      </w:r>
      <w:r w:rsidR="0087130D" w:rsidRPr="00806931">
        <w:rPr>
          <w:color w:val="000000"/>
        </w:rPr>
        <w:t xml:space="preserve">. Для участия в торгах Заявитель должен внести </w:t>
      </w:r>
      <w:r w:rsidR="0087130D" w:rsidRPr="00806931">
        <w:rPr>
          <w:b/>
          <w:color w:val="000000"/>
        </w:rPr>
        <w:t>задаток</w:t>
      </w:r>
      <w:r w:rsidR="00776DFB" w:rsidRPr="00806931">
        <w:rPr>
          <w:b/>
          <w:color w:val="000000"/>
        </w:rPr>
        <w:t xml:space="preserve"> </w:t>
      </w:r>
      <w:r w:rsidR="0087130D" w:rsidRPr="00806931">
        <w:rPr>
          <w:b/>
          <w:bCs/>
          <w:color w:val="000000"/>
        </w:rPr>
        <w:t xml:space="preserve">в размере </w:t>
      </w:r>
      <w:r w:rsidR="00882074">
        <w:rPr>
          <w:b/>
          <w:bCs/>
          <w:color w:val="000000"/>
        </w:rPr>
        <w:t>1</w:t>
      </w:r>
      <w:r w:rsidR="0013572A" w:rsidRPr="00806931">
        <w:rPr>
          <w:b/>
          <w:bCs/>
          <w:color w:val="000000"/>
        </w:rPr>
        <w:t>0</w:t>
      </w:r>
      <w:r w:rsidR="0087130D" w:rsidRPr="00806931">
        <w:rPr>
          <w:b/>
          <w:color w:val="000000"/>
        </w:rPr>
        <w:t>% от начальной цены продажи лота</w:t>
      </w:r>
      <w:r w:rsidR="0087130D" w:rsidRPr="00806931">
        <w:rPr>
          <w:color w:val="000000"/>
        </w:rPr>
        <w:t xml:space="preserve"> в счет обеспечения оплаты Имущества Должника на специальный банковский счет, указанный в информационном сообщении. Задаток должен </w:t>
      </w:r>
      <w:r w:rsidR="000D196E" w:rsidRPr="00806931">
        <w:rPr>
          <w:color w:val="000000"/>
        </w:rPr>
        <w:t>поступить</w:t>
      </w:r>
      <w:r w:rsidR="0087130D" w:rsidRPr="00806931">
        <w:rPr>
          <w:color w:val="000000"/>
        </w:rPr>
        <w:t xml:space="preserve"> на счет</w:t>
      </w:r>
      <w:r w:rsidR="000D196E" w:rsidRPr="00806931">
        <w:rPr>
          <w:color w:val="000000"/>
        </w:rPr>
        <w:t xml:space="preserve"> должника</w:t>
      </w:r>
      <w:r w:rsidR="0087130D" w:rsidRPr="00806931">
        <w:rPr>
          <w:color w:val="000000"/>
        </w:rPr>
        <w:t>, указанный в информационном сообщении о проведении торгов, до даты окончания приема заявок на участие в торгах.</w:t>
      </w:r>
      <w:r w:rsidR="00453C46" w:rsidRPr="00806931">
        <w:rPr>
          <w:color w:val="000000"/>
        </w:rPr>
        <w:t xml:space="preserve"> Если </w:t>
      </w:r>
      <w:r w:rsidR="009C19FD" w:rsidRPr="00806931">
        <w:rPr>
          <w:rFonts w:hint="eastAsia"/>
          <w:color w:val="000000"/>
        </w:rPr>
        <w:t>на</w:t>
      </w:r>
      <w:r w:rsidR="009C19FD" w:rsidRPr="00806931">
        <w:rPr>
          <w:color w:val="000000"/>
        </w:rPr>
        <w:t xml:space="preserve"> </w:t>
      </w:r>
      <w:r w:rsidR="009C19FD" w:rsidRPr="00806931">
        <w:rPr>
          <w:rFonts w:hint="eastAsia"/>
          <w:color w:val="000000"/>
        </w:rPr>
        <w:t>дату</w:t>
      </w:r>
      <w:r w:rsidR="009C19FD" w:rsidRPr="00806931">
        <w:rPr>
          <w:color w:val="000000"/>
        </w:rPr>
        <w:t xml:space="preserve"> и время </w:t>
      </w:r>
      <w:r w:rsidR="009C19FD" w:rsidRPr="00806931">
        <w:rPr>
          <w:rFonts w:hint="eastAsia"/>
          <w:color w:val="000000"/>
        </w:rPr>
        <w:t>составления</w:t>
      </w:r>
      <w:r w:rsidR="009C19FD" w:rsidRPr="00806931">
        <w:rPr>
          <w:color w:val="000000"/>
        </w:rPr>
        <w:t xml:space="preserve"> </w:t>
      </w:r>
      <w:r w:rsidR="009C19FD" w:rsidRPr="00806931">
        <w:rPr>
          <w:rFonts w:hint="eastAsia"/>
          <w:color w:val="000000"/>
        </w:rPr>
        <w:t>протокола</w:t>
      </w:r>
      <w:r w:rsidR="009C19FD" w:rsidRPr="00806931">
        <w:rPr>
          <w:color w:val="000000"/>
        </w:rPr>
        <w:t xml:space="preserve"> </w:t>
      </w:r>
      <w:r w:rsidR="009C19FD" w:rsidRPr="00806931">
        <w:rPr>
          <w:rFonts w:hint="eastAsia"/>
          <w:color w:val="000000"/>
        </w:rPr>
        <w:t>об</w:t>
      </w:r>
      <w:r w:rsidR="009C19FD" w:rsidRPr="00806931">
        <w:rPr>
          <w:color w:val="000000"/>
        </w:rPr>
        <w:t xml:space="preserve"> </w:t>
      </w:r>
      <w:r w:rsidR="009C19FD" w:rsidRPr="00806931">
        <w:rPr>
          <w:rFonts w:hint="eastAsia"/>
          <w:color w:val="000000"/>
        </w:rPr>
        <w:t>определении</w:t>
      </w:r>
      <w:r w:rsidR="009C19FD" w:rsidRPr="00806931">
        <w:rPr>
          <w:color w:val="000000"/>
        </w:rPr>
        <w:t xml:space="preserve"> </w:t>
      </w:r>
      <w:r w:rsidR="009C19FD" w:rsidRPr="00806931">
        <w:rPr>
          <w:rFonts w:hint="eastAsia"/>
          <w:color w:val="000000"/>
        </w:rPr>
        <w:t>участников</w:t>
      </w:r>
      <w:r w:rsidR="009C19FD" w:rsidRPr="00806931">
        <w:rPr>
          <w:color w:val="000000"/>
        </w:rPr>
        <w:t xml:space="preserve"> </w:t>
      </w:r>
      <w:r w:rsidR="009C19FD" w:rsidRPr="00806931">
        <w:rPr>
          <w:rFonts w:hint="eastAsia"/>
          <w:color w:val="000000"/>
        </w:rPr>
        <w:t>торгов</w:t>
      </w:r>
      <w:r w:rsidR="00453C46" w:rsidRPr="00806931">
        <w:rPr>
          <w:color w:val="000000"/>
        </w:rPr>
        <w:t xml:space="preserve"> </w:t>
      </w:r>
      <w:r w:rsidR="00453C46" w:rsidRPr="00806931">
        <w:rPr>
          <w:rFonts w:hint="eastAsia"/>
          <w:color w:val="000000"/>
        </w:rPr>
        <w:t>задат</w:t>
      </w:r>
      <w:r w:rsidR="009C19FD" w:rsidRPr="00806931">
        <w:rPr>
          <w:color w:val="000000"/>
        </w:rPr>
        <w:t>о</w:t>
      </w:r>
      <w:r w:rsidR="00453C46" w:rsidRPr="00806931">
        <w:rPr>
          <w:rFonts w:hint="eastAsia"/>
          <w:color w:val="000000"/>
        </w:rPr>
        <w:t>к</w:t>
      </w:r>
      <w:r w:rsidR="00453C46" w:rsidRPr="00806931">
        <w:rPr>
          <w:color w:val="000000"/>
        </w:rPr>
        <w:t xml:space="preserve"> </w:t>
      </w:r>
      <w:r w:rsidR="00453C46" w:rsidRPr="00806931">
        <w:rPr>
          <w:rFonts w:hint="eastAsia"/>
          <w:color w:val="000000"/>
        </w:rPr>
        <w:t>на</w:t>
      </w:r>
      <w:r w:rsidR="00453C46" w:rsidRPr="00806931">
        <w:rPr>
          <w:color w:val="000000"/>
        </w:rPr>
        <w:t xml:space="preserve"> </w:t>
      </w:r>
      <w:r w:rsidR="00453C46" w:rsidRPr="00806931">
        <w:rPr>
          <w:rFonts w:hint="eastAsia"/>
          <w:color w:val="000000"/>
        </w:rPr>
        <w:t>счет</w:t>
      </w:r>
      <w:r w:rsidR="009C19FD" w:rsidRPr="00806931">
        <w:rPr>
          <w:color w:val="000000"/>
        </w:rPr>
        <w:t>е</w:t>
      </w:r>
      <w:r w:rsidR="00453C46" w:rsidRPr="00806931">
        <w:rPr>
          <w:color w:val="000000"/>
        </w:rPr>
        <w:t xml:space="preserve">, </w:t>
      </w:r>
      <w:r w:rsidR="00453C46" w:rsidRPr="00806931">
        <w:rPr>
          <w:rFonts w:hint="eastAsia"/>
          <w:color w:val="000000"/>
        </w:rPr>
        <w:t>указанны</w:t>
      </w:r>
      <w:r w:rsidR="00453C46" w:rsidRPr="00806931">
        <w:rPr>
          <w:color w:val="000000"/>
        </w:rPr>
        <w:t xml:space="preserve">й </w:t>
      </w:r>
      <w:r w:rsidR="00453C46" w:rsidRPr="00806931">
        <w:rPr>
          <w:rFonts w:hint="eastAsia"/>
          <w:color w:val="000000"/>
        </w:rPr>
        <w:t>в</w:t>
      </w:r>
      <w:r w:rsidR="00453C46" w:rsidRPr="00806931">
        <w:rPr>
          <w:color w:val="000000"/>
        </w:rPr>
        <w:t xml:space="preserve"> </w:t>
      </w:r>
      <w:r w:rsidR="00453C46" w:rsidRPr="00806931">
        <w:rPr>
          <w:rFonts w:hint="eastAsia"/>
          <w:color w:val="000000"/>
        </w:rPr>
        <w:t>сообщении</w:t>
      </w:r>
      <w:r w:rsidR="00453C46" w:rsidRPr="00806931">
        <w:rPr>
          <w:color w:val="000000"/>
        </w:rPr>
        <w:t xml:space="preserve"> </w:t>
      </w:r>
      <w:r w:rsidR="00453C46" w:rsidRPr="00806931">
        <w:rPr>
          <w:rFonts w:hint="eastAsia"/>
          <w:color w:val="000000"/>
        </w:rPr>
        <w:t>о</w:t>
      </w:r>
      <w:r w:rsidR="00453C46" w:rsidRPr="00806931">
        <w:rPr>
          <w:color w:val="000000"/>
        </w:rPr>
        <w:t xml:space="preserve"> </w:t>
      </w:r>
      <w:r w:rsidR="00453C46" w:rsidRPr="00806931">
        <w:rPr>
          <w:rFonts w:hint="eastAsia"/>
          <w:color w:val="000000"/>
        </w:rPr>
        <w:t>проведении</w:t>
      </w:r>
      <w:r w:rsidR="00453C46" w:rsidRPr="00806931">
        <w:rPr>
          <w:color w:val="000000"/>
        </w:rPr>
        <w:t xml:space="preserve"> </w:t>
      </w:r>
      <w:r w:rsidR="00453C46" w:rsidRPr="00806931">
        <w:rPr>
          <w:rFonts w:hint="eastAsia"/>
          <w:color w:val="000000"/>
        </w:rPr>
        <w:t>торгов</w:t>
      </w:r>
      <w:r w:rsidR="00453C46" w:rsidRPr="00806931">
        <w:rPr>
          <w:color w:val="000000"/>
        </w:rPr>
        <w:t xml:space="preserve"> </w:t>
      </w:r>
      <w:r w:rsidR="009C19FD" w:rsidRPr="00806931">
        <w:rPr>
          <w:color w:val="000000"/>
        </w:rPr>
        <w:t xml:space="preserve">от заявителя, подавшего заявку отсутствует, Организатор торгов принимает решение об отказе </w:t>
      </w:r>
      <w:r w:rsidR="009C19FD" w:rsidRPr="00806931">
        <w:rPr>
          <w:rFonts w:hint="eastAsia"/>
          <w:color w:val="000000"/>
        </w:rPr>
        <w:t>в</w:t>
      </w:r>
      <w:r w:rsidR="009C19FD" w:rsidRPr="00806931">
        <w:rPr>
          <w:color w:val="000000"/>
        </w:rPr>
        <w:t xml:space="preserve"> </w:t>
      </w:r>
      <w:r w:rsidR="009C19FD" w:rsidRPr="00806931">
        <w:rPr>
          <w:rFonts w:hint="eastAsia"/>
          <w:color w:val="000000"/>
        </w:rPr>
        <w:t>допуске</w:t>
      </w:r>
      <w:r w:rsidR="009C19FD" w:rsidRPr="00806931">
        <w:rPr>
          <w:color w:val="000000"/>
        </w:rPr>
        <w:t xml:space="preserve"> </w:t>
      </w:r>
      <w:r w:rsidR="009C19FD" w:rsidRPr="00806931">
        <w:rPr>
          <w:rFonts w:hint="eastAsia"/>
          <w:color w:val="000000"/>
        </w:rPr>
        <w:t>заявителя</w:t>
      </w:r>
      <w:r w:rsidR="009C19FD" w:rsidRPr="00806931">
        <w:rPr>
          <w:color w:val="000000"/>
        </w:rPr>
        <w:t xml:space="preserve"> </w:t>
      </w:r>
      <w:r w:rsidR="009C19FD" w:rsidRPr="00806931">
        <w:rPr>
          <w:rFonts w:hint="eastAsia"/>
          <w:color w:val="000000"/>
        </w:rPr>
        <w:t>к</w:t>
      </w:r>
      <w:r w:rsidR="009C19FD" w:rsidRPr="00806931">
        <w:rPr>
          <w:color w:val="000000"/>
        </w:rPr>
        <w:t xml:space="preserve"> </w:t>
      </w:r>
      <w:r w:rsidR="009C19FD" w:rsidRPr="00806931">
        <w:rPr>
          <w:rFonts w:hint="eastAsia"/>
          <w:color w:val="000000"/>
        </w:rPr>
        <w:t>участию</w:t>
      </w:r>
      <w:r w:rsidR="009C19FD" w:rsidRPr="00806931">
        <w:rPr>
          <w:color w:val="000000"/>
        </w:rPr>
        <w:t xml:space="preserve"> </w:t>
      </w:r>
      <w:r w:rsidR="009C19FD" w:rsidRPr="00806931">
        <w:rPr>
          <w:rFonts w:hint="eastAsia"/>
          <w:color w:val="000000"/>
        </w:rPr>
        <w:t>в</w:t>
      </w:r>
      <w:r w:rsidR="009C19FD" w:rsidRPr="00806931">
        <w:rPr>
          <w:color w:val="000000"/>
        </w:rPr>
        <w:t xml:space="preserve"> </w:t>
      </w:r>
      <w:r w:rsidR="009C19FD" w:rsidRPr="00806931">
        <w:rPr>
          <w:rFonts w:hint="eastAsia"/>
          <w:color w:val="000000"/>
        </w:rPr>
        <w:t>торга</w:t>
      </w:r>
      <w:r w:rsidR="009C19FD" w:rsidRPr="00806931">
        <w:rPr>
          <w:color w:val="000000"/>
        </w:rPr>
        <w:t>х</w:t>
      </w:r>
      <w:r w:rsidR="00453C46" w:rsidRPr="00806931">
        <w:rPr>
          <w:color w:val="000000"/>
        </w:rPr>
        <w:t>.</w:t>
      </w:r>
    </w:p>
    <w:p w14:paraId="79D691F3" w14:textId="55A74140" w:rsidR="0087130D" w:rsidRPr="00806931" w:rsidRDefault="00175723" w:rsidP="00261BA4">
      <w:pPr>
        <w:pStyle w:val="25"/>
        <w:tabs>
          <w:tab w:val="left" w:pos="1440"/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3.1</w:t>
      </w:r>
      <w:r w:rsidR="00F7087D" w:rsidRPr="00806931">
        <w:rPr>
          <w:color w:val="000000"/>
        </w:rPr>
        <w:t>7</w:t>
      </w:r>
      <w:r w:rsidR="0087130D" w:rsidRPr="00806931">
        <w:rPr>
          <w:color w:val="000000"/>
        </w:rPr>
        <w:t>. Документом, подтверждающим поступление задатка на счет</w:t>
      </w:r>
      <w:r w:rsidR="00FE04AD" w:rsidRPr="00806931">
        <w:rPr>
          <w:color w:val="000000"/>
        </w:rPr>
        <w:t xml:space="preserve"> Должника</w:t>
      </w:r>
      <w:r w:rsidR="0087130D" w:rsidRPr="00806931">
        <w:rPr>
          <w:color w:val="000000"/>
        </w:rPr>
        <w:t>, указанный в информационном сообщении о проведении торгов, является выписка со счета</w:t>
      </w:r>
      <w:r w:rsidR="00FE04AD" w:rsidRPr="00806931">
        <w:rPr>
          <w:color w:val="000000"/>
        </w:rPr>
        <w:t xml:space="preserve"> Должника</w:t>
      </w:r>
      <w:r w:rsidR="0087130D" w:rsidRPr="00806931">
        <w:rPr>
          <w:color w:val="000000"/>
        </w:rPr>
        <w:t>, заверенная банком, либо платежное поручение с отметкой</w:t>
      </w:r>
      <w:r w:rsidR="00FE04AD" w:rsidRPr="00806931">
        <w:rPr>
          <w:color w:val="000000"/>
        </w:rPr>
        <w:t xml:space="preserve"> банка о поступлении денежных средств на счет Должника</w:t>
      </w:r>
      <w:r w:rsidR="00BF29BD">
        <w:rPr>
          <w:color w:val="000000"/>
        </w:rPr>
        <w:t>,</w:t>
      </w:r>
      <w:r w:rsidR="00FE04AD" w:rsidRPr="00806931">
        <w:rPr>
          <w:color w:val="000000"/>
        </w:rPr>
        <w:t xml:space="preserve"> указанный в информационном сообщении о проведении торгов</w:t>
      </w:r>
      <w:r w:rsidR="0087130D" w:rsidRPr="00806931">
        <w:rPr>
          <w:color w:val="000000"/>
        </w:rPr>
        <w:t>.</w:t>
      </w:r>
    </w:p>
    <w:p w14:paraId="37AA0A25" w14:textId="77777777" w:rsidR="0087130D" w:rsidRPr="00806931" w:rsidRDefault="00175723" w:rsidP="00261BA4">
      <w:pPr>
        <w:pStyle w:val="25"/>
        <w:tabs>
          <w:tab w:val="left" w:pos="1440"/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3.1</w:t>
      </w:r>
      <w:r w:rsidR="00F7087D" w:rsidRPr="00806931">
        <w:rPr>
          <w:color w:val="000000"/>
        </w:rPr>
        <w:t>8</w:t>
      </w:r>
      <w:r w:rsidR="0087130D" w:rsidRPr="00806931">
        <w:rPr>
          <w:color w:val="000000"/>
        </w:rPr>
        <w:t xml:space="preserve">. Задаток, внесенный победителем торгов, засчитывается в счет </w:t>
      </w:r>
      <w:r w:rsidR="00464B7E" w:rsidRPr="00806931">
        <w:rPr>
          <w:color w:val="000000"/>
        </w:rPr>
        <w:t>оплаты приобретаемого Имущества</w:t>
      </w:r>
      <w:r w:rsidR="0087130D" w:rsidRPr="00806931">
        <w:rPr>
          <w:color w:val="000000"/>
        </w:rPr>
        <w:t>.</w:t>
      </w:r>
    </w:p>
    <w:p w14:paraId="1153F274" w14:textId="77777777" w:rsidR="0087130D" w:rsidRPr="00806931" w:rsidRDefault="00F7087D" w:rsidP="00261BA4">
      <w:pPr>
        <w:pStyle w:val="25"/>
        <w:tabs>
          <w:tab w:val="left" w:pos="1440"/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3.19</w:t>
      </w:r>
      <w:r w:rsidR="0087130D" w:rsidRPr="00806931">
        <w:rPr>
          <w:color w:val="000000"/>
        </w:rPr>
        <w:t xml:space="preserve">. При отказе в допуске заявителя к участию в торгах задаток возвращается в течение 5 (пяти) </w:t>
      </w:r>
      <w:r w:rsidR="00BA2067" w:rsidRPr="00806931">
        <w:rPr>
          <w:color w:val="000000"/>
        </w:rPr>
        <w:t xml:space="preserve">рабочих </w:t>
      </w:r>
      <w:r w:rsidR="0087130D" w:rsidRPr="00806931">
        <w:rPr>
          <w:color w:val="000000"/>
        </w:rPr>
        <w:t>дней со дня подписания протокола об определении участников торгов.</w:t>
      </w:r>
    </w:p>
    <w:p w14:paraId="5C890AC7" w14:textId="77777777" w:rsidR="001F526C" w:rsidRPr="00806931" w:rsidRDefault="00F7087D" w:rsidP="001F526C">
      <w:pPr>
        <w:pStyle w:val="25"/>
        <w:tabs>
          <w:tab w:val="left" w:pos="1440"/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3.20</w:t>
      </w:r>
      <w:r w:rsidR="0087130D" w:rsidRPr="00806931">
        <w:rPr>
          <w:color w:val="000000"/>
        </w:rPr>
        <w:t xml:space="preserve">. Задаток не возвращается в случае отказа или уклонения победителя торгов от подписания договора купли-продажи Имущества Должника в течение 5 дней </w:t>
      </w:r>
      <w:r w:rsidR="001F526C" w:rsidRPr="00806931">
        <w:rPr>
          <w:rFonts w:hint="eastAsia"/>
          <w:color w:val="000000"/>
        </w:rPr>
        <w:t>с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даты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получения</w:t>
      </w:r>
      <w:r w:rsidR="001F526C" w:rsidRPr="00806931">
        <w:rPr>
          <w:color w:val="000000"/>
        </w:rPr>
        <w:t xml:space="preserve"> </w:t>
      </w:r>
      <w:r w:rsidR="0087130D" w:rsidRPr="00806931">
        <w:rPr>
          <w:color w:val="000000"/>
        </w:rPr>
        <w:t>победител</w:t>
      </w:r>
      <w:r w:rsidR="001F526C" w:rsidRPr="00806931">
        <w:rPr>
          <w:color w:val="000000"/>
        </w:rPr>
        <w:t>ем</w:t>
      </w:r>
      <w:r w:rsidR="0087130D" w:rsidRPr="00806931">
        <w:rPr>
          <w:color w:val="000000"/>
        </w:rPr>
        <w:t xml:space="preserve"> торгов предложения заключить договор купли-продажи, а также в случае неоплаты Имущества Должника в установленный срок в соответствии с заключенным договором купли-продажи</w:t>
      </w:r>
      <w:r w:rsidR="001F526C" w:rsidRPr="00806931">
        <w:rPr>
          <w:color w:val="000000"/>
        </w:rPr>
        <w:t xml:space="preserve">, при этом конкурный </w:t>
      </w:r>
      <w:r w:rsidR="001F526C" w:rsidRPr="00806931">
        <w:rPr>
          <w:rFonts w:hint="eastAsia"/>
          <w:color w:val="000000"/>
        </w:rPr>
        <w:t>управляющий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вправе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предложить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заключить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договор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купли</w:t>
      </w:r>
      <w:r w:rsidR="001F526C" w:rsidRPr="00806931">
        <w:rPr>
          <w:color w:val="000000"/>
        </w:rPr>
        <w:t>-</w:t>
      </w:r>
      <w:r w:rsidR="001F526C" w:rsidRPr="00806931">
        <w:rPr>
          <w:rFonts w:hint="eastAsia"/>
          <w:color w:val="000000"/>
        </w:rPr>
        <w:t>продажи</w:t>
      </w:r>
      <w:r w:rsidR="001F526C" w:rsidRPr="00806931">
        <w:rPr>
          <w:color w:val="000000"/>
        </w:rPr>
        <w:t xml:space="preserve"> имущества </w:t>
      </w:r>
      <w:r w:rsidR="001F526C" w:rsidRPr="00806931">
        <w:rPr>
          <w:rFonts w:hint="eastAsia"/>
          <w:color w:val="000000"/>
        </w:rPr>
        <w:t>участник</w:t>
      </w:r>
      <w:r w:rsidR="000D196E" w:rsidRPr="00806931">
        <w:rPr>
          <w:color w:val="000000"/>
        </w:rPr>
        <w:t>ам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торгов</w:t>
      </w:r>
      <w:r w:rsidR="001F526C" w:rsidRPr="00806931">
        <w:rPr>
          <w:color w:val="000000"/>
        </w:rPr>
        <w:t xml:space="preserve">, </w:t>
      </w:r>
      <w:r w:rsidR="001F526C" w:rsidRPr="00806931">
        <w:rPr>
          <w:rFonts w:hint="eastAsia"/>
          <w:color w:val="000000"/>
        </w:rPr>
        <w:t>которым</w:t>
      </w:r>
      <w:r w:rsidR="000D196E" w:rsidRPr="00806931">
        <w:rPr>
          <w:color w:val="000000"/>
        </w:rPr>
        <w:t>и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предложена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наиболее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высокая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цена</w:t>
      </w:r>
      <w:r w:rsidR="001F526C" w:rsidRPr="00806931">
        <w:rPr>
          <w:color w:val="000000"/>
        </w:rPr>
        <w:t xml:space="preserve"> имущества </w:t>
      </w:r>
      <w:r w:rsidR="001F526C" w:rsidRPr="00806931">
        <w:rPr>
          <w:rFonts w:hint="eastAsia"/>
          <w:color w:val="000000"/>
        </w:rPr>
        <w:t>по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сравнению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с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ценой</w:t>
      </w:r>
      <w:r w:rsidR="001F526C" w:rsidRPr="00806931">
        <w:rPr>
          <w:color w:val="000000"/>
        </w:rPr>
        <w:t xml:space="preserve">, </w:t>
      </w:r>
      <w:r w:rsidR="001F526C" w:rsidRPr="00806931">
        <w:rPr>
          <w:rFonts w:hint="eastAsia"/>
          <w:color w:val="000000"/>
        </w:rPr>
        <w:t>предложенной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другими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участниками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торгов</w:t>
      </w:r>
      <w:r w:rsidR="001F526C" w:rsidRPr="00806931">
        <w:rPr>
          <w:color w:val="000000"/>
        </w:rPr>
        <w:t xml:space="preserve">, </w:t>
      </w:r>
      <w:r w:rsidR="001F526C" w:rsidRPr="00806931">
        <w:rPr>
          <w:rFonts w:hint="eastAsia"/>
          <w:color w:val="000000"/>
        </w:rPr>
        <w:t>за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исключением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победителя</w:t>
      </w:r>
      <w:r w:rsidR="001F526C" w:rsidRPr="00806931">
        <w:rPr>
          <w:color w:val="000000"/>
        </w:rPr>
        <w:t xml:space="preserve"> </w:t>
      </w:r>
      <w:r w:rsidR="001F526C" w:rsidRPr="00806931">
        <w:rPr>
          <w:rFonts w:hint="eastAsia"/>
          <w:color w:val="000000"/>
        </w:rPr>
        <w:t>торгов</w:t>
      </w:r>
      <w:r w:rsidR="001F526C" w:rsidRPr="00806931">
        <w:rPr>
          <w:color w:val="000000"/>
        </w:rPr>
        <w:t>.</w:t>
      </w:r>
    </w:p>
    <w:p w14:paraId="106F6ECE" w14:textId="77777777" w:rsidR="0087130D" w:rsidRPr="00806931" w:rsidRDefault="00F7087D" w:rsidP="00261BA4">
      <w:pPr>
        <w:pStyle w:val="25"/>
        <w:tabs>
          <w:tab w:val="left" w:pos="1440"/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3.21</w:t>
      </w:r>
      <w:r w:rsidR="0087130D" w:rsidRPr="00806931">
        <w:rPr>
          <w:color w:val="000000"/>
        </w:rPr>
        <w:t xml:space="preserve">. Шаг аукциона устанавливается в размере </w:t>
      </w:r>
      <w:r w:rsidR="00357D57">
        <w:rPr>
          <w:b/>
          <w:color w:val="000000"/>
        </w:rPr>
        <w:t>1</w:t>
      </w:r>
      <w:r w:rsidR="0087130D" w:rsidRPr="00806931">
        <w:rPr>
          <w:b/>
          <w:color w:val="000000"/>
        </w:rPr>
        <w:t xml:space="preserve"> (</w:t>
      </w:r>
      <w:r w:rsidR="00357D57">
        <w:rPr>
          <w:b/>
          <w:color w:val="000000"/>
        </w:rPr>
        <w:t>один</w:t>
      </w:r>
      <w:r w:rsidR="0087130D" w:rsidRPr="00806931">
        <w:rPr>
          <w:b/>
          <w:color w:val="000000"/>
        </w:rPr>
        <w:t>) процент</w:t>
      </w:r>
      <w:r w:rsidR="0087130D" w:rsidRPr="00806931">
        <w:rPr>
          <w:color w:val="000000"/>
        </w:rPr>
        <w:t xml:space="preserve"> от начальной цены продажи Имущества.</w:t>
      </w:r>
    </w:p>
    <w:p w14:paraId="1DFA87A4" w14:textId="77777777" w:rsidR="007A45BE" w:rsidRPr="00806931" w:rsidRDefault="007A45BE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</w:p>
    <w:p w14:paraId="2F3257E6" w14:textId="77777777" w:rsidR="0087130D" w:rsidRPr="00806931" w:rsidRDefault="0087130D" w:rsidP="00261BA4">
      <w:pPr>
        <w:pStyle w:val="aff4"/>
        <w:numPr>
          <w:ilvl w:val="0"/>
          <w:numId w:val="13"/>
        </w:num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9" w:name="h384"/>
      <w:bookmarkStart w:id="10" w:name="_Toc286385516"/>
      <w:bookmarkStart w:id="11" w:name="_Toc289273710"/>
      <w:bookmarkEnd w:id="9"/>
      <w:r w:rsidRPr="00806931">
        <w:rPr>
          <w:rFonts w:ascii="Times New Roman" w:hAnsi="Times New Roman"/>
          <w:b/>
          <w:bCs/>
          <w:color w:val="000000"/>
          <w:sz w:val="24"/>
          <w:szCs w:val="24"/>
        </w:rPr>
        <w:t>Порядок организации электронных торгов, условия участия в торгах</w:t>
      </w:r>
    </w:p>
    <w:p w14:paraId="3962EAAC" w14:textId="77777777" w:rsidR="00006245" w:rsidRPr="00806931" w:rsidRDefault="00006245" w:rsidP="00FE04AD">
      <w:pPr>
        <w:pStyle w:val="aff4"/>
        <w:spacing w:line="276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2D19357" w14:textId="2298C0B8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4.1. Для проведения торгов Организатор торгов</w:t>
      </w:r>
      <w:r w:rsidR="003201B9">
        <w:rPr>
          <w:rFonts w:ascii="Times New Roman" w:hAnsi="Times New Roman"/>
          <w:color w:val="000000"/>
          <w:sz w:val="24"/>
          <w:szCs w:val="24"/>
        </w:rPr>
        <w:t>/конкурсный управляющий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заключает договор о проведении торгов с Оператором электронной площадки.</w:t>
      </w:r>
    </w:p>
    <w:p w14:paraId="5D0E35B0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lastRenderedPageBreak/>
        <w:t xml:space="preserve">4.2. Для обеспечения доступа к участию в торгах Оператор электронной площадки проводит регистрацию на электронной площадке. Регистрация на электронной площадке осуществляется без взимания платы. </w:t>
      </w:r>
      <w:bookmarkStart w:id="12" w:name="l314"/>
      <w:bookmarkEnd w:id="12"/>
    </w:p>
    <w:p w14:paraId="052E8CEA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Для регистрации на электронной площадке заявитель представляет Оператору электронной площадки документы и сведения, предусмотренные в Порядке проведения электронных торгов.</w:t>
      </w:r>
    </w:p>
    <w:p w14:paraId="65E096AA" w14:textId="2B915891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3" w:name="l234"/>
      <w:bookmarkEnd w:id="13"/>
      <w:r w:rsidRPr="00806931">
        <w:rPr>
          <w:rFonts w:ascii="Times New Roman" w:hAnsi="Times New Roman"/>
          <w:color w:val="000000"/>
          <w:sz w:val="24"/>
          <w:szCs w:val="24"/>
        </w:rPr>
        <w:t xml:space="preserve">4.3. Для проведения торгов </w:t>
      </w:r>
      <w:r w:rsidR="003201B9" w:rsidRPr="00806931">
        <w:rPr>
          <w:rFonts w:ascii="Times New Roman" w:hAnsi="Times New Roman"/>
          <w:color w:val="000000"/>
          <w:sz w:val="24"/>
          <w:szCs w:val="24"/>
        </w:rPr>
        <w:t>Организатор торгов</w:t>
      </w:r>
      <w:r w:rsidR="003201B9">
        <w:rPr>
          <w:rFonts w:ascii="Times New Roman" w:hAnsi="Times New Roman"/>
          <w:color w:val="000000"/>
          <w:sz w:val="24"/>
          <w:szCs w:val="24"/>
        </w:rPr>
        <w:t>/конкурсный управляющий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представляет Оператору электронной площадки заявку на проведение торгов в форме электронного документа. Порядок подачи заявки и требования к её оформлению устанавливается в Порядке проведения электронных торгов.</w:t>
      </w:r>
    </w:p>
    <w:p w14:paraId="7400F7A8" w14:textId="77777777" w:rsidR="0087130D" w:rsidRPr="00806931" w:rsidRDefault="003642E8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 xml:space="preserve">4.4. </w:t>
      </w:r>
      <w:r w:rsidR="0087130D" w:rsidRPr="00806931">
        <w:rPr>
          <w:rFonts w:ascii="Times New Roman" w:hAnsi="Times New Roman"/>
          <w:color w:val="000000"/>
          <w:sz w:val="24"/>
          <w:szCs w:val="24"/>
        </w:rPr>
        <w:t>В заявке на проведение торгов указываются</w:t>
      </w:r>
      <w:r w:rsidR="004A1B5B" w:rsidRPr="00806931">
        <w:rPr>
          <w:rFonts w:ascii="Times New Roman" w:hAnsi="Times New Roman"/>
          <w:color w:val="000000"/>
          <w:sz w:val="24"/>
          <w:szCs w:val="24"/>
        </w:rPr>
        <w:t xml:space="preserve"> сведения п. 3.14 настоящего Положения, а также </w:t>
      </w:r>
      <w:r w:rsidR="0087130D" w:rsidRPr="00806931">
        <w:rPr>
          <w:rFonts w:ascii="Times New Roman" w:hAnsi="Times New Roman"/>
          <w:color w:val="000000"/>
          <w:sz w:val="24"/>
          <w:szCs w:val="24"/>
        </w:rPr>
        <w:t xml:space="preserve">дата публикации сообщения о проведении торгов в официальном издании, осуществляющем опубликование сведений, предусмотренных Федеральным законом от 26 октября 2002 г. № 127-ФЗ «О несостоятельности (банкротстве)», в печатном органе по месту нахождения должника, дата размещения такого сообщения в Едином федеральном </w:t>
      </w:r>
      <w:r w:rsidR="009B0EA5" w:rsidRPr="00806931">
        <w:rPr>
          <w:rFonts w:ascii="Times New Roman" w:hAnsi="Times New Roman"/>
          <w:color w:val="000000"/>
          <w:sz w:val="24"/>
          <w:szCs w:val="24"/>
        </w:rPr>
        <w:t>реестре сведений о банкротстве».</w:t>
      </w:r>
    </w:p>
    <w:p w14:paraId="6429EA8E" w14:textId="3B55EC29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 xml:space="preserve">4.5. Заявка подписывается электронной цифровой подписью </w:t>
      </w:r>
      <w:r w:rsidR="003201B9" w:rsidRPr="00806931">
        <w:rPr>
          <w:rFonts w:ascii="Times New Roman" w:hAnsi="Times New Roman"/>
          <w:color w:val="000000"/>
          <w:sz w:val="24"/>
          <w:szCs w:val="24"/>
        </w:rPr>
        <w:t>Организатор</w:t>
      </w:r>
      <w:r w:rsidR="0070115A">
        <w:rPr>
          <w:rFonts w:ascii="Times New Roman" w:hAnsi="Times New Roman"/>
          <w:color w:val="000000"/>
          <w:sz w:val="24"/>
          <w:szCs w:val="24"/>
        </w:rPr>
        <w:t>а</w:t>
      </w:r>
      <w:r w:rsidR="003201B9" w:rsidRPr="00806931">
        <w:rPr>
          <w:rFonts w:ascii="Times New Roman" w:hAnsi="Times New Roman"/>
          <w:color w:val="000000"/>
          <w:sz w:val="24"/>
          <w:szCs w:val="24"/>
        </w:rPr>
        <w:t xml:space="preserve"> торгов</w:t>
      </w:r>
      <w:r w:rsidR="003201B9">
        <w:rPr>
          <w:rFonts w:ascii="Times New Roman" w:hAnsi="Times New Roman"/>
          <w:color w:val="000000"/>
          <w:sz w:val="24"/>
          <w:szCs w:val="24"/>
        </w:rPr>
        <w:t>/конкурсн</w:t>
      </w:r>
      <w:r w:rsidR="0070115A">
        <w:rPr>
          <w:rFonts w:ascii="Times New Roman" w:hAnsi="Times New Roman"/>
          <w:color w:val="000000"/>
          <w:sz w:val="24"/>
          <w:szCs w:val="24"/>
        </w:rPr>
        <w:t>ого</w:t>
      </w:r>
      <w:r w:rsidR="003201B9">
        <w:rPr>
          <w:rFonts w:ascii="Times New Roman" w:hAnsi="Times New Roman"/>
          <w:color w:val="000000"/>
          <w:sz w:val="24"/>
          <w:szCs w:val="24"/>
        </w:rPr>
        <w:t xml:space="preserve"> управляющ</w:t>
      </w:r>
      <w:r w:rsidR="0070115A">
        <w:rPr>
          <w:rFonts w:ascii="Times New Roman" w:hAnsi="Times New Roman"/>
          <w:color w:val="000000"/>
          <w:sz w:val="24"/>
          <w:szCs w:val="24"/>
        </w:rPr>
        <w:t>его</w:t>
      </w:r>
      <w:r w:rsidRPr="00806931">
        <w:rPr>
          <w:rFonts w:ascii="Times New Roman" w:hAnsi="Times New Roman"/>
          <w:color w:val="000000"/>
          <w:sz w:val="24"/>
          <w:szCs w:val="24"/>
        </w:rPr>
        <w:t>.</w:t>
      </w:r>
    </w:p>
    <w:p w14:paraId="3718339C" w14:textId="78869D32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 xml:space="preserve">4.6. К заявке на проведение торгов прилагаются подписанные электронной цифровой подписью </w:t>
      </w:r>
      <w:r w:rsidR="0070115A" w:rsidRPr="00806931">
        <w:rPr>
          <w:rFonts w:ascii="Times New Roman" w:hAnsi="Times New Roman"/>
          <w:color w:val="000000"/>
          <w:sz w:val="24"/>
          <w:szCs w:val="24"/>
        </w:rPr>
        <w:t>Организатор</w:t>
      </w:r>
      <w:r w:rsidR="0070115A">
        <w:rPr>
          <w:rFonts w:ascii="Times New Roman" w:hAnsi="Times New Roman"/>
          <w:color w:val="000000"/>
          <w:sz w:val="24"/>
          <w:szCs w:val="24"/>
        </w:rPr>
        <w:t>а</w:t>
      </w:r>
      <w:r w:rsidR="0070115A" w:rsidRPr="00806931">
        <w:rPr>
          <w:rFonts w:ascii="Times New Roman" w:hAnsi="Times New Roman"/>
          <w:color w:val="000000"/>
          <w:sz w:val="24"/>
          <w:szCs w:val="24"/>
        </w:rPr>
        <w:t xml:space="preserve"> торгов</w:t>
      </w:r>
      <w:r w:rsidR="0070115A">
        <w:rPr>
          <w:rFonts w:ascii="Times New Roman" w:hAnsi="Times New Roman"/>
          <w:color w:val="000000"/>
          <w:sz w:val="24"/>
          <w:szCs w:val="24"/>
        </w:rPr>
        <w:t>/конкурсного управляющего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проект договора о задатке и проект договора купли-продажи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имущества </w:t>
      </w:r>
      <w:r w:rsidRPr="00806931">
        <w:rPr>
          <w:rFonts w:ascii="Times New Roman" w:hAnsi="Times New Roman"/>
          <w:color w:val="000000"/>
          <w:sz w:val="24"/>
          <w:szCs w:val="24"/>
        </w:rPr>
        <w:t>должника.</w:t>
      </w:r>
    </w:p>
    <w:p w14:paraId="3680C256" w14:textId="17897556" w:rsidR="002B0DD1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4" w:name="l324"/>
      <w:bookmarkEnd w:id="14"/>
      <w:r w:rsidRPr="00806931">
        <w:rPr>
          <w:rFonts w:ascii="Times New Roman" w:hAnsi="Times New Roman"/>
          <w:color w:val="000000"/>
          <w:sz w:val="24"/>
          <w:szCs w:val="24"/>
        </w:rPr>
        <w:t xml:space="preserve">4.7. 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Представленная </w:t>
      </w:r>
      <w:r w:rsidR="0070115A" w:rsidRPr="00806931">
        <w:rPr>
          <w:rFonts w:ascii="Times New Roman" w:hAnsi="Times New Roman"/>
          <w:color w:val="000000"/>
          <w:sz w:val="24"/>
          <w:szCs w:val="24"/>
        </w:rPr>
        <w:t>Организатор</w:t>
      </w:r>
      <w:r w:rsidR="0070115A">
        <w:rPr>
          <w:rFonts w:ascii="Times New Roman" w:hAnsi="Times New Roman"/>
          <w:color w:val="000000"/>
          <w:sz w:val="24"/>
          <w:szCs w:val="24"/>
        </w:rPr>
        <w:t>ом</w:t>
      </w:r>
      <w:r w:rsidR="0070115A" w:rsidRPr="00806931">
        <w:rPr>
          <w:rFonts w:ascii="Times New Roman" w:hAnsi="Times New Roman"/>
          <w:color w:val="000000"/>
          <w:sz w:val="24"/>
          <w:szCs w:val="24"/>
        </w:rPr>
        <w:t xml:space="preserve"> торгов</w:t>
      </w:r>
      <w:r w:rsidR="0070115A">
        <w:rPr>
          <w:rFonts w:ascii="Times New Roman" w:hAnsi="Times New Roman"/>
          <w:color w:val="000000"/>
          <w:sz w:val="24"/>
          <w:szCs w:val="24"/>
        </w:rPr>
        <w:t>/конкурсным управляющим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з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аявка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регистрируется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оператором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электронной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 xml:space="preserve">площадки 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течение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одного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дня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с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момента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ее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поступления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и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организатору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торгов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направляется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электронное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уведомление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о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принятии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указанной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DD1" w:rsidRPr="00806931">
        <w:rPr>
          <w:rFonts w:ascii="Times New Roman" w:hAnsi="Times New Roman" w:hint="eastAsia"/>
          <w:color w:val="000000"/>
          <w:sz w:val="24"/>
          <w:szCs w:val="24"/>
        </w:rPr>
        <w:t>заявки</w:t>
      </w:r>
      <w:r w:rsidR="002B0DD1" w:rsidRPr="00806931">
        <w:rPr>
          <w:rFonts w:ascii="Times New Roman" w:hAnsi="Times New Roman"/>
          <w:color w:val="000000"/>
          <w:sz w:val="24"/>
          <w:szCs w:val="24"/>
        </w:rPr>
        <w:t>.</w:t>
      </w:r>
    </w:p>
    <w:p w14:paraId="04AC2ED8" w14:textId="56F5B4F5" w:rsidR="002923E4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4.8. Заявка на проведение торгов и прилагаемые к ней сведения и документы</w:t>
      </w:r>
      <w:r w:rsidR="00AD76F2" w:rsidRPr="00806931">
        <w:rPr>
          <w:rFonts w:ascii="Times New Roman" w:hAnsi="Times New Roman"/>
          <w:color w:val="000000"/>
          <w:sz w:val="24"/>
          <w:szCs w:val="24"/>
        </w:rPr>
        <w:t>,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представленные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115A" w:rsidRPr="00806931">
        <w:rPr>
          <w:rFonts w:ascii="Times New Roman" w:hAnsi="Times New Roman"/>
          <w:color w:val="000000"/>
          <w:sz w:val="24"/>
          <w:szCs w:val="24"/>
        </w:rPr>
        <w:t>Организатор</w:t>
      </w:r>
      <w:r w:rsidR="0070115A">
        <w:rPr>
          <w:rFonts w:ascii="Times New Roman" w:hAnsi="Times New Roman"/>
          <w:color w:val="000000"/>
          <w:sz w:val="24"/>
          <w:szCs w:val="24"/>
        </w:rPr>
        <w:t>ом</w:t>
      </w:r>
      <w:r w:rsidR="0070115A" w:rsidRPr="00806931">
        <w:rPr>
          <w:rFonts w:ascii="Times New Roman" w:hAnsi="Times New Roman"/>
          <w:color w:val="000000"/>
          <w:sz w:val="24"/>
          <w:szCs w:val="24"/>
        </w:rPr>
        <w:t xml:space="preserve"> торгов</w:t>
      </w:r>
      <w:r w:rsidR="0070115A">
        <w:rPr>
          <w:rFonts w:ascii="Times New Roman" w:hAnsi="Times New Roman"/>
          <w:color w:val="000000"/>
          <w:sz w:val="24"/>
          <w:szCs w:val="24"/>
        </w:rPr>
        <w:t>/конкурсным управляющим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оператору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электронной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площадки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размещаются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оператором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электронной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площадки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на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электронной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площадке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открытом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доступе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не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позднее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десяти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минут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после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подписания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электронного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сообщения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о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продаже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квалифицированной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электронной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3E4" w:rsidRPr="00806931">
        <w:rPr>
          <w:rFonts w:ascii="Times New Roman" w:hAnsi="Times New Roman" w:hint="eastAsia"/>
          <w:color w:val="000000"/>
          <w:sz w:val="24"/>
          <w:szCs w:val="24"/>
        </w:rPr>
        <w:t>подписью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7C24" w:rsidRPr="00806931">
        <w:rPr>
          <w:rFonts w:ascii="Times New Roman" w:hAnsi="Times New Roman"/>
          <w:color w:val="000000"/>
          <w:sz w:val="24"/>
          <w:szCs w:val="24"/>
        </w:rPr>
        <w:t>Организатор</w:t>
      </w:r>
      <w:r w:rsidR="007D7C24">
        <w:rPr>
          <w:rFonts w:ascii="Times New Roman" w:hAnsi="Times New Roman"/>
          <w:color w:val="000000"/>
          <w:sz w:val="24"/>
          <w:szCs w:val="24"/>
        </w:rPr>
        <w:t>а</w:t>
      </w:r>
      <w:r w:rsidR="007D7C24" w:rsidRPr="00806931">
        <w:rPr>
          <w:rFonts w:ascii="Times New Roman" w:hAnsi="Times New Roman"/>
          <w:color w:val="000000"/>
          <w:sz w:val="24"/>
          <w:szCs w:val="24"/>
        </w:rPr>
        <w:t xml:space="preserve"> торгов</w:t>
      </w:r>
      <w:r w:rsidR="007D7C24">
        <w:rPr>
          <w:rFonts w:ascii="Times New Roman" w:hAnsi="Times New Roman"/>
          <w:color w:val="000000"/>
          <w:sz w:val="24"/>
          <w:szCs w:val="24"/>
        </w:rPr>
        <w:t>/конкурсного управляющего</w:t>
      </w:r>
      <w:r w:rsidR="002923E4" w:rsidRPr="00806931">
        <w:rPr>
          <w:rFonts w:ascii="Times New Roman" w:hAnsi="Times New Roman"/>
          <w:color w:val="000000"/>
          <w:sz w:val="24"/>
          <w:szCs w:val="24"/>
        </w:rPr>
        <w:t>.</w:t>
      </w:r>
    </w:p>
    <w:p w14:paraId="5C8DC086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4.9. Для участия в открытых торгах заявитель представляет Оператору электронной площадки заявку на участие в торгах.</w:t>
      </w:r>
    </w:p>
    <w:p w14:paraId="451FCD64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Срок представления заявок (</w:t>
      </w:r>
      <w:r w:rsidR="000D5F1A" w:rsidRPr="00806931">
        <w:rPr>
          <w:rFonts w:ascii="Times New Roman" w:hAnsi="Times New Roman"/>
          <w:color w:val="000000"/>
          <w:sz w:val="24"/>
          <w:szCs w:val="24"/>
        </w:rPr>
        <w:t xml:space="preserve">не менее 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25 рабочих дней) на участие в торгах заканчивается за </w:t>
      </w:r>
      <w:r w:rsidRPr="00806931">
        <w:rPr>
          <w:rFonts w:ascii="Times New Roman" w:hAnsi="Times New Roman"/>
          <w:b/>
          <w:bCs/>
          <w:color w:val="000000"/>
          <w:sz w:val="24"/>
          <w:szCs w:val="24"/>
        </w:rPr>
        <w:t>5 (Пять) рабочих дней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до проведения торгов (не включая день проведения торгов).</w:t>
      </w:r>
    </w:p>
    <w:p w14:paraId="701740B4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4.12. Заявка на участие в торгах должна содержать:</w:t>
      </w:r>
    </w:p>
    <w:p w14:paraId="471A2F41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5" w:name="l244"/>
      <w:bookmarkEnd w:id="15"/>
      <w:r w:rsidRPr="00806931">
        <w:rPr>
          <w:rFonts w:ascii="Times New Roman" w:hAnsi="Times New Roman"/>
          <w:color w:val="000000"/>
          <w:sz w:val="24"/>
          <w:szCs w:val="24"/>
        </w:rPr>
        <w:t>а) обязательство участника торгов соблюдать требования, указанные в</w:t>
      </w:r>
      <w:r w:rsidR="00FC323D" w:rsidRPr="00806931">
        <w:rPr>
          <w:rFonts w:ascii="Times New Roman" w:hAnsi="Times New Roman"/>
          <w:color w:val="000000"/>
          <w:sz w:val="24"/>
          <w:szCs w:val="24"/>
        </w:rPr>
        <w:t xml:space="preserve"> сообщении о проведении </w:t>
      </w:r>
      <w:r w:rsidRPr="00806931">
        <w:rPr>
          <w:rFonts w:ascii="Times New Roman" w:hAnsi="Times New Roman"/>
          <w:color w:val="000000"/>
          <w:sz w:val="24"/>
          <w:szCs w:val="24"/>
        </w:rPr>
        <w:t>торгов;</w:t>
      </w:r>
    </w:p>
    <w:p w14:paraId="52939FD0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 xml:space="preserve">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</w:t>
      </w:r>
      <w:bookmarkStart w:id="16" w:name="l245"/>
      <w:bookmarkEnd w:id="16"/>
      <w:r w:rsidRPr="00806931">
        <w:rPr>
          <w:rFonts w:ascii="Times New Roman" w:hAnsi="Times New Roman"/>
          <w:color w:val="000000"/>
          <w:sz w:val="24"/>
          <w:szCs w:val="24"/>
        </w:rPr>
        <w:t xml:space="preserve">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</w:t>
      </w:r>
      <w:r w:rsidRPr="00806931">
        <w:rPr>
          <w:rFonts w:ascii="Times New Roman" w:hAnsi="Times New Roman"/>
          <w:color w:val="000000"/>
          <w:sz w:val="24"/>
          <w:szCs w:val="24"/>
        </w:rPr>
        <w:lastRenderedPageBreak/>
        <w:t xml:space="preserve">на русский язык документов о государственной регистрации юридического лица или государственной регистрации физического </w:t>
      </w:r>
      <w:bookmarkStart w:id="17" w:name="l327"/>
      <w:bookmarkEnd w:id="17"/>
      <w:r w:rsidRPr="00806931">
        <w:rPr>
          <w:rFonts w:ascii="Times New Roman" w:hAnsi="Times New Roman"/>
          <w:color w:val="000000"/>
          <w:sz w:val="24"/>
          <w:szCs w:val="24"/>
        </w:rPr>
        <w:t>лица в качестве индивидуального предпринимателя в соответствии с законодательством соответствующего госу</w:t>
      </w:r>
      <w:r w:rsidR="00792BE4" w:rsidRPr="00806931">
        <w:rPr>
          <w:rFonts w:ascii="Times New Roman" w:hAnsi="Times New Roman"/>
          <w:color w:val="000000"/>
          <w:sz w:val="24"/>
          <w:szCs w:val="24"/>
        </w:rPr>
        <w:t>дарства (для иностранного лица)</w:t>
      </w:r>
      <w:r w:rsidRPr="00806931">
        <w:rPr>
          <w:rFonts w:ascii="Times New Roman" w:hAnsi="Times New Roman"/>
          <w:color w:val="000000"/>
          <w:sz w:val="24"/>
          <w:szCs w:val="24"/>
        </w:rPr>
        <w:t>;</w:t>
      </w:r>
    </w:p>
    <w:p w14:paraId="0466C82E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8" w:name="l328"/>
      <w:bookmarkEnd w:id="18"/>
      <w:r w:rsidRPr="00806931">
        <w:rPr>
          <w:rFonts w:ascii="Times New Roman" w:hAnsi="Times New Roman"/>
          <w:color w:val="000000"/>
          <w:sz w:val="24"/>
          <w:szCs w:val="24"/>
        </w:rPr>
        <w:t xml:space="preserve">в)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</w:t>
      </w:r>
      <w:bookmarkStart w:id="19" w:name="l247"/>
      <w:bookmarkEnd w:id="19"/>
      <w:r w:rsidRPr="00806931">
        <w:rPr>
          <w:rFonts w:ascii="Times New Roman" w:hAnsi="Times New Roman"/>
          <w:color w:val="000000"/>
          <w:sz w:val="24"/>
          <w:szCs w:val="24"/>
        </w:rPr>
        <w:t>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</w:p>
    <w:p w14:paraId="761A497A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г) копии документов, подтверждающих полномочия руководителя</w:t>
      </w:r>
      <w:r w:rsidR="0007038E" w:rsidRPr="00806931">
        <w:rPr>
          <w:rFonts w:ascii="Times New Roman" w:hAnsi="Times New Roman"/>
          <w:color w:val="000000"/>
          <w:sz w:val="24"/>
          <w:szCs w:val="24"/>
        </w:rPr>
        <w:t xml:space="preserve"> или иного лица на осуществление действий от имени заявителя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(для юридических лиц);</w:t>
      </w:r>
    </w:p>
    <w:p w14:paraId="6981B312" w14:textId="77777777" w:rsidR="00FC323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д) сведения о наличии или об отсутствии заинтересованности заявителя по отношению к должнику, кредиторам, арбитражному управляющему</w:t>
      </w:r>
      <w:r w:rsidR="00AD76F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/>
          <w:color w:val="000000"/>
          <w:sz w:val="24"/>
          <w:szCs w:val="24"/>
        </w:rPr>
        <w:t>и о характере этой</w:t>
      </w:r>
      <w:r w:rsidR="00AD76F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заинтересованности, </w:t>
      </w:r>
      <w:bookmarkStart w:id="20" w:name="l329"/>
      <w:bookmarkEnd w:id="20"/>
      <w:r w:rsidRPr="00806931">
        <w:rPr>
          <w:rFonts w:ascii="Times New Roman" w:hAnsi="Times New Roman"/>
          <w:color w:val="000000"/>
          <w:sz w:val="24"/>
          <w:szCs w:val="24"/>
        </w:rPr>
        <w:t>сведения об участии в капитале заявителя арбитражного управляющего, саморегулируемой организации арбитражных управляющих, членом или руководителем которой я</w:t>
      </w:r>
      <w:r w:rsidR="009B0EA5" w:rsidRPr="00806931">
        <w:rPr>
          <w:rFonts w:ascii="Times New Roman" w:hAnsi="Times New Roman"/>
          <w:color w:val="000000"/>
          <w:sz w:val="24"/>
          <w:szCs w:val="24"/>
        </w:rPr>
        <w:t>вляется арбитражный управляющий.</w:t>
      </w:r>
    </w:p>
    <w:p w14:paraId="2FBFAD28" w14:textId="77777777" w:rsidR="0037420B" w:rsidRPr="00806931" w:rsidRDefault="0087130D" w:rsidP="00A427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1" w:name="l248"/>
      <w:bookmarkEnd w:id="21"/>
      <w:r w:rsidRPr="00806931">
        <w:rPr>
          <w:rFonts w:ascii="Times New Roman" w:hAnsi="Times New Roman"/>
          <w:color w:val="000000"/>
          <w:sz w:val="24"/>
          <w:szCs w:val="24"/>
        </w:rPr>
        <w:t xml:space="preserve">4.13. </w:t>
      </w:r>
      <w:r w:rsidR="0037420B" w:rsidRPr="00806931">
        <w:rPr>
          <w:rFonts w:ascii="Times New Roman" w:hAnsi="Times New Roman"/>
          <w:color w:val="000000"/>
          <w:sz w:val="24"/>
          <w:szCs w:val="24"/>
        </w:rPr>
        <w:t>В течение тридцати минут с момента представления заявки на участие в торгах такая заявка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</w:r>
    </w:p>
    <w:p w14:paraId="6762956C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2" w:name="l330"/>
      <w:bookmarkStart w:id="23" w:name="l332"/>
      <w:bookmarkEnd w:id="22"/>
      <w:bookmarkEnd w:id="23"/>
      <w:r w:rsidRPr="00806931">
        <w:rPr>
          <w:rFonts w:ascii="Times New Roman" w:hAnsi="Times New Roman"/>
          <w:color w:val="000000"/>
          <w:sz w:val="24"/>
          <w:szCs w:val="24"/>
        </w:rPr>
        <w:t xml:space="preserve">4.14. Для участия в торгах заявитель предоставляет Оператору электронной площадки в электронной форме подписанный электронной цифровой подписью заявителя договор о задатке. Заявитель вправе </w:t>
      </w:r>
      <w:r w:rsidR="00BD76DB" w:rsidRPr="00806931">
        <w:rPr>
          <w:rFonts w:ascii="Times New Roman" w:hAnsi="Times New Roman"/>
          <w:color w:val="000000"/>
          <w:sz w:val="24"/>
          <w:szCs w:val="24"/>
        </w:rPr>
        <w:t>также направить задаток на счет</w:t>
      </w:r>
      <w:r w:rsidRPr="00806931">
        <w:rPr>
          <w:rFonts w:ascii="Times New Roman" w:hAnsi="Times New Roman"/>
          <w:color w:val="000000"/>
          <w:sz w:val="24"/>
          <w:szCs w:val="24"/>
        </w:rPr>
        <w:t>, указанны</w:t>
      </w:r>
      <w:r w:rsidR="00BD76DB" w:rsidRPr="00806931">
        <w:rPr>
          <w:rFonts w:ascii="Times New Roman" w:hAnsi="Times New Roman"/>
          <w:color w:val="000000"/>
          <w:sz w:val="24"/>
          <w:szCs w:val="24"/>
        </w:rPr>
        <w:t>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в сообщении о проведении торгов без предоставления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14:paraId="4C0B2B6C" w14:textId="77777777" w:rsidR="00D20482" w:rsidRPr="00806931" w:rsidRDefault="0087130D" w:rsidP="00D20482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 xml:space="preserve">4.15.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Заявитель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вправе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отозвать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заявку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на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участие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не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позднее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окончания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срока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представления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заявок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на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участие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посредством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направления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оператору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электронной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площадки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электронного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сообщения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подписанного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квалифицированной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электронной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подписью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482" w:rsidRPr="00806931">
        <w:rPr>
          <w:rFonts w:ascii="Times New Roman" w:hAnsi="Times New Roman" w:hint="eastAsia"/>
          <w:color w:val="000000"/>
          <w:sz w:val="24"/>
          <w:szCs w:val="24"/>
        </w:rPr>
        <w:t>заявителя</w:t>
      </w:r>
      <w:r w:rsidR="00D20482" w:rsidRPr="00806931">
        <w:rPr>
          <w:rFonts w:ascii="Times New Roman" w:hAnsi="Times New Roman"/>
          <w:color w:val="000000"/>
          <w:sz w:val="24"/>
          <w:szCs w:val="24"/>
        </w:rPr>
        <w:t>.</w:t>
      </w:r>
    </w:p>
    <w:p w14:paraId="638DAA3F" w14:textId="77777777" w:rsidR="00D20482" w:rsidRPr="00806931" w:rsidRDefault="00D20482" w:rsidP="00D20482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 w:hint="eastAsia"/>
          <w:color w:val="000000"/>
          <w:sz w:val="24"/>
          <w:szCs w:val="24"/>
        </w:rPr>
        <w:t>Заявитель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вправе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изменить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заявку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на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участие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не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позднее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окончания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срока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представления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заявок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на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участие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путем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представления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новой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заявки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при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этом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первоначальная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заявка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должна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быть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отозвана</w:t>
      </w:r>
      <w:r w:rsidRPr="00806931">
        <w:rPr>
          <w:rFonts w:ascii="Times New Roman" w:hAnsi="Times New Roman"/>
          <w:color w:val="000000"/>
          <w:sz w:val="24"/>
          <w:szCs w:val="24"/>
        </w:rPr>
        <w:t>. П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одачи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заявителем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новой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заявки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без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отзыва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первоначальной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заявки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невозможна.</w:t>
      </w:r>
    </w:p>
    <w:p w14:paraId="4CC90ED3" w14:textId="4C5358C2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4" w:name="l252"/>
      <w:bookmarkEnd w:id="24"/>
      <w:r w:rsidRPr="00806931">
        <w:rPr>
          <w:rFonts w:ascii="Times New Roman" w:hAnsi="Times New Roman"/>
          <w:color w:val="000000"/>
          <w:sz w:val="24"/>
          <w:szCs w:val="24"/>
        </w:rPr>
        <w:t xml:space="preserve">4.16. Не позднее одного часа с момента окончания представления заявок на участие в торгах Оператор электронной площадки направляет </w:t>
      </w:r>
      <w:r w:rsidR="002E1082" w:rsidRPr="00806931">
        <w:rPr>
          <w:rFonts w:ascii="Times New Roman" w:hAnsi="Times New Roman"/>
          <w:color w:val="000000"/>
          <w:sz w:val="24"/>
          <w:szCs w:val="24"/>
        </w:rPr>
        <w:t>Организатор</w:t>
      </w:r>
      <w:r w:rsidR="002E1082">
        <w:rPr>
          <w:rFonts w:ascii="Times New Roman" w:hAnsi="Times New Roman"/>
          <w:color w:val="000000"/>
          <w:sz w:val="24"/>
          <w:szCs w:val="24"/>
        </w:rPr>
        <w:t>у</w:t>
      </w:r>
      <w:r w:rsidR="002E1082" w:rsidRPr="00806931">
        <w:rPr>
          <w:rFonts w:ascii="Times New Roman" w:hAnsi="Times New Roman"/>
          <w:color w:val="000000"/>
          <w:sz w:val="24"/>
          <w:szCs w:val="24"/>
        </w:rPr>
        <w:t xml:space="preserve"> торгов</w:t>
      </w:r>
      <w:r w:rsidR="002E1082">
        <w:rPr>
          <w:rFonts w:ascii="Times New Roman" w:hAnsi="Times New Roman"/>
          <w:color w:val="000000"/>
          <w:sz w:val="24"/>
          <w:szCs w:val="24"/>
        </w:rPr>
        <w:t>/конкурсному управляющему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все зарегистрированные </w:t>
      </w:r>
      <w:bookmarkStart w:id="25" w:name="l334"/>
      <w:bookmarkEnd w:id="25"/>
      <w:r w:rsidRPr="00806931">
        <w:rPr>
          <w:rFonts w:ascii="Times New Roman" w:hAnsi="Times New Roman"/>
          <w:color w:val="000000"/>
          <w:sz w:val="24"/>
          <w:szCs w:val="24"/>
        </w:rPr>
        <w:t>заявки, представленные до истечения установленного срока окончания представления заявок.</w:t>
      </w:r>
    </w:p>
    <w:p w14:paraId="584A899F" w14:textId="2243F277" w:rsidR="005139B9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6" w:name="l253"/>
      <w:bookmarkEnd w:id="26"/>
      <w:r w:rsidRPr="00806931">
        <w:rPr>
          <w:rFonts w:ascii="Times New Roman" w:hAnsi="Times New Roman"/>
          <w:color w:val="000000"/>
          <w:sz w:val="24"/>
          <w:szCs w:val="24"/>
        </w:rPr>
        <w:t xml:space="preserve">4.17.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Решение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190F" w:rsidRPr="00806931">
        <w:rPr>
          <w:rFonts w:ascii="Times New Roman" w:hAnsi="Times New Roman"/>
          <w:color w:val="000000"/>
          <w:sz w:val="24"/>
          <w:szCs w:val="24"/>
        </w:rPr>
        <w:t>Организатор</w:t>
      </w:r>
      <w:r w:rsidR="0083190F">
        <w:rPr>
          <w:rFonts w:ascii="Times New Roman" w:hAnsi="Times New Roman"/>
          <w:color w:val="000000"/>
          <w:sz w:val="24"/>
          <w:szCs w:val="24"/>
        </w:rPr>
        <w:t>а</w:t>
      </w:r>
      <w:r w:rsidR="0083190F" w:rsidRPr="00806931">
        <w:rPr>
          <w:rFonts w:ascii="Times New Roman" w:hAnsi="Times New Roman"/>
          <w:color w:val="000000"/>
          <w:sz w:val="24"/>
          <w:szCs w:val="24"/>
        </w:rPr>
        <w:t xml:space="preserve"> торгов</w:t>
      </w:r>
      <w:r w:rsidR="0083190F">
        <w:rPr>
          <w:rFonts w:ascii="Times New Roman" w:hAnsi="Times New Roman"/>
          <w:color w:val="000000"/>
          <w:sz w:val="24"/>
          <w:szCs w:val="24"/>
        </w:rPr>
        <w:t>/конкурсного управляющего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о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допуске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заявителей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к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участию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принимается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по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результатам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рассмотрения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представленных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заявок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на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участие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и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оформляется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протоколом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об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определении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участников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9B9" w:rsidRPr="00806931">
        <w:rPr>
          <w:rFonts w:ascii="Times New Roman" w:hAnsi="Times New Roman" w:hint="eastAsia"/>
          <w:color w:val="000000"/>
          <w:sz w:val="24"/>
          <w:szCs w:val="24"/>
        </w:rPr>
        <w:t>торгов</w:t>
      </w:r>
      <w:r w:rsidR="005139B9" w:rsidRPr="00806931">
        <w:rPr>
          <w:rFonts w:ascii="Times New Roman" w:hAnsi="Times New Roman"/>
          <w:color w:val="000000"/>
          <w:sz w:val="24"/>
          <w:szCs w:val="24"/>
        </w:rPr>
        <w:t xml:space="preserve"> не позднее пяти календарных дней после окончания срока представления заявок на участие в торгах.</w:t>
      </w:r>
    </w:p>
    <w:p w14:paraId="3E8E71DA" w14:textId="77777777" w:rsidR="005139B9" w:rsidRPr="00806931" w:rsidRDefault="005139B9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 w:hint="eastAsia"/>
          <w:color w:val="000000"/>
          <w:sz w:val="24"/>
          <w:szCs w:val="24"/>
        </w:rPr>
        <w:t>К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участию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допускаются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заявители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представившие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заявки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на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участие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прилагаемые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к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ним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документы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которые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соответствуют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требованиям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установленным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настоящим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Федеральным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законом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указанным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сообщении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о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проведении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торгов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Заявители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допущенные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к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участию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признаются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участниками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hint="eastAsia"/>
          <w:color w:val="000000"/>
          <w:sz w:val="24"/>
          <w:szCs w:val="24"/>
        </w:rPr>
        <w:t>торгов</w:t>
      </w:r>
      <w:r w:rsidR="00382EF9" w:rsidRPr="00806931">
        <w:rPr>
          <w:rFonts w:ascii="Times New Roman" w:hAnsi="Times New Roman"/>
          <w:color w:val="000000"/>
          <w:sz w:val="24"/>
          <w:szCs w:val="24"/>
        </w:rPr>
        <w:t>.</w:t>
      </w:r>
    </w:p>
    <w:p w14:paraId="79B290E8" w14:textId="77777777" w:rsidR="00247DE5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lastRenderedPageBreak/>
        <w:t xml:space="preserve">4.18.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Протокол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об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определении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участников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торгов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содержит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перечень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заявителей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допущенных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к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участию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а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также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перечень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заявителей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которым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отказано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допуске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к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участию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с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указанием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для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всех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заявителей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наименования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юридического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лица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или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фамилии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имени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отчества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последнее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при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наличии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физического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лица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идентификационного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номера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налогоплательщика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основного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государственного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регистрационного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номера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для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юридического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лица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и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индивидуального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предпринимателя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а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также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оснований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принятого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решения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об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отказе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допуске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заявителя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к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участию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DE5"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="00247DE5" w:rsidRPr="00806931">
        <w:rPr>
          <w:rFonts w:ascii="Times New Roman" w:hAnsi="Times New Roman"/>
          <w:color w:val="000000"/>
          <w:sz w:val="24"/>
          <w:szCs w:val="24"/>
        </w:rPr>
        <w:t>.</w:t>
      </w:r>
    </w:p>
    <w:p w14:paraId="526E16E1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4.19. Решение об отказе в допуске заявителя к участию в торгах принимается в случае, если:</w:t>
      </w:r>
    </w:p>
    <w:p w14:paraId="6470A6A7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7" w:name="l254"/>
      <w:bookmarkEnd w:id="27"/>
      <w:r w:rsidRPr="00806931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заявка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на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участие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торгах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не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соответствует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требованиям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установленным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ФЗ «О несостоятельности (банкротстве)», настоящим Положением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и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требованиям,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указанным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сообщении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о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проведении</w:t>
      </w:r>
      <w:r w:rsidR="0058225A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5A" w:rsidRPr="00806931">
        <w:rPr>
          <w:rFonts w:ascii="Times New Roman" w:hAnsi="Times New Roman" w:hint="eastAsia"/>
          <w:color w:val="000000"/>
          <w:sz w:val="24"/>
          <w:szCs w:val="24"/>
        </w:rPr>
        <w:t>торгов</w:t>
      </w:r>
      <w:r w:rsidRPr="00806931">
        <w:rPr>
          <w:rFonts w:ascii="Times New Roman" w:hAnsi="Times New Roman"/>
          <w:color w:val="000000"/>
          <w:sz w:val="24"/>
          <w:szCs w:val="24"/>
        </w:rPr>
        <w:t>;</w:t>
      </w:r>
    </w:p>
    <w:p w14:paraId="50B64A9B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2) представленные заявителем документы не соответствуют установленным к ним требованиям или сведения, содержащиеся в них, недостоверны.</w:t>
      </w:r>
    </w:p>
    <w:p w14:paraId="7C58F266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3)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14:paraId="7B5827F1" w14:textId="3FCE7E2D" w:rsidR="00E42587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 xml:space="preserve">4.20. </w:t>
      </w:r>
      <w:r w:rsidR="001139D3" w:rsidRPr="00806931">
        <w:rPr>
          <w:rFonts w:ascii="Times New Roman" w:hAnsi="Times New Roman"/>
          <w:color w:val="000000"/>
          <w:sz w:val="24"/>
          <w:szCs w:val="24"/>
        </w:rPr>
        <w:t>Организатор торгов</w:t>
      </w:r>
      <w:r w:rsidR="001139D3">
        <w:rPr>
          <w:rFonts w:ascii="Times New Roman" w:hAnsi="Times New Roman"/>
          <w:color w:val="000000"/>
          <w:sz w:val="24"/>
          <w:szCs w:val="24"/>
        </w:rPr>
        <w:t>/конкурсный управляющий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направляет Оператору электронной площадки</w:t>
      </w:r>
      <w:r w:rsidR="001A306D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28" w:name="l336"/>
      <w:bookmarkEnd w:id="28"/>
      <w:r w:rsidR="00E42587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E4258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587" w:rsidRPr="00806931">
        <w:rPr>
          <w:rFonts w:ascii="Times New Roman" w:hAnsi="Times New Roman" w:hint="eastAsia"/>
          <w:color w:val="000000"/>
          <w:sz w:val="24"/>
          <w:szCs w:val="24"/>
        </w:rPr>
        <w:t>форме</w:t>
      </w:r>
      <w:r w:rsidR="00E4258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587" w:rsidRPr="00806931">
        <w:rPr>
          <w:rFonts w:ascii="Times New Roman" w:hAnsi="Times New Roman" w:hint="eastAsia"/>
          <w:color w:val="000000"/>
          <w:sz w:val="24"/>
          <w:szCs w:val="24"/>
        </w:rPr>
        <w:t>электронного</w:t>
      </w:r>
      <w:r w:rsidR="00E4258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587" w:rsidRPr="00806931">
        <w:rPr>
          <w:rFonts w:ascii="Times New Roman" w:hAnsi="Times New Roman" w:hint="eastAsia"/>
          <w:color w:val="000000"/>
          <w:sz w:val="24"/>
          <w:szCs w:val="24"/>
        </w:rPr>
        <w:t>сообщения</w:t>
      </w:r>
      <w:r w:rsidR="00E42587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42587" w:rsidRPr="00806931">
        <w:rPr>
          <w:rFonts w:ascii="Times New Roman" w:hAnsi="Times New Roman" w:hint="eastAsia"/>
          <w:color w:val="000000"/>
          <w:sz w:val="24"/>
          <w:szCs w:val="24"/>
        </w:rPr>
        <w:t>подписанн</w:t>
      </w:r>
      <w:r w:rsidR="00E42587" w:rsidRPr="00806931">
        <w:rPr>
          <w:rFonts w:ascii="Times New Roman" w:hAnsi="Times New Roman"/>
          <w:color w:val="000000"/>
          <w:sz w:val="24"/>
          <w:szCs w:val="24"/>
        </w:rPr>
        <w:t xml:space="preserve">ый </w:t>
      </w:r>
      <w:r w:rsidR="00E42587" w:rsidRPr="00806931">
        <w:rPr>
          <w:rFonts w:ascii="Times New Roman" w:hAnsi="Times New Roman" w:hint="eastAsia"/>
          <w:color w:val="000000"/>
          <w:sz w:val="24"/>
          <w:szCs w:val="24"/>
        </w:rPr>
        <w:t>квалифицированной</w:t>
      </w:r>
      <w:r w:rsidR="00E4258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587" w:rsidRPr="00806931">
        <w:rPr>
          <w:rFonts w:ascii="Times New Roman" w:hAnsi="Times New Roman" w:hint="eastAsia"/>
          <w:color w:val="000000"/>
          <w:sz w:val="24"/>
          <w:szCs w:val="24"/>
        </w:rPr>
        <w:t>электронной</w:t>
      </w:r>
      <w:r w:rsidR="00E4258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587" w:rsidRPr="00806931">
        <w:rPr>
          <w:rFonts w:ascii="Times New Roman" w:hAnsi="Times New Roman" w:hint="eastAsia"/>
          <w:color w:val="000000"/>
          <w:sz w:val="24"/>
          <w:szCs w:val="24"/>
        </w:rPr>
        <w:t>подписью</w:t>
      </w:r>
      <w:r w:rsidR="00E42587" w:rsidRPr="00806931">
        <w:rPr>
          <w:rFonts w:ascii="Times New Roman" w:hAnsi="Times New Roman"/>
          <w:color w:val="000000"/>
          <w:sz w:val="24"/>
          <w:szCs w:val="24"/>
        </w:rPr>
        <w:t xml:space="preserve">, протокол об определении  участников торгов  </w:t>
      </w:r>
      <w:r w:rsidR="00E42587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E4258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587" w:rsidRPr="00806931">
        <w:rPr>
          <w:rFonts w:ascii="Times New Roman" w:hAnsi="Times New Roman" w:hint="eastAsia"/>
          <w:color w:val="000000"/>
          <w:sz w:val="24"/>
          <w:szCs w:val="24"/>
        </w:rPr>
        <w:t>день</w:t>
      </w:r>
      <w:r w:rsidR="00E4258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587" w:rsidRPr="00806931">
        <w:rPr>
          <w:rFonts w:ascii="Times New Roman" w:hAnsi="Times New Roman" w:hint="eastAsia"/>
          <w:color w:val="000000"/>
          <w:sz w:val="24"/>
          <w:szCs w:val="24"/>
        </w:rPr>
        <w:t>его</w:t>
      </w:r>
      <w:r w:rsidR="00E4258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587" w:rsidRPr="00806931">
        <w:rPr>
          <w:rFonts w:ascii="Times New Roman" w:hAnsi="Times New Roman" w:hint="eastAsia"/>
          <w:color w:val="000000"/>
          <w:sz w:val="24"/>
          <w:szCs w:val="24"/>
        </w:rPr>
        <w:t>подписания</w:t>
      </w:r>
      <w:r w:rsidR="00E42587" w:rsidRPr="0080693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001302E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9" w:name="l326"/>
      <w:bookmarkStart w:id="30" w:name="l260"/>
      <w:bookmarkStart w:id="31" w:name="p2685"/>
      <w:bookmarkStart w:id="32" w:name="_Toc289273708"/>
      <w:bookmarkEnd w:id="29"/>
      <w:bookmarkEnd w:id="30"/>
      <w:bookmarkEnd w:id="31"/>
    </w:p>
    <w:p w14:paraId="48A21047" w14:textId="77777777" w:rsidR="0087130D" w:rsidRPr="00806931" w:rsidRDefault="0087130D" w:rsidP="00261BA4">
      <w:pPr>
        <w:pStyle w:val="aff4"/>
        <w:numPr>
          <w:ilvl w:val="0"/>
          <w:numId w:val="13"/>
        </w:num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b/>
          <w:bCs/>
          <w:color w:val="000000"/>
          <w:sz w:val="24"/>
          <w:szCs w:val="24"/>
        </w:rPr>
        <w:t>Проведение первых торгов. Порядок заключения договора с победителем и расчетов с участниками торгов</w:t>
      </w:r>
    </w:p>
    <w:p w14:paraId="0C575D26" w14:textId="77777777" w:rsidR="00006245" w:rsidRPr="00806931" w:rsidRDefault="00006245" w:rsidP="00006245">
      <w:pPr>
        <w:pStyle w:val="aff4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0E9D249E" w14:textId="77777777" w:rsidR="005551C9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5.1. Торги по продаже имущества проводятся</w:t>
      </w:r>
      <w:r w:rsidR="005551C9" w:rsidRPr="0080693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806931">
        <w:rPr>
          <w:rFonts w:ascii="Times New Roman" w:hAnsi="Times New Roman"/>
          <w:color w:val="000000"/>
          <w:sz w:val="24"/>
          <w:szCs w:val="24"/>
        </w:rPr>
        <w:t>в форме открытого</w:t>
      </w:r>
      <w:r w:rsidR="00352FA5" w:rsidRPr="00806931">
        <w:rPr>
          <w:rFonts w:ascii="Times New Roman" w:hAnsi="Times New Roman"/>
          <w:color w:val="000000"/>
          <w:sz w:val="24"/>
          <w:szCs w:val="24"/>
        </w:rPr>
        <w:t xml:space="preserve"> аукциона, в ходе которого</w:t>
      </w:r>
      <w:r w:rsidR="0030449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/>
          <w:color w:val="000000"/>
          <w:sz w:val="24"/>
          <w:szCs w:val="24"/>
        </w:rPr>
        <w:t>предложения о цене заявляются на электронной площадке участниками торгов открыто в ходе проведения торгов</w:t>
      </w:r>
      <w:r w:rsidR="005551C9" w:rsidRPr="00806931">
        <w:rPr>
          <w:rFonts w:ascii="Times New Roman" w:hAnsi="Times New Roman"/>
          <w:color w:val="000000"/>
          <w:sz w:val="24"/>
          <w:szCs w:val="24"/>
        </w:rPr>
        <w:t>.</w:t>
      </w:r>
    </w:p>
    <w:p w14:paraId="3D928283" w14:textId="142B4F94" w:rsidR="005551C9" w:rsidRPr="00806931" w:rsidRDefault="005551C9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Торги проводятся путем повышения начальной цены продажи на величину, кратную величине «шага аукциона».</w:t>
      </w:r>
      <w:r w:rsidR="0032008F" w:rsidRPr="00806931">
        <w:rPr>
          <w:rFonts w:ascii="Times New Roman" w:hAnsi="Times New Roman"/>
          <w:color w:val="000000"/>
          <w:sz w:val="24"/>
          <w:szCs w:val="24"/>
        </w:rPr>
        <w:t xml:space="preserve"> Имущество реализуется единым лотом.</w:t>
      </w:r>
    </w:p>
    <w:p w14:paraId="38A5AF83" w14:textId="475E9FF5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3" w:name="l256"/>
      <w:bookmarkEnd w:id="33"/>
      <w:r w:rsidRPr="00806931">
        <w:rPr>
          <w:rFonts w:ascii="Times New Roman" w:hAnsi="Times New Roman"/>
          <w:color w:val="000000"/>
          <w:sz w:val="24"/>
          <w:szCs w:val="24"/>
        </w:rPr>
        <w:t xml:space="preserve">5.2. В торгах могут принимать участие только лица, признанные участниками торгов. </w:t>
      </w:r>
      <w:r w:rsidR="00352FA5" w:rsidRPr="00806931">
        <w:rPr>
          <w:rFonts w:ascii="Times New Roman" w:hAnsi="Times New Roman"/>
          <w:color w:val="000000"/>
          <w:sz w:val="24"/>
          <w:szCs w:val="24"/>
        </w:rPr>
        <w:t>Т</w:t>
      </w:r>
      <w:r w:rsidRPr="00806931">
        <w:rPr>
          <w:rFonts w:ascii="Times New Roman" w:hAnsi="Times New Roman"/>
          <w:color w:val="000000"/>
          <w:sz w:val="24"/>
          <w:szCs w:val="24"/>
        </w:rPr>
        <w:t>орги проводятся на электронной площадке в день и время, указанные в сообщении о проведении торгов.</w:t>
      </w:r>
    </w:p>
    <w:p w14:paraId="474AF8D9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 xml:space="preserve">5.3. </w:t>
      </w:r>
      <w:r w:rsidR="009D671F" w:rsidRPr="00806931">
        <w:rPr>
          <w:rFonts w:ascii="Times New Roman" w:hAnsi="Times New Roman"/>
          <w:color w:val="000000"/>
          <w:sz w:val="24"/>
          <w:szCs w:val="24"/>
        </w:rPr>
        <w:t>На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электронной площадке </w:t>
      </w:r>
      <w:r w:rsidR="009D671F" w:rsidRPr="00806931">
        <w:rPr>
          <w:rFonts w:ascii="Times New Roman" w:hAnsi="Times New Roman"/>
          <w:color w:val="000000"/>
          <w:sz w:val="24"/>
          <w:szCs w:val="24"/>
        </w:rPr>
        <w:t xml:space="preserve">в автоматическом режиме отображаются </w:t>
      </w:r>
      <w:r w:rsidRPr="00806931">
        <w:rPr>
          <w:rFonts w:ascii="Times New Roman" w:hAnsi="Times New Roman"/>
          <w:color w:val="000000"/>
          <w:sz w:val="24"/>
          <w:szCs w:val="24"/>
        </w:rPr>
        <w:t>все представленные предложения о цене имущества (предприятия) должника и время их поступления, а также время до истечения времени окончания представления таких предложений.</w:t>
      </w:r>
    </w:p>
    <w:p w14:paraId="223988E1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4" w:name="l257"/>
      <w:bookmarkEnd w:id="34"/>
      <w:r w:rsidRPr="00806931">
        <w:rPr>
          <w:rFonts w:ascii="Times New Roman" w:hAnsi="Times New Roman"/>
          <w:color w:val="000000"/>
          <w:sz w:val="24"/>
          <w:szCs w:val="24"/>
        </w:rPr>
        <w:t>Доступ к данной информации предоставляется только лицам, зарегистрированным на электронной площадке.</w:t>
      </w:r>
    </w:p>
    <w:p w14:paraId="1444F6BC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5.4. При проведении торгов время проведения таких торгов определяется в следующем порядке:</w:t>
      </w:r>
    </w:p>
    <w:p w14:paraId="34BA395A" w14:textId="77777777" w:rsidR="0087130D" w:rsidRPr="00806931" w:rsidRDefault="0087130D" w:rsidP="00261BA4">
      <w:pPr>
        <w:pStyle w:val="aff4"/>
        <w:numPr>
          <w:ilvl w:val="0"/>
          <w:numId w:val="19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если в течение одного часа с момента начала представления предложений о цене не поступило ни одного предложения о цене имущества (предприятия) должника, торги с помощью программно-аппаратных средств электронной площадки завершаются автоматически</w:t>
      </w:r>
      <w:r w:rsidR="00192109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92109" w:rsidRPr="00806931">
        <w:rPr>
          <w:rFonts w:ascii="Times New Roman" w:hAnsi="Times New Roman" w:hint="eastAsia"/>
          <w:color w:val="000000"/>
          <w:sz w:val="24"/>
          <w:szCs w:val="24"/>
        </w:rPr>
        <w:t>при</w:t>
      </w:r>
      <w:r w:rsidR="0019210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2109" w:rsidRPr="00806931">
        <w:rPr>
          <w:rFonts w:ascii="Times New Roman" w:hAnsi="Times New Roman" w:hint="eastAsia"/>
          <w:color w:val="000000"/>
          <w:sz w:val="24"/>
          <w:szCs w:val="24"/>
        </w:rPr>
        <w:t>этом</w:t>
      </w:r>
      <w:r w:rsidR="0019210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2109" w:rsidRPr="00806931">
        <w:rPr>
          <w:rFonts w:ascii="Times New Roman" w:hAnsi="Times New Roman" w:hint="eastAsia"/>
          <w:color w:val="000000"/>
          <w:sz w:val="24"/>
          <w:szCs w:val="24"/>
        </w:rPr>
        <w:t>представление</w:t>
      </w:r>
      <w:r w:rsidR="0019210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2109" w:rsidRPr="00806931">
        <w:rPr>
          <w:rFonts w:ascii="Times New Roman" w:hAnsi="Times New Roman" w:hint="eastAsia"/>
          <w:color w:val="000000"/>
          <w:sz w:val="24"/>
          <w:szCs w:val="24"/>
        </w:rPr>
        <w:t>и</w:t>
      </w:r>
      <w:r w:rsidR="0019210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2109" w:rsidRPr="00806931">
        <w:rPr>
          <w:rFonts w:ascii="Times New Roman" w:hAnsi="Times New Roman" w:hint="eastAsia"/>
          <w:color w:val="000000"/>
          <w:sz w:val="24"/>
          <w:szCs w:val="24"/>
        </w:rPr>
        <w:t>принятие</w:t>
      </w:r>
      <w:r w:rsidR="0019210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2109" w:rsidRPr="00806931">
        <w:rPr>
          <w:rFonts w:ascii="Times New Roman" w:hAnsi="Times New Roman" w:hint="eastAsia"/>
          <w:color w:val="000000"/>
          <w:sz w:val="24"/>
          <w:szCs w:val="24"/>
        </w:rPr>
        <w:t>предложений</w:t>
      </w:r>
      <w:r w:rsidR="0019210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2109" w:rsidRPr="00806931">
        <w:rPr>
          <w:rFonts w:ascii="Times New Roman" w:hAnsi="Times New Roman" w:hint="eastAsia"/>
          <w:color w:val="000000"/>
          <w:sz w:val="24"/>
          <w:szCs w:val="24"/>
        </w:rPr>
        <w:t>о</w:t>
      </w:r>
      <w:r w:rsidR="0019210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2109" w:rsidRPr="00806931">
        <w:rPr>
          <w:rFonts w:ascii="Times New Roman" w:hAnsi="Times New Roman" w:hint="eastAsia"/>
          <w:color w:val="000000"/>
          <w:sz w:val="24"/>
          <w:szCs w:val="24"/>
        </w:rPr>
        <w:t>цене</w:t>
      </w:r>
      <w:r w:rsidR="00192109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2109" w:rsidRPr="00806931">
        <w:rPr>
          <w:rFonts w:ascii="Times New Roman" w:hAnsi="Times New Roman" w:hint="eastAsia"/>
          <w:color w:val="000000"/>
          <w:sz w:val="24"/>
          <w:szCs w:val="24"/>
        </w:rPr>
        <w:t>прекращаются</w:t>
      </w:r>
      <w:r w:rsidRPr="00806931">
        <w:rPr>
          <w:rFonts w:ascii="Times New Roman" w:hAnsi="Times New Roman"/>
          <w:color w:val="000000"/>
          <w:sz w:val="24"/>
          <w:szCs w:val="24"/>
        </w:rPr>
        <w:t>. В этом случае сроком окончания представления предложений является момент завершения торгов;</w:t>
      </w:r>
    </w:p>
    <w:p w14:paraId="67370E3B" w14:textId="77777777" w:rsidR="0087130D" w:rsidRPr="00806931" w:rsidRDefault="0087130D" w:rsidP="00261BA4">
      <w:pPr>
        <w:pStyle w:val="aff4"/>
        <w:numPr>
          <w:ilvl w:val="0"/>
          <w:numId w:val="19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случае поступления предложения о цене имущества (предприятия) должника в течение одного часа с момента начала представления предложений о цене имущества (предприятия) должника </w:t>
      </w:r>
      <w:r w:rsidR="00F15A0F" w:rsidRPr="00806931">
        <w:rPr>
          <w:rFonts w:ascii="Times New Roman" w:hAnsi="Times New Roman"/>
          <w:color w:val="000000"/>
          <w:sz w:val="24"/>
          <w:szCs w:val="24"/>
        </w:rPr>
        <w:t>в</w:t>
      </w:r>
      <w:r w:rsidR="00F15A0F" w:rsidRPr="00806931">
        <w:rPr>
          <w:rFonts w:ascii="Times New Roman" w:hAnsi="Times New Roman" w:hint="eastAsia"/>
          <w:color w:val="000000"/>
          <w:sz w:val="24"/>
          <w:szCs w:val="24"/>
        </w:rPr>
        <w:t>ремя</w:t>
      </w:r>
      <w:r w:rsidR="00F15A0F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A0F" w:rsidRPr="00806931">
        <w:rPr>
          <w:rFonts w:ascii="Times New Roman" w:hAnsi="Times New Roman" w:hint="eastAsia"/>
          <w:color w:val="000000"/>
          <w:sz w:val="24"/>
          <w:szCs w:val="24"/>
        </w:rPr>
        <w:t>представления</w:t>
      </w:r>
      <w:r w:rsidR="00F15A0F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A0F" w:rsidRPr="00806931">
        <w:rPr>
          <w:rFonts w:ascii="Times New Roman" w:hAnsi="Times New Roman" w:hint="eastAsia"/>
          <w:color w:val="000000"/>
          <w:sz w:val="24"/>
          <w:szCs w:val="24"/>
        </w:rPr>
        <w:t>предложений</w:t>
      </w:r>
      <w:r w:rsidR="00F15A0F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A0F" w:rsidRPr="00806931">
        <w:rPr>
          <w:rFonts w:ascii="Times New Roman" w:hAnsi="Times New Roman" w:hint="eastAsia"/>
          <w:color w:val="000000"/>
          <w:sz w:val="24"/>
          <w:szCs w:val="24"/>
        </w:rPr>
        <w:t>о</w:t>
      </w:r>
      <w:r w:rsidR="00F15A0F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A0F" w:rsidRPr="00806931">
        <w:rPr>
          <w:rFonts w:ascii="Times New Roman" w:hAnsi="Times New Roman" w:hint="eastAsia"/>
          <w:color w:val="000000"/>
          <w:sz w:val="24"/>
          <w:szCs w:val="24"/>
        </w:rPr>
        <w:t>цене</w:t>
      </w:r>
      <w:r w:rsidR="00F15A0F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/>
          <w:color w:val="000000"/>
          <w:sz w:val="24"/>
          <w:szCs w:val="24"/>
        </w:rPr>
        <w:t>продлевается на тридцать минут с момента предприятия каждого из предложений. Если в течение тридцати минут после представления последнего предложения о цене имущества (предприятия) не поступило следующее предложение о цене имущества (предприятия), торги с помощью программно-аппаратных средств электронной площадки завершаются автоматически.</w:t>
      </w:r>
    </w:p>
    <w:p w14:paraId="4629D3C9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5.5. Во время проведения открытых торгов Оператор электронной площадки обязан отклонить предложение о цене имущества (предприятия) должника в момент его поступления, направив уведомление об отказе от приема предложения, в случае если:</w:t>
      </w:r>
    </w:p>
    <w:p w14:paraId="4DAEA481" w14:textId="77777777" w:rsidR="0087130D" w:rsidRPr="00806931" w:rsidRDefault="0087130D" w:rsidP="00261BA4">
      <w:pPr>
        <w:pStyle w:val="aff4"/>
        <w:numPr>
          <w:ilvl w:val="0"/>
          <w:numId w:val="19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 xml:space="preserve">предложение </w:t>
      </w:r>
      <w:r w:rsidR="004130FB" w:rsidRPr="00806931">
        <w:rPr>
          <w:rFonts w:ascii="Times New Roman" w:hAnsi="Times New Roman"/>
          <w:color w:val="000000"/>
          <w:sz w:val="24"/>
          <w:szCs w:val="24"/>
        </w:rPr>
        <w:t xml:space="preserve">о цене </w:t>
      </w:r>
      <w:r w:rsidRPr="00806931">
        <w:rPr>
          <w:rFonts w:ascii="Times New Roman" w:hAnsi="Times New Roman"/>
          <w:color w:val="000000"/>
          <w:sz w:val="24"/>
          <w:szCs w:val="24"/>
        </w:rPr>
        <w:t>представлено по истечении установленного срока окончания представления предложений</w:t>
      </w:r>
      <w:r w:rsidR="004130FB" w:rsidRPr="00806931">
        <w:rPr>
          <w:rFonts w:ascii="Times New Roman" w:hAnsi="Times New Roman"/>
          <w:color w:val="000000"/>
          <w:sz w:val="24"/>
          <w:szCs w:val="24"/>
        </w:rPr>
        <w:t xml:space="preserve"> о цене</w:t>
      </w:r>
      <w:r w:rsidRPr="00806931">
        <w:rPr>
          <w:rFonts w:ascii="Times New Roman" w:hAnsi="Times New Roman"/>
          <w:color w:val="000000"/>
          <w:sz w:val="24"/>
          <w:szCs w:val="24"/>
        </w:rPr>
        <w:t>;</w:t>
      </w:r>
    </w:p>
    <w:p w14:paraId="3FE9C493" w14:textId="77777777" w:rsidR="0087130D" w:rsidRPr="00806931" w:rsidRDefault="0087130D" w:rsidP="00261BA4">
      <w:pPr>
        <w:pStyle w:val="aff4"/>
        <w:numPr>
          <w:ilvl w:val="0"/>
          <w:numId w:val="19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представленное предложение о цене имущества (предприятия) должника содержит предложение о цене, увеличенное на сумму, не равную «шагу» аукциона или меньше ранее представленного предложения о цене имущества (предприятия) должника».</w:t>
      </w:r>
    </w:p>
    <w:p w14:paraId="062721D5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5" w:name="l259"/>
      <w:bookmarkEnd w:id="35"/>
      <w:r w:rsidRPr="00806931">
        <w:rPr>
          <w:rFonts w:ascii="Times New Roman" w:hAnsi="Times New Roman"/>
          <w:color w:val="000000"/>
          <w:sz w:val="24"/>
          <w:szCs w:val="24"/>
        </w:rPr>
        <w:t>5.6. Победителем торгов признается участник торгов, предложивший наиболее высокую цену.</w:t>
      </w:r>
    </w:p>
    <w:p w14:paraId="2649A778" w14:textId="0B0BF0D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6" w:name="l342"/>
      <w:bookmarkEnd w:id="36"/>
      <w:r w:rsidRPr="00806931">
        <w:rPr>
          <w:rFonts w:ascii="Times New Roman" w:hAnsi="Times New Roman"/>
          <w:color w:val="000000"/>
          <w:sz w:val="24"/>
          <w:szCs w:val="24"/>
        </w:rPr>
        <w:t>5.</w:t>
      </w:r>
      <w:r w:rsidR="00840C76">
        <w:rPr>
          <w:rFonts w:ascii="Times New Roman" w:hAnsi="Times New Roman"/>
          <w:color w:val="000000"/>
          <w:sz w:val="24"/>
          <w:szCs w:val="24"/>
        </w:rPr>
        <w:t>7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40C76" w:rsidRPr="00806931">
        <w:rPr>
          <w:rFonts w:ascii="Times New Roman" w:hAnsi="Times New Roman"/>
          <w:color w:val="000000"/>
          <w:sz w:val="24"/>
          <w:szCs w:val="24"/>
        </w:rPr>
        <w:t>Организатор торгов</w:t>
      </w:r>
      <w:r w:rsidR="00840C76">
        <w:rPr>
          <w:rFonts w:ascii="Times New Roman" w:hAnsi="Times New Roman"/>
          <w:color w:val="000000"/>
          <w:sz w:val="24"/>
          <w:szCs w:val="24"/>
        </w:rPr>
        <w:t>/конкурсный управляющий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рассматривает предложения участников торгов о цене имущества (предприятия) должника и определяет победителя торгов. В случае, если </w:t>
      </w:r>
      <w:bookmarkStart w:id="37" w:name="l263"/>
      <w:bookmarkEnd w:id="37"/>
      <w:r w:rsidRPr="00806931">
        <w:rPr>
          <w:rFonts w:ascii="Times New Roman" w:hAnsi="Times New Roman"/>
          <w:color w:val="000000"/>
          <w:sz w:val="24"/>
          <w:szCs w:val="24"/>
        </w:rPr>
        <w:t>была предложена цена имущества (предприятия) должника, равная цене имущества (предприятия) должника, предложенной другим (другими) участником (участниками) торгов, представленным признается предложение о цене имущества (предприятия) должника, поступ</w:t>
      </w:r>
      <w:r w:rsidR="007F6600" w:rsidRPr="00806931">
        <w:rPr>
          <w:rFonts w:ascii="Times New Roman" w:hAnsi="Times New Roman"/>
          <w:color w:val="000000"/>
          <w:sz w:val="24"/>
          <w:szCs w:val="24"/>
        </w:rPr>
        <w:t>ившее ранее других предложений.</w:t>
      </w:r>
    </w:p>
    <w:p w14:paraId="72AA7E2F" w14:textId="7218A68B" w:rsidR="0028033D" w:rsidRPr="00806931" w:rsidRDefault="0087130D" w:rsidP="0028033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8" w:name="l345"/>
      <w:bookmarkEnd w:id="38"/>
      <w:r w:rsidRPr="00806931">
        <w:rPr>
          <w:rFonts w:ascii="Times New Roman" w:hAnsi="Times New Roman"/>
          <w:color w:val="000000"/>
          <w:sz w:val="24"/>
          <w:szCs w:val="24"/>
        </w:rPr>
        <w:t>5.</w:t>
      </w:r>
      <w:r w:rsidR="00840C76">
        <w:rPr>
          <w:rFonts w:ascii="Times New Roman" w:hAnsi="Times New Roman"/>
          <w:color w:val="000000"/>
          <w:sz w:val="24"/>
          <w:szCs w:val="24"/>
        </w:rPr>
        <w:t>8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. По результатам проведения торгов Оператор электронной площадки с помощью программных средств электронной площадки в течение </w:t>
      </w:r>
      <w:r w:rsidR="00D83C21" w:rsidRPr="00806931">
        <w:rPr>
          <w:rFonts w:ascii="Times New Roman" w:hAnsi="Times New Roman"/>
          <w:color w:val="000000"/>
          <w:sz w:val="24"/>
          <w:szCs w:val="24"/>
        </w:rPr>
        <w:t>тридцати минут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после окончания торгов </w:t>
      </w:r>
      <w:r w:rsidR="00D83C21" w:rsidRPr="00806931">
        <w:rPr>
          <w:rFonts w:ascii="Times New Roman" w:hAnsi="Times New Roman"/>
          <w:color w:val="000000"/>
          <w:sz w:val="24"/>
          <w:szCs w:val="24"/>
        </w:rPr>
        <w:t>формирует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протокол о результатах проведения торгов и направляет его </w:t>
      </w:r>
      <w:r w:rsidR="00E01419" w:rsidRPr="00806931">
        <w:rPr>
          <w:rFonts w:ascii="Times New Roman" w:hAnsi="Times New Roman"/>
          <w:color w:val="000000"/>
          <w:sz w:val="24"/>
          <w:szCs w:val="24"/>
        </w:rPr>
        <w:t>Организатор</w:t>
      </w:r>
      <w:r w:rsidR="00E01419">
        <w:rPr>
          <w:rFonts w:ascii="Times New Roman" w:hAnsi="Times New Roman"/>
          <w:color w:val="000000"/>
          <w:sz w:val="24"/>
          <w:szCs w:val="24"/>
        </w:rPr>
        <w:t>у</w:t>
      </w:r>
      <w:r w:rsidR="00E01419" w:rsidRPr="00806931">
        <w:rPr>
          <w:rFonts w:ascii="Times New Roman" w:hAnsi="Times New Roman"/>
          <w:color w:val="000000"/>
          <w:sz w:val="24"/>
          <w:szCs w:val="24"/>
        </w:rPr>
        <w:t xml:space="preserve"> торгов</w:t>
      </w:r>
      <w:r w:rsidR="00E01419">
        <w:rPr>
          <w:rFonts w:ascii="Times New Roman" w:hAnsi="Times New Roman"/>
          <w:color w:val="000000"/>
          <w:sz w:val="24"/>
          <w:szCs w:val="24"/>
        </w:rPr>
        <w:t>/конкурсному управляющему</w:t>
      </w:r>
      <w:r w:rsidRPr="00806931">
        <w:rPr>
          <w:rFonts w:ascii="Times New Roman" w:hAnsi="Times New Roman"/>
          <w:color w:val="000000"/>
          <w:sz w:val="24"/>
          <w:szCs w:val="24"/>
        </w:rPr>
        <w:t>.</w:t>
      </w:r>
      <w:bookmarkStart w:id="39" w:name="l267"/>
      <w:bookmarkEnd w:id="39"/>
    </w:p>
    <w:p w14:paraId="11B7B7E1" w14:textId="0124F2BF" w:rsidR="0028033D" w:rsidRPr="00806931" w:rsidRDefault="0087130D" w:rsidP="0028033D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5.</w:t>
      </w:r>
      <w:r w:rsidR="00985E73">
        <w:rPr>
          <w:rFonts w:ascii="Times New Roman" w:hAnsi="Times New Roman"/>
          <w:color w:val="000000"/>
          <w:sz w:val="24"/>
          <w:szCs w:val="24"/>
        </w:rPr>
        <w:t>9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8033D" w:rsidRPr="00806931">
        <w:rPr>
          <w:rFonts w:ascii="Times New Roman" w:hAnsi="Times New Roman"/>
          <w:color w:val="000000"/>
          <w:sz w:val="24"/>
          <w:szCs w:val="24"/>
        </w:rPr>
        <w:t>Протокол о результатах проведения торгов или решение о признании торгов несостоявшимися, предусмотренные настоящим пунктом, размещаются оператором электронной площадки на электронной площадке не позднее десяти минут после их поступления оператору электронной площадки.</w:t>
      </w:r>
    </w:p>
    <w:p w14:paraId="5015EE4E" w14:textId="76F45922" w:rsidR="0087130D" w:rsidRPr="00806931" w:rsidRDefault="005A1364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5.1</w:t>
      </w:r>
      <w:r w:rsidR="004F2723">
        <w:rPr>
          <w:rFonts w:ascii="Times New Roman" w:hAnsi="Times New Roman"/>
          <w:color w:val="000000"/>
          <w:sz w:val="24"/>
          <w:szCs w:val="24"/>
        </w:rPr>
        <w:t>0</w:t>
      </w:r>
      <w:r w:rsidRPr="00806931">
        <w:rPr>
          <w:rFonts w:ascii="Times New Roman" w:hAnsi="Times New Roman"/>
          <w:color w:val="000000"/>
          <w:sz w:val="24"/>
          <w:szCs w:val="24"/>
        </w:rPr>
        <w:t>.</w:t>
      </w:r>
      <w:r w:rsidR="0087130D" w:rsidRPr="00806931">
        <w:rPr>
          <w:rFonts w:ascii="Times New Roman" w:hAnsi="Times New Roman"/>
          <w:color w:val="000000"/>
          <w:sz w:val="24"/>
          <w:szCs w:val="24"/>
        </w:rPr>
        <w:t>В протоколе о результатах проведения торгов указываются:</w:t>
      </w:r>
    </w:p>
    <w:p w14:paraId="74640FAF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а)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14:paraId="3DBA9540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0" w:name="l347"/>
      <w:bookmarkEnd w:id="40"/>
      <w:r w:rsidRPr="00806931">
        <w:rPr>
          <w:rFonts w:ascii="Times New Roman" w:hAnsi="Times New Roman"/>
          <w:color w:val="000000"/>
          <w:sz w:val="24"/>
          <w:szCs w:val="24"/>
        </w:rPr>
        <w:t>б) результаты рассмотрения предложений о цене имущества (предприятия) должника, представленных участниками торгов;</w:t>
      </w:r>
    </w:p>
    <w:p w14:paraId="39FC88A6" w14:textId="77777777" w:rsidR="00F41C06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1" w:name="l269"/>
      <w:bookmarkEnd w:id="41"/>
      <w:r w:rsidRPr="00806931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наименование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и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место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нахождения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для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юридического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лица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фамилия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имя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отчество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и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место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жительства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для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физического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лица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участника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торгов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который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сделал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предпоследнее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предложение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о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цене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предприятия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ходе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1C06" w:rsidRPr="00806931">
        <w:rPr>
          <w:rFonts w:ascii="Times New Roman" w:hAnsi="Times New Roman" w:hint="eastAsia"/>
          <w:color w:val="000000"/>
          <w:sz w:val="24"/>
          <w:szCs w:val="24"/>
        </w:rPr>
        <w:t>аукциона</w:t>
      </w:r>
      <w:r w:rsidR="00F41C06" w:rsidRPr="00806931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28131E53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г) наименование и место нахождения (для юридического лица), фамилия, имя, отчество и место жительства (для физического лица) победителя торгов</w:t>
      </w:r>
      <w:bookmarkStart w:id="42" w:name="l270"/>
      <w:bookmarkEnd w:id="42"/>
      <w:r w:rsidR="001210F6" w:rsidRPr="00806931">
        <w:rPr>
          <w:rFonts w:ascii="Times New Roman" w:hAnsi="Times New Roman"/>
          <w:color w:val="000000"/>
          <w:sz w:val="24"/>
          <w:szCs w:val="24"/>
        </w:rPr>
        <w:t>;</w:t>
      </w:r>
    </w:p>
    <w:p w14:paraId="007F1DB7" w14:textId="77777777" w:rsidR="00984E2E" w:rsidRPr="00806931" w:rsidRDefault="001210F6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д) обоснование принятого организатором торгов решения о признан</w:t>
      </w:r>
      <w:r w:rsidR="00651341" w:rsidRPr="00806931">
        <w:rPr>
          <w:rFonts w:ascii="Times New Roman" w:hAnsi="Times New Roman"/>
          <w:color w:val="000000"/>
          <w:sz w:val="24"/>
          <w:szCs w:val="24"/>
        </w:rPr>
        <w:t>ии участника торгов победителем</w:t>
      </w:r>
      <w:r w:rsidR="00984E2E" w:rsidRPr="00806931">
        <w:rPr>
          <w:rFonts w:ascii="Times New Roman" w:hAnsi="Times New Roman"/>
          <w:color w:val="000000"/>
          <w:sz w:val="24"/>
          <w:szCs w:val="24"/>
        </w:rPr>
        <w:t>.</w:t>
      </w:r>
    </w:p>
    <w:p w14:paraId="27A39481" w14:textId="507AED70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5.1</w:t>
      </w:r>
      <w:r w:rsidR="004F2723">
        <w:rPr>
          <w:rFonts w:ascii="Times New Roman" w:hAnsi="Times New Roman"/>
          <w:color w:val="000000"/>
          <w:sz w:val="24"/>
          <w:szCs w:val="24"/>
        </w:rPr>
        <w:t>1</w:t>
      </w:r>
      <w:r w:rsidRPr="00806931">
        <w:rPr>
          <w:rFonts w:ascii="Times New Roman" w:hAnsi="Times New Roman"/>
          <w:color w:val="000000"/>
          <w:sz w:val="24"/>
          <w:szCs w:val="24"/>
        </w:rPr>
        <w:t>. В течение тридцати минут после размещения на электронной площадке протокола о результатах проведения торгов Оператор электронной площадки обязан направить такой протокол в форме электронного документа всем участникам торгов.</w:t>
      </w:r>
    </w:p>
    <w:p w14:paraId="4984D3FC" w14:textId="4A9AB8C2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3" w:name="l349"/>
      <w:bookmarkEnd w:id="43"/>
      <w:r w:rsidRPr="00806931">
        <w:rPr>
          <w:rFonts w:ascii="Times New Roman" w:hAnsi="Times New Roman"/>
          <w:color w:val="000000"/>
          <w:sz w:val="24"/>
          <w:szCs w:val="24"/>
        </w:rPr>
        <w:lastRenderedPageBreak/>
        <w:t>5.1</w:t>
      </w:r>
      <w:r w:rsidR="004F2723">
        <w:rPr>
          <w:rFonts w:ascii="Times New Roman" w:hAnsi="Times New Roman"/>
          <w:color w:val="000000"/>
          <w:sz w:val="24"/>
          <w:szCs w:val="24"/>
        </w:rPr>
        <w:t>2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. В случае, если не были представлены заявки на участие в торгах или к участию в торгах был допущен только один участник, </w:t>
      </w:r>
      <w:r w:rsidR="004F2723" w:rsidRPr="00806931">
        <w:rPr>
          <w:rFonts w:ascii="Times New Roman" w:hAnsi="Times New Roman"/>
          <w:color w:val="000000"/>
          <w:sz w:val="24"/>
          <w:szCs w:val="24"/>
        </w:rPr>
        <w:t>Организатор торгов</w:t>
      </w:r>
      <w:r w:rsidR="004F2723">
        <w:rPr>
          <w:rFonts w:ascii="Times New Roman" w:hAnsi="Times New Roman"/>
          <w:color w:val="000000"/>
          <w:sz w:val="24"/>
          <w:szCs w:val="24"/>
        </w:rPr>
        <w:t>/конкурсный управляющий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принимает решение о признании торгов несостоявшимися.</w:t>
      </w:r>
    </w:p>
    <w:p w14:paraId="07C53597" w14:textId="7777777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 xml:space="preserve">Если к участию в торгах был допущен только один участник, заявка которого на участие в торгах содержит предложение о цене имущества (предприятия) должника не ниже установленной </w:t>
      </w:r>
      <w:bookmarkStart w:id="44" w:name="l273"/>
      <w:bookmarkEnd w:id="44"/>
      <w:r w:rsidRPr="00806931">
        <w:rPr>
          <w:rFonts w:ascii="Times New Roman" w:hAnsi="Times New Roman"/>
          <w:color w:val="000000"/>
          <w:sz w:val="24"/>
          <w:szCs w:val="24"/>
        </w:rPr>
        <w:t xml:space="preserve">начальной цены имущества (предприятия) должника, договор купли-продажи заключается </w:t>
      </w:r>
      <w:r w:rsidR="00620C48" w:rsidRPr="00806931">
        <w:rPr>
          <w:rFonts w:ascii="Times New Roman" w:hAnsi="Times New Roman"/>
          <w:color w:val="000000"/>
          <w:sz w:val="24"/>
          <w:szCs w:val="24"/>
        </w:rPr>
        <w:t>конкурсным управляющим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с этим участником торгов в соответствии с представленным им предложением о цене имущества должника.</w:t>
      </w:r>
    </w:p>
    <w:p w14:paraId="33A5A524" w14:textId="6F95EFBC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5.1</w:t>
      </w:r>
      <w:r w:rsidR="00172978">
        <w:rPr>
          <w:rFonts w:ascii="Times New Roman" w:hAnsi="Times New Roman"/>
          <w:color w:val="000000"/>
          <w:sz w:val="24"/>
          <w:szCs w:val="24"/>
        </w:rPr>
        <w:t>3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. В течение 2 (двух) рабочих дней с даты подписания протокола о результатах проведения торгов </w:t>
      </w:r>
      <w:r w:rsidR="00172978" w:rsidRPr="00806931">
        <w:rPr>
          <w:rFonts w:ascii="Times New Roman" w:hAnsi="Times New Roman"/>
          <w:color w:val="000000"/>
          <w:sz w:val="24"/>
          <w:szCs w:val="24"/>
        </w:rPr>
        <w:t>Организатор торгов</w:t>
      </w:r>
      <w:r w:rsidR="00172978">
        <w:rPr>
          <w:rFonts w:ascii="Times New Roman" w:hAnsi="Times New Roman"/>
          <w:color w:val="000000"/>
          <w:sz w:val="24"/>
          <w:szCs w:val="24"/>
        </w:rPr>
        <w:t>/конкурсный управляющий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4521" w:rsidRPr="00806931">
        <w:rPr>
          <w:rFonts w:ascii="Times New Roman" w:hAnsi="Times New Roman"/>
          <w:color w:val="000000"/>
          <w:sz w:val="24"/>
          <w:szCs w:val="24"/>
        </w:rPr>
        <w:t>направляет победителю торгов и к</w:t>
      </w:r>
      <w:r w:rsidRPr="00806931">
        <w:rPr>
          <w:rFonts w:ascii="Times New Roman" w:hAnsi="Times New Roman"/>
          <w:color w:val="000000"/>
          <w:sz w:val="24"/>
          <w:szCs w:val="24"/>
        </w:rPr>
        <w:t>онкурсному управляющему копии этого протокола. В течение 5 (пяти) дней с даты подписания этого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74BD3443" w14:textId="516D1D57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5.1</w:t>
      </w:r>
      <w:r w:rsidR="00B20369">
        <w:rPr>
          <w:rFonts w:ascii="Times New Roman" w:hAnsi="Times New Roman"/>
          <w:color w:val="000000"/>
          <w:sz w:val="24"/>
          <w:szCs w:val="24"/>
        </w:rPr>
        <w:t>4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. 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</w:t>
      </w:r>
      <w:bookmarkStart w:id="45" w:name="l351"/>
      <w:bookmarkEnd w:id="45"/>
      <w:r w:rsidRPr="00806931">
        <w:rPr>
          <w:rFonts w:ascii="Times New Roman" w:hAnsi="Times New Roman"/>
          <w:color w:val="000000"/>
          <w:sz w:val="24"/>
          <w:szCs w:val="24"/>
        </w:rPr>
        <w:t xml:space="preserve">такого договора внесенный задаток ему не возвращается, и </w:t>
      </w:r>
      <w:r w:rsidR="00B20369" w:rsidRPr="00806931">
        <w:rPr>
          <w:rFonts w:ascii="Times New Roman" w:hAnsi="Times New Roman"/>
          <w:color w:val="000000"/>
          <w:sz w:val="24"/>
          <w:szCs w:val="24"/>
        </w:rPr>
        <w:t>Организатор торгов</w:t>
      </w:r>
      <w:r w:rsidR="00B20369">
        <w:rPr>
          <w:rFonts w:ascii="Times New Roman" w:hAnsi="Times New Roman"/>
          <w:color w:val="000000"/>
          <w:sz w:val="24"/>
          <w:szCs w:val="24"/>
        </w:rPr>
        <w:t>/конкурсный управляющий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предлагает заключить договор купли-продажи участник</w:t>
      </w:r>
      <w:r w:rsidR="00B20369">
        <w:rPr>
          <w:rFonts w:ascii="Times New Roman" w:hAnsi="Times New Roman"/>
          <w:color w:val="000000"/>
          <w:sz w:val="24"/>
          <w:szCs w:val="24"/>
        </w:rPr>
        <w:t>ам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торгов, предложивш</w:t>
      </w:r>
      <w:r w:rsidR="00B20369">
        <w:rPr>
          <w:rFonts w:ascii="Times New Roman" w:hAnsi="Times New Roman"/>
          <w:color w:val="000000"/>
          <w:sz w:val="24"/>
          <w:szCs w:val="24"/>
        </w:rPr>
        <w:t>им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наиболее высокую цену </w:t>
      </w:r>
      <w:bookmarkStart w:id="46" w:name="l274"/>
      <w:bookmarkEnd w:id="46"/>
      <w:r w:rsidRPr="00806931">
        <w:rPr>
          <w:rFonts w:ascii="Times New Roman" w:hAnsi="Times New Roman"/>
          <w:color w:val="000000"/>
          <w:sz w:val="24"/>
          <w:szCs w:val="24"/>
        </w:rPr>
        <w:t>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14:paraId="198AD48B" w14:textId="510395BF" w:rsidR="001770D7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5.1</w:t>
      </w:r>
      <w:r w:rsidR="00D832A8">
        <w:rPr>
          <w:rFonts w:ascii="Times New Roman" w:hAnsi="Times New Roman"/>
          <w:color w:val="000000"/>
          <w:sz w:val="24"/>
          <w:szCs w:val="24"/>
        </w:rPr>
        <w:t>5</w:t>
      </w:r>
      <w:r w:rsidRPr="00806931">
        <w:rPr>
          <w:rFonts w:ascii="Times New Roman" w:hAnsi="Times New Roman"/>
          <w:color w:val="000000"/>
          <w:sz w:val="24"/>
          <w:szCs w:val="24"/>
        </w:rPr>
        <w:t>. В случае, если торги признаны несостоявшимися и договор купли-продажи не заключен с единственным участником торгов,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также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в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случае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не</w:t>
      </w:r>
      <w:r w:rsidR="00794521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заключения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договора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купли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>-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продажи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предприятия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по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результатам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торгов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>,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2172" w:rsidRPr="00806931">
        <w:rPr>
          <w:rFonts w:ascii="Times New Roman" w:hAnsi="Times New Roman"/>
          <w:color w:val="000000"/>
          <w:sz w:val="24"/>
          <w:szCs w:val="24"/>
        </w:rPr>
        <w:t>Организатор торгов</w:t>
      </w:r>
      <w:r w:rsidR="001B2172">
        <w:rPr>
          <w:rFonts w:ascii="Times New Roman" w:hAnsi="Times New Roman"/>
          <w:color w:val="000000"/>
          <w:sz w:val="24"/>
          <w:szCs w:val="24"/>
        </w:rPr>
        <w:t>/конкурсный управляющий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в течение двух дней после завершения срока, установленного </w:t>
      </w:r>
      <w:r w:rsidR="000B696A" w:rsidRPr="00806931">
        <w:rPr>
          <w:rFonts w:ascii="Times New Roman" w:hAnsi="Times New Roman"/>
          <w:color w:val="000000"/>
          <w:sz w:val="24"/>
          <w:szCs w:val="24"/>
        </w:rPr>
        <w:t>Законом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для принятия решений о признании торгов несостоявшимися, для заключения договора </w:t>
      </w:r>
      <w:bookmarkStart w:id="47" w:name="l275"/>
      <w:bookmarkEnd w:id="47"/>
      <w:r w:rsidRPr="00806931">
        <w:rPr>
          <w:rFonts w:ascii="Times New Roman" w:hAnsi="Times New Roman"/>
          <w:color w:val="000000"/>
          <w:sz w:val="24"/>
          <w:szCs w:val="24"/>
        </w:rPr>
        <w:t xml:space="preserve">купли-продажи с единственным участником торгов и для заключения договора купли-продажи по результатам торгов,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принимает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решение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о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проведении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повторных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торгов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и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об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установлении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начальной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цены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продажи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0D7" w:rsidRPr="00806931">
        <w:rPr>
          <w:rFonts w:ascii="Times New Roman" w:hAnsi="Times New Roman" w:hint="eastAsia"/>
          <w:color w:val="000000"/>
          <w:sz w:val="24"/>
          <w:szCs w:val="24"/>
        </w:rPr>
        <w:t>предприятия</w:t>
      </w:r>
      <w:r w:rsidR="001770D7" w:rsidRPr="00806931">
        <w:rPr>
          <w:rFonts w:ascii="Times New Roman" w:hAnsi="Times New Roman"/>
          <w:color w:val="000000"/>
          <w:sz w:val="24"/>
          <w:szCs w:val="24"/>
        </w:rPr>
        <w:t>.</w:t>
      </w:r>
    </w:p>
    <w:p w14:paraId="7E08A90A" w14:textId="17EB4719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8" w:name="l352"/>
      <w:bookmarkEnd w:id="48"/>
      <w:r w:rsidRPr="00806931">
        <w:rPr>
          <w:rFonts w:ascii="Times New Roman" w:hAnsi="Times New Roman"/>
          <w:color w:val="000000"/>
          <w:sz w:val="24"/>
          <w:szCs w:val="24"/>
        </w:rPr>
        <w:t>5.1</w:t>
      </w:r>
      <w:r w:rsidR="00634A6D">
        <w:rPr>
          <w:rFonts w:ascii="Times New Roman" w:hAnsi="Times New Roman"/>
          <w:color w:val="000000"/>
          <w:sz w:val="24"/>
          <w:szCs w:val="24"/>
        </w:rPr>
        <w:t>6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B2172" w:rsidRPr="00806931">
        <w:rPr>
          <w:rFonts w:ascii="Times New Roman" w:hAnsi="Times New Roman"/>
          <w:color w:val="000000"/>
          <w:sz w:val="24"/>
          <w:szCs w:val="24"/>
        </w:rPr>
        <w:t>Организатор торгов</w:t>
      </w:r>
      <w:r w:rsidR="001B2172">
        <w:rPr>
          <w:rFonts w:ascii="Times New Roman" w:hAnsi="Times New Roman"/>
          <w:color w:val="000000"/>
          <w:sz w:val="24"/>
          <w:szCs w:val="24"/>
        </w:rPr>
        <w:t>/конкурсный управляющий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в течение трех рабочих дней со дня заключения договора купли-продажи направляет для размещения в Единый федеральный реестр сведений о банкротстве </w:t>
      </w:r>
      <w:bookmarkStart w:id="49" w:name="l276"/>
      <w:bookmarkEnd w:id="49"/>
      <w:r w:rsidRPr="00806931">
        <w:rPr>
          <w:rFonts w:ascii="Times New Roman" w:hAnsi="Times New Roman"/>
          <w:color w:val="000000"/>
          <w:sz w:val="24"/>
          <w:szCs w:val="24"/>
        </w:rPr>
        <w:t>сведения о заключении договора купли-продажи имущества (предприятия)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(предприятие) приобретено покупателем).</w:t>
      </w:r>
    </w:p>
    <w:p w14:paraId="2D49EEF4" w14:textId="7121530F" w:rsidR="0087130D" w:rsidRPr="00806931" w:rsidRDefault="0087130D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5.1</w:t>
      </w:r>
      <w:r w:rsidR="00634A6D">
        <w:rPr>
          <w:rFonts w:ascii="Times New Roman" w:hAnsi="Times New Roman"/>
          <w:color w:val="000000"/>
          <w:sz w:val="24"/>
          <w:szCs w:val="24"/>
        </w:rPr>
        <w:t>7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. 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несостоявшимися, </w:t>
      </w:r>
      <w:r w:rsidR="00634A6D" w:rsidRPr="00806931">
        <w:rPr>
          <w:rFonts w:ascii="Times New Roman" w:hAnsi="Times New Roman"/>
          <w:color w:val="000000"/>
          <w:sz w:val="24"/>
          <w:szCs w:val="24"/>
        </w:rPr>
        <w:t>Организатор торгов</w:t>
      </w:r>
      <w:r w:rsidR="00634A6D">
        <w:rPr>
          <w:rFonts w:ascii="Times New Roman" w:hAnsi="Times New Roman"/>
          <w:color w:val="000000"/>
          <w:sz w:val="24"/>
          <w:szCs w:val="24"/>
        </w:rPr>
        <w:t>/конкурсный управляющий</w:t>
      </w:r>
      <w:r w:rsidRPr="00806931">
        <w:rPr>
          <w:rFonts w:ascii="Times New Roman" w:hAnsi="Times New Roman"/>
          <w:color w:val="000000"/>
          <w:sz w:val="24"/>
          <w:szCs w:val="24"/>
        </w:rPr>
        <w:t xml:space="preserve"> обязан опубликовать сообщение о результатах проведения торгов в Официальном издании. В случае,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Конкурсному  кредитору, Конкурсному управляющему и о характере этой заинтересованности, сведения об участии в капитале победителя торгов Конкурсного управляющего, саморегулируемой организации арбитражных управляющих, членом или </w:t>
      </w:r>
      <w:r w:rsidRPr="00806931">
        <w:rPr>
          <w:rFonts w:ascii="Times New Roman" w:hAnsi="Times New Roman"/>
          <w:color w:val="000000"/>
          <w:sz w:val="24"/>
          <w:szCs w:val="24"/>
        </w:rPr>
        <w:lastRenderedPageBreak/>
        <w:t>руководителем которой является Конкурсный управляющий, а также сведения о предложенной победителем цене</w:t>
      </w:r>
      <w:r w:rsidR="00043987" w:rsidRPr="00806931">
        <w:rPr>
          <w:rFonts w:ascii="Times New Roman" w:hAnsi="Times New Roman"/>
          <w:color w:val="000000"/>
          <w:sz w:val="24"/>
          <w:szCs w:val="24"/>
        </w:rPr>
        <w:t>.</w:t>
      </w:r>
    </w:p>
    <w:p w14:paraId="0860C61C" w14:textId="77777777" w:rsidR="00261BA4" w:rsidRPr="00806931" w:rsidRDefault="00261BA4" w:rsidP="00261BA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9CCDE2" w14:textId="77777777" w:rsidR="0087130D" w:rsidRPr="00806931" w:rsidRDefault="0087130D" w:rsidP="00261BA4">
      <w:pPr>
        <w:pStyle w:val="3"/>
        <w:numPr>
          <w:ilvl w:val="0"/>
          <w:numId w:val="13"/>
        </w:numPr>
        <w:spacing w:before="0"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50" w:name="l353"/>
      <w:bookmarkStart w:id="51" w:name="_Toc249932547"/>
      <w:bookmarkStart w:id="52" w:name="_Toc257631894"/>
      <w:bookmarkStart w:id="53" w:name="_Toc286385515"/>
      <w:bookmarkStart w:id="54" w:name="_Toc289273709"/>
      <w:bookmarkEnd w:id="32"/>
      <w:bookmarkEnd w:id="50"/>
      <w:bookmarkEnd w:id="51"/>
      <w:r w:rsidRPr="00806931">
        <w:rPr>
          <w:rFonts w:ascii="Times New Roman" w:hAnsi="Times New Roman" w:cs="Times New Roman"/>
          <w:color w:val="000000"/>
          <w:sz w:val="24"/>
          <w:szCs w:val="24"/>
        </w:rPr>
        <w:t>Проведение повторных торгов</w:t>
      </w:r>
      <w:bookmarkEnd w:id="52"/>
    </w:p>
    <w:p w14:paraId="319302F0" w14:textId="77777777" w:rsidR="00006245" w:rsidRPr="00806931" w:rsidRDefault="00006245" w:rsidP="00006245">
      <w:pPr>
        <w:rPr>
          <w:rFonts w:ascii="Calibri" w:hAnsi="Calibri"/>
          <w:color w:val="000000"/>
        </w:rPr>
      </w:pPr>
    </w:p>
    <w:p w14:paraId="6FE46EA0" w14:textId="2DB0EFFB" w:rsidR="0087130D" w:rsidRPr="00806931" w:rsidRDefault="0087130D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 xml:space="preserve">6.1. В случае признания первых торгов несостоявшимися, </w:t>
      </w:r>
      <w:r w:rsidR="002125B8" w:rsidRPr="00806931">
        <w:rPr>
          <w:rFonts w:hint="eastAsia"/>
          <w:color w:val="000000"/>
        </w:rPr>
        <w:t>не</w:t>
      </w:r>
      <w:r w:rsidR="00794521" w:rsidRPr="00806931">
        <w:rPr>
          <w:color w:val="000000"/>
        </w:rPr>
        <w:t xml:space="preserve"> </w:t>
      </w:r>
      <w:r w:rsidR="002125B8" w:rsidRPr="00806931">
        <w:rPr>
          <w:rFonts w:hint="eastAsia"/>
          <w:color w:val="000000"/>
        </w:rPr>
        <w:t>заключения</w:t>
      </w:r>
      <w:r w:rsidR="002125B8" w:rsidRPr="00806931">
        <w:rPr>
          <w:color w:val="000000"/>
        </w:rPr>
        <w:t xml:space="preserve"> </w:t>
      </w:r>
      <w:r w:rsidR="002125B8" w:rsidRPr="00806931">
        <w:rPr>
          <w:rFonts w:hint="eastAsia"/>
          <w:color w:val="000000"/>
        </w:rPr>
        <w:t>договора</w:t>
      </w:r>
      <w:r w:rsidR="002125B8" w:rsidRPr="00806931">
        <w:rPr>
          <w:color w:val="000000"/>
        </w:rPr>
        <w:t xml:space="preserve"> </w:t>
      </w:r>
      <w:r w:rsidR="002125B8" w:rsidRPr="00806931">
        <w:rPr>
          <w:rFonts w:hint="eastAsia"/>
          <w:color w:val="000000"/>
        </w:rPr>
        <w:t>купли</w:t>
      </w:r>
      <w:r w:rsidR="002125B8" w:rsidRPr="00806931">
        <w:rPr>
          <w:color w:val="000000"/>
        </w:rPr>
        <w:t>-</w:t>
      </w:r>
      <w:r w:rsidR="002125B8" w:rsidRPr="00806931">
        <w:rPr>
          <w:rFonts w:hint="eastAsia"/>
          <w:color w:val="000000"/>
        </w:rPr>
        <w:t>продажи</w:t>
      </w:r>
      <w:r w:rsidR="002125B8" w:rsidRPr="00806931">
        <w:rPr>
          <w:color w:val="000000"/>
        </w:rPr>
        <w:t xml:space="preserve"> </w:t>
      </w:r>
      <w:r w:rsidR="002125B8" w:rsidRPr="00806931">
        <w:rPr>
          <w:rFonts w:hint="eastAsia"/>
          <w:color w:val="000000"/>
        </w:rPr>
        <w:t>с</w:t>
      </w:r>
      <w:r w:rsidR="002125B8" w:rsidRPr="00806931">
        <w:rPr>
          <w:color w:val="000000"/>
        </w:rPr>
        <w:t xml:space="preserve"> </w:t>
      </w:r>
      <w:r w:rsidR="002125B8" w:rsidRPr="00806931">
        <w:rPr>
          <w:rFonts w:hint="eastAsia"/>
          <w:color w:val="000000"/>
        </w:rPr>
        <w:t>единственным</w:t>
      </w:r>
      <w:r w:rsidR="002125B8" w:rsidRPr="00806931">
        <w:rPr>
          <w:color w:val="000000"/>
        </w:rPr>
        <w:t xml:space="preserve"> </w:t>
      </w:r>
      <w:r w:rsidR="002125B8" w:rsidRPr="00806931">
        <w:rPr>
          <w:rFonts w:hint="eastAsia"/>
          <w:color w:val="000000"/>
        </w:rPr>
        <w:t>участником</w:t>
      </w:r>
      <w:r w:rsidR="002125B8" w:rsidRPr="00806931">
        <w:rPr>
          <w:color w:val="000000"/>
        </w:rPr>
        <w:t xml:space="preserve"> </w:t>
      </w:r>
      <w:r w:rsidR="002125B8" w:rsidRPr="00806931">
        <w:rPr>
          <w:rFonts w:hint="eastAsia"/>
          <w:color w:val="000000"/>
        </w:rPr>
        <w:t>торгов</w:t>
      </w:r>
      <w:r w:rsidR="002125B8" w:rsidRPr="00806931">
        <w:rPr>
          <w:color w:val="000000"/>
        </w:rPr>
        <w:t xml:space="preserve">, </w:t>
      </w:r>
      <w:r w:rsidRPr="00806931">
        <w:rPr>
          <w:color w:val="000000"/>
        </w:rPr>
        <w:t xml:space="preserve">а также в случае незаключения договора купли-продажи по результатам торгов, </w:t>
      </w:r>
      <w:r w:rsidR="00651A57" w:rsidRPr="00806931">
        <w:rPr>
          <w:color w:val="000000"/>
        </w:rPr>
        <w:t>Организатор торгов</w:t>
      </w:r>
      <w:r w:rsidR="00651A57">
        <w:rPr>
          <w:color w:val="000000"/>
        </w:rPr>
        <w:t>/конкурсный управляющий</w:t>
      </w:r>
      <w:r w:rsidRPr="00806931">
        <w:rPr>
          <w:color w:val="000000"/>
        </w:rPr>
        <w:t xml:space="preserve"> принимает решение о проведении повторных торгов и об установлении начальной цены.</w:t>
      </w:r>
    </w:p>
    <w:p w14:paraId="2974EE3B" w14:textId="16DA3DBE" w:rsidR="0087130D" w:rsidRPr="00806931" w:rsidRDefault="0087130D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 xml:space="preserve">6.2. </w:t>
      </w:r>
      <w:r w:rsidR="00D25FF2" w:rsidRPr="00806931">
        <w:rPr>
          <w:color w:val="000000"/>
        </w:rPr>
        <w:t>Организатор торгов</w:t>
      </w:r>
      <w:r w:rsidR="00D25FF2">
        <w:rPr>
          <w:color w:val="000000"/>
        </w:rPr>
        <w:t>/конкурсный управляющий</w:t>
      </w:r>
      <w:r w:rsidRPr="00806931">
        <w:rPr>
          <w:color w:val="000000"/>
        </w:rPr>
        <w:t xml:space="preserve"> в течение трех рабочих дней со дня принятия решения о признании торгов несостоявшимися направляет для размещения в Единый федеральный реестр сведений о банкротстве копию протокола о результатах проведения торгов и копию решения о пр</w:t>
      </w:r>
      <w:r w:rsidR="007F6600" w:rsidRPr="00806931">
        <w:rPr>
          <w:color w:val="000000"/>
        </w:rPr>
        <w:t>изнании торгов несостоявшимися.</w:t>
      </w:r>
    </w:p>
    <w:p w14:paraId="05E41BE3" w14:textId="77777777" w:rsidR="00261BA4" w:rsidRPr="00806931" w:rsidRDefault="0087130D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 xml:space="preserve">6.3. Повторные торги проводятся в порядке, установленном для первых торгов. </w:t>
      </w:r>
      <w:r w:rsidR="0032008F" w:rsidRPr="00806931">
        <w:rPr>
          <w:color w:val="000000"/>
        </w:rPr>
        <w:t xml:space="preserve">Имущество реализуется единым лотом. </w:t>
      </w:r>
      <w:r w:rsidRPr="00806931">
        <w:rPr>
          <w:color w:val="000000"/>
        </w:rPr>
        <w:t xml:space="preserve">Начальная цена продажи Имущества на повторных торгах устанавливается на </w:t>
      </w:r>
      <w:r w:rsidRPr="00806931">
        <w:rPr>
          <w:b/>
          <w:color w:val="000000"/>
        </w:rPr>
        <w:t>10 (Десять)</w:t>
      </w:r>
      <w:r w:rsidRPr="00806931">
        <w:rPr>
          <w:color w:val="000000"/>
        </w:rPr>
        <w:t xml:space="preserve"> процентов ниже начальной цены продажи Имущества на первоначальных торгах.</w:t>
      </w:r>
      <w:r w:rsidR="00371988" w:rsidRPr="00806931">
        <w:rPr>
          <w:color w:val="000000"/>
        </w:rPr>
        <w:t xml:space="preserve"> Размер задатка и шаг Аукциона остаются неизменными.</w:t>
      </w:r>
      <w:r w:rsidR="00055A7A" w:rsidRPr="00806931">
        <w:rPr>
          <w:color w:val="000000"/>
        </w:rPr>
        <w:t xml:space="preserve"> </w:t>
      </w:r>
    </w:p>
    <w:p w14:paraId="63B31125" w14:textId="77777777" w:rsidR="00153DDD" w:rsidRPr="00806931" w:rsidRDefault="00153DDD" w:rsidP="00D05B0E">
      <w:pPr>
        <w:pStyle w:val="25"/>
        <w:tabs>
          <w:tab w:val="left" w:pos="1309"/>
        </w:tabs>
        <w:spacing w:line="276" w:lineRule="auto"/>
        <w:ind w:left="0" w:firstLine="0"/>
        <w:jc w:val="both"/>
        <w:rPr>
          <w:color w:val="000000"/>
        </w:rPr>
      </w:pPr>
    </w:p>
    <w:p w14:paraId="67A5A8C2" w14:textId="77777777" w:rsidR="00796A04" w:rsidRPr="00806931" w:rsidRDefault="00796A04" w:rsidP="00D445DC">
      <w:pPr>
        <w:pStyle w:val="3"/>
        <w:numPr>
          <w:ilvl w:val="0"/>
          <w:numId w:val="13"/>
        </w:numPr>
        <w:spacing w:before="0"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55" w:name="_Toc249932515"/>
      <w:bookmarkStart w:id="56" w:name="_Toc249932549"/>
      <w:bookmarkEnd w:id="53"/>
      <w:bookmarkEnd w:id="54"/>
      <w:bookmarkEnd w:id="55"/>
      <w:bookmarkEnd w:id="56"/>
      <w:r w:rsidRPr="00806931">
        <w:rPr>
          <w:rFonts w:ascii="Times New Roman" w:hAnsi="Times New Roman" w:cs="Times New Roman"/>
          <w:color w:val="000000"/>
          <w:sz w:val="24"/>
          <w:szCs w:val="24"/>
        </w:rPr>
        <w:t>Проведение торгов посредством публичного предложения</w:t>
      </w:r>
      <w:bookmarkEnd w:id="10"/>
      <w:bookmarkEnd w:id="11"/>
    </w:p>
    <w:p w14:paraId="5947FF07" w14:textId="77777777" w:rsidR="00006245" w:rsidRPr="00806931" w:rsidRDefault="00006245" w:rsidP="00006245">
      <w:pPr>
        <w:rPr>
          <w:rFonts w:ascii="Calibri" w:hAnsi="Calibri"/>
          <w:color w:val="000000"/>
        </w:rPr>
      </w:pPr>
    </w:p>
    <w:p w14:paraId="3A0FA69B" w14:textId="16FBAB0C" w:rsidR="00796A04" w:rsidRPr="00806931" w:rsidRDefault="00681C0D" w:rsidP="00261BA4">
      <w:pPr>
        <w:pStyle w:val="25"/>
        <w:tabs>
          <w:tab w:val="num" w:pos="567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7</w:t>
      </w:r>
      <w:r w:rsidR="001E009C" w:rsidRPr="00806931">
        <w:rPr>
          <w:color w:val="000000"/>
        </w:rPr>
        <w:t xml:space="preserve">.1. </w:t>
      </w:r>
      <w:r w:rsidR="00BF14DA" w:rsidRPr="00806931">
        <w:rPr>
          <w:color w:val="000000"/>
        </w:rPr>
        <w:t>Организатор торгов</w:t>
      </w:r>
      <w:r w:rsidR="00BF14DA">
        <w:rPr>
          <w:color w:val="000000"/>
        </w:rPr>
        <w:t>/конкурсный управляющий</w:t>
      </w:r>
      <w:r w:rsidR="00D445DC">
        <w:rPr>
          <w:color w:val="000000"/>
        </w:rPr>
        <w:t xml:space="preserve"> </w:t>
      </w:r>
      <w:r w:rsidR="00796A04" w:rsidRPr="00806931">
        <w:rPr>
          <w:color w:val="000000"/>
        </w:rPr>
        <w:t xml:space="preserve">публикует в </w:t>
      </w:r>
      <w:r w:rsidR="005E38D4" w:rsidRPr="00806931">
        <w:rPr>
          <w:color w:val="000000"/>
        </w:rPr>
        <w:t xml:space="preserve">официальном </w:t>
      </w:r>
      <w:r w:rsidR="00796A04" w:rsidRPr="00806931">
        <w:rPr>
          <w:color w:val="000000"/>
        </w:rPr>
        <w:t xml:space="preserve">издании, на сайте </w:t>
      </w:r>
      <w:r w:rsidR="005E38D4" w:rsidRPr="00806931">
        <w:rPr>
          <w:color w:val="000000"/>
        </w:rPr>
        <w:t xml:space="preserve">официального </w:t>
      </w:r>
      <w:r w:rsidR="00D445DC">
        <w:rPr>
          <w:color w:val="000000"/>
        </w:rPr>
        <w:t xml:space="preserve">издания, </w:t>
      </w:r>
      <w:r w:rsidR="00796A04" w:rsidRPr="00806931">
        <w:rPr>
          <w:color w:val="000000"/>
        </w:rPr>
        <w:t>информационное сообщение о проведении торгов по продаже Имущества Должника посредством публичного предложения.</w:t>
      </w:r>
    </w:p>
    <w:p w14:paraId="057753D7" w14:textId="0759646E" w:rsidR="005C026F" w:rsidRDefault="00681C0D" w:rsidP="00261BA4">
      <w:pPr>
        <w:pStyle w:val="25"/>
        <w:tabs>
          <w:tab w:val="num" w:pos="567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7</w:t>
      </w:r>
      <w:r w:rsidR="001E009C" w:rsidRPr="00806931">
        <w:rPr>
          <w:color w:val="000000"/>
        </w:rPr>
        <w:t xml:space="preserve">.2. </w:t>
      </w:r>
      <w:r w:rsidR="00796A04" w:rsidRPr="00806931">
        <w:rPr>
          <w:color w:val="000000"/>
        </w:rPr>
        <w:t>Начальная цена продажи Имущества</w:t>
      </w:r>
      <w:r w:rsidR="006C66DA" w:rsidRPr="00806931">
        <w:rPr>
          <w:color w:val="000000"/>
        </w:rPr>
        <w:t xml:space="preserve"> на торгах в форме публичного предложения </w:t>
      </w:r>
      <w:r w:rsidR="00796A04" w:rsidRPr="00806931">
        <w:rPr>
          <w:color w:val="000000"/>
        </w:rPr>
        <w:t>устанавливается равной начальной цене</w:t>
      </w:r>
      <w:r w:rsidR="006C66DA" w:rsidRPr="00806931">
        <w:rPr>
          <w:color w:val="000000"/>
        </w:rPr>
        <w:t xml:space="preserve"> продажи </w:t>
      </w:r>
      <w:r w:rsidR="00796A04" w:rsidRPr="00806931">
        <w:rPr>
          <w:color w:val="000000"/>
        </w:rPr>
        <w:t>на повторных торгах.</w:t>
      </w:r>
      <w:r w:rsidR="00D7771B" w:rsidRPr="00806931">
        <w:rPr>
          <w:color w:val="000000"/>
        </w:rPr>
        <w:t xml:space="preserve"> </w:t>
      </w:r>
    </w:p>
    <w:p w14:paraId="4DD8162D" w14:textId="2B3C1FC6" w:rsidR="001078C3" w:rsidRPr="00806931" w:rsidRDefault="00681C0D" w:rsidP="00261BA4">
      <w:pPr>
        <w:pStyle w:val="25"/>
        <w:tabs>
          <w:tab w:val="num" w:pos="567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7</w:t>
      </w:r>
      <w:r w:rsidR="001E009C" w:rsidRPr="00806931">
        <w:rPr>
          <w:color w:val="000000"/>
        </w:rPr>
        <w:t xml:space="preserve">.3. </w:t>
      </w:r>
      <w:r w:rsidR="00796A04" w:rsidRPr="00806931">
        <w:rPr>
          <w:color w:val="000000"/>
        </w:rPr>
        <w:t>В сообщении о проведении торгов наряду со сведениями, указанн</w:t>
      </w:r>
      <w:r w:rsidR="009C2024" w:rsidRPr="00806931">
        <w:rPr>
          <w:color w:val="000000"/>
        </w:rPr>
        <w:t xml:space="preserve">ыми </w:t>
      </w:r>
      <w:r w:rsidR="0087130D" w:rsidRPr="00806931">
        <w:rPr>
          <w:color w:val="000000"/>
        </w:rPr>
        <w:t>в п. 3.1</w:t>
      </w:r>
      <w:r w:rsidR="008542EC" w:rsidRPr="00806931">
        <w:rPr>
          <w:color w:val="000000"/>
        </w:rPr>
        <w:t>4</w:t>
      </w:r>
      <w:r w:rsidR="009C2024" w:rsidRPr="00806931">
        <w:rPr>
          <w:color w:val="000000"/>
        </w:rPr>
        <w:t xml:space="preserve"> настоящего Положения</w:t>
      </w:r>
      <w:r w:rsidR="00796A04" w:rsidRPr="00806931">
        <w:rPr>
          <w:color w:val="000000"/>
        </w:rPr>
        <w:t>, указываются:</w:t>
      </w:r>
    </w:p>
    <w:p w14:paraId="75D7A997" w14:textId="3BDFE85D" w:rsidR="001078C3" w:rsidRPr="00806931" w:rsidRDefault="00681C0D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7</w:t>
      </w:r>
      <w:r w:rsidR="001078C3" w:rsidRPr="00806931">
        <w:rPr>
          <w:color w:val="000000"/>
        </w:rPr>
        <w:t>.3.</w:t>
      </w:r>
      <w:r w:rsidR="003A5EB0" w:rsidRPr="00806931">
        <w:rPr>
          <w:color w:val="000000"/>
        </w:rPr>
        <w:t>1</w:t>
      </w:r>
      <w:r w:rsidR="001078C3" w:rsidRPr="00806931">
        <w:rPr>
          <w:color w:val="000000"/>
        </w:rPr>
        <w:t xml:space="preserve">. </w:t>
      </w:r>
      <w:r w:rsidR="004E021B" w:rsidRPr="00806931">
        <w:rPr>
          <w:color w:val="000000"/>
        </w:rPr>
        <w:t>П</w:t>
      </w:r>
      <w:r w:rsidR="00796A04" w:rsidRPr="00806931">
        <w:rPr>
          <w:color w:val="000000"/>
        </w:rPr>
        <w:t>ериод, по истечении которого последовател</w:t>
      </w:r>
      <w:r w:rsidR="00C359CC">
        <w:rPr>
          <w:color w:val="000000"/>
        </w:rPr>
        <w:t xml:space="preserve">ьно снижается цена предложения – </w:t>
      </w:r>
      <w:r w:rsidR="00176697">
        <w:rPr>
          <w:color w:val="000000"/>
        </w:rPr>
        <w:t>5</w:t>
      </w:r>
      <w:r w:rsidR="00C359CC">
        <w:rPr>
          <w:color w:val="000000"/>
        </w:rPr>
        <w:t xml:space="preserve"> календарных дней</w:t>
      </w:r>
      <w:r w:rsidR="00651341" w:rsidRPr="00882074">
        <w:rPr>
          <w:color w:val="000000"/>
        </w:rPr>
        <w:t>.</w:t>
      </w:r>
    </w:p>
    <w:p w14:paraId="6D91FF9D" w14:textId="77777777" w:rsidR="00447011" w:rsidRDefault="00796A04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b/>
          <w:color w:val="000000"/>
        </w:rPr>
      </w:pPr>
      <w:r w:rsidRPr="00806931">
        <w:rPr>
          <w:color w:val="000000"/>
        </w:rPr>
        <w:t>Величина снижения н</w:t>
      </w:r>
      <w:r w:rsidR="00F3242A" w:rsidRPr="00806931">
        <w:rPr>
          <w:color w:val="000000"/>
        </w:rPr>
        <w:t>ача</w:t>
      </w:r>
      <w:r w:rsidR="009C2024" w:rsidRPr="00806931">
        <w:rPr>
          <w:color w:val="000000"/>
        </w:rPr>
        <w:t xml:space="preserve">льной цены (шаг снижения) </w:t>
      </w:r>
      <w:r w:rsidR="00651341" w:rsidRPr="00806931">
        <w:rPr>
          <w:color w:val="000000"/>
        </w:rPr>
        <w:t>–</w:t>
      </w:r>
      <w:r w:rsidR="00447011">
        <w:rPr>
          <w:b/>
          <w:color w:val="000000"/>
        </w:rPr>
        <w:t xml:space="preserve"> </w:t>
      </w:r>
      <w:r w:rsidR="00447011" w:rsidRPr="00536C59">
        <w:rPr>
          <w:color w:val="000000"/>
        </w:rPr>
        <w:t>шаг снижения</w:t>
      </w:r>
      <w:r w:rsidR="00C359CC">
        <w:rPr>
          <w:color w:val="000000"/>
        </w:rPr>
        <w:t xml:space="preserve"> 10 процентов</w:t>
      </w:r>
      <w:r w:rsidR="00536C59" w:rsidRPr="00536C59">
        <w:rPr>
          <w:color w:val="000000"/>
        </w:rPr>
        <w:t>.</w:t>
      </w:r>
    </w:p>
    <w:p w14:paraId="15080A52" w14:textId="57A56EF8" w:rsidR="00C66B93" w:rsidRPr="00806931" w:rsidRDefault="00681C0D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7</w:t>
      </w:r>
      <w:r w:rsidR="000F0979" w:rsidRPr="00806931">
        <w:rPr>
          <w:color w:val="000000"/>
        </w:rPr>
        <w:t>.4</w:t>
      </w:r>
      <w:r w:rsidR="00C66B93" w:rsidRPr="00806931">
        <w:rPr>
          <w:color w:val="000000"/>
        </w:rPr>
        <w:t xml:space="preserve">. Минимальная цена продажи имущества составляет </w:t>
      </w:r>
      <w:r w:rsidR="007D68CA">
        <w:rPr>
          <w:b/>
          <w:color w:val="000000"/>
        </w:rPr>
        <w:t>2</w:t>
      </w:r>
      <w:r w:rsidR="00882074">
        <w:rPr>
          <w:b/>
          <w:color w:val="000000"/>
        </w:rPr>
        <w:t>0</w:t>
      </w:r>
      <w:r w:rsidR="00371988" w:rsidRPr="00806931">
        <w:rPr>
          <w:b/>
          <w:color w:val="000000"/>
        </w:rPr>
        <w:t xml:space="preserve"> (</w:t>
      </w:r>
      <w:r w:rsidR="007D68CA">
        <w:rPr>
          <w:b/>
          <w:color w:val="000000"/>
        </w:rPr>
        <w:t>двадцать</w:t>
      </w:r>
      <w:r w:rsidR="00371988" w:rsidRPr="00806931">
        <w:rPr>
          <w:b/>
          <w:color w:val="000000"/>
        </w:rPr>
        <w:t>)</w:t>
      </w:r>
      <w:r w:rsidR="008179D1" w:rsidRPr="00806931">
        <w:rPr>
          <w:b/>
          <w:color w:val="000000"/>
        </w:rPr>
        <w:t xml:space="preserve"> </w:t>
      </w:r>
      <w:r w:rsidR="00371988" w:rsidRPr="00806931">
        <w:rPr>
          <w:b/>
          <w:color w:val="000000"/>
        </w:rPr>
        <w:t>процентов</w:t>
      </w:r>
      <w:r w:rsidR="008179D1" w:rsidRPr="00806931">
        <w:rPr>
          <w:b/>
          <w:color w:val="000000"/>
        </w:rPr>
        <w:t xml:space="preserve"> </w:t>
      </w:r>
      <w:r w:rsidR="00C66B93" w:rsidRPr="00806931">
        <w:rPr>
          <w:color w:val="000000"/>
        </w:rPr>
        <w:t>от начальной продажной цены, установленной на повторных торгах.</w:t>
      </w:r>
    </w:p>
    <w:p w14:paraId="7080AEFF" w14:textId="17B3AEA3" w:rsidR="001078C3" w:rsidRPr="00806931" w:rsidRDefault="00681C0D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7</w:t>
      </w:r>
      <w:r w:rsidR="001E009C" w:rsidRPr="00806931">
        <w:rPr>
          <w:color w:val="000000"/>
        </w:rPr>
        <w:t>.</w:t>
      </w:r>
      <w:r w:rsidR="006950BB" w:rsidRPr="00806931">
        <w:rPr>
          <w:color w:val="000000"/>
        </w:rPr>
        <w:t>5</w:t>
      </w:r>
      <w:r w:rsidR="001E009C" w:rsidRPr="00806931">
        <w:rPr>
          <w:color w:val="000000"/>
        </w:rPr>
        <w:t xml:space="preserve">. </w:t>
      </w:r>
      <w:r w:rsidR="00796A04" w:rsidRPr="00806931">
        <w:rPr>
          <w:color w:val="000000"/>
        </w:rPr>
        <w:t xml:space="preserve">При отсутствии в установленный срок заявок на участие в торгах, содержащей предложение о цене Имущества Должника, которая определена не ниже установленной начальной цены продажи Имущества Должника, происходит снижение цены продажи Имущества Должника на величину дисконта в соответствии с п. </w:t>
      </w:r>
      <w:r>
        <w:rPr>
          <w:color w:val="000000"/>
        </w:rPr>
        <w:t>7</w:t>
      </w:r>
      <w:r w:rsidR="00796A04" w:rsidRPr="00806931">
        <w:rPr>
          <w:color w:val="000000"/>
        </w:rPr>
        <w:t>.3.</w:t>
      </w:r>
      <w:r w:rsidR="00411950" w:rsidRPr="00806931">
        <w:rPr>
          <w:color w:val="000000"/>
        </w:rPr>
        <w:t>1</w:t>
      </w:r>
      <w:r w:rsidR="00BE6093" w:rsidRPr="00806931">
        <w:rPr>
          <w:color w:val="000000"/>
        </w:rPr>
        <w:t>настоящего Положения</w:t>
      </w:r>
      <w:r w:rsidR="00796A04" w:rsidRPr="00806931">
        <w:rPr>
          <w:color w:val="000000"/>
        </w:rPr>
        <w:t>.</w:t>
      </w:r>
    </w:p>
    <w:p w14:paraId="13C66A38" w14:textId="77777777" w:rsidR="00875552" w:rsidRPr="00806931" w:rsidRDefault="00875552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 xml:space="preserve">Право приобретения имущества должника принадлежит участнику торгов по продаже имущества </w:t>
      </w:r>
      <w:r w:rsidR="000F0979" w:rsidRPr="00806931">
        <w:rPr>
          <w:color w:val="000000"/>
        </w:rPr>
        <w:t xml:space="preserve">Должника </w:t>
      </w:r>
      <w:r w:rsidRPr="00806931">
        <w:rPr>
          <w:color w:val="000000"/>
        </w:rPr>
        <w:t xml:space="preserve">посредством публичного предложения, который представил в установленный срок заявку на участие в торгах, содержащую предложение о цене </w:t>
      </w:r>
      <w:r w:rsidR="000F0979" w:rsidRPr="00806931">
        <w:rPr>
          <w:color w:val="000000"/>
        </w:rPr>
        <w:t xml:space="preserve">Имущества </w:t>
      </w:r>
      <w:r w:rsidRPr="00806931">
        <w:rPr>
          <w:color w:val="000000"/>
        </w:rPr>
        <w:t xml:space="preserve">должника, которая не ниже начальной цены продажи </w:t>
      </w:r>
      <w:r w:rsidR="000F0979" w:rsidRPr="00806931">
        <w:rPr>
          <w:color w:val="000000"/>
        </w:rPr>
        <w:t>Имущества Должника</w:t>
      </w:r>
      <w:r w:rsidRPr="00806931">
        <w:rPr>
          <w:color w:val="000000"/>
        </w:rPr>
        <w:t>, установленной для определенного периода проведения торгов, при отсутствии предложений других участников торгов по продаже имущества должника поср</w:t>
      </w:r>
      <w:r w:rsidR="007F6600" w:rsidRPr="00806931">
        <w:rPr>
          <w:color w:val="000000"/>
        </w:rPr>
        <w:t>едством публичного предложения.</w:t>
      </w:r>
    </w:p>
    <w:p w14:paraId="3DE5AA4E" w14:textId="77777777" w:rsidR="00875552" w:rsidRPr="00806931" w:rsidRDefault="000F0979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Е</w:t>
      </w:r>
      <w:r w:rsidR="00875552" w:rsidRPr="00806931">
        <w:rPr>
          <w:color w:val="000000"/>
        </w:rPr>
        <w:t xml:space="preserve">сли несколько участников торгов по продаже </w:t>
      </w:r>
      <w:r w:rsidRPr="00806931">
        <w:rPr>
          <w:color w:val="000000"/>
        </w:rPr>
        <w:t xml:space="preserve">Имущества Должника </w:t>
      </w:r>
      <w:r w:rsidR="00875552" w:rsidRPr="00806931">
        <w:rPr>
          <w:color w:val="000000"/>
        </w:rPr>
        <w:t xml:space="preserve">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</w:t>
      </w:r>
      <w:r w:rsidRPr="00806931">
        <w:rPr>
          <w:color w:val="000000"/>
        </w:rPr>
        <w:t>Имущества Должника</w:t>
      </w:r>
      <w:r w:rsidR="00875552" w:rsidRPr="00806931">
        <w:rPr>
          <w:color w:val="000000"/>
        </w:rPr>
        <w:t xml:space="preserve">, установленной для </w:t>
      </w:r>
      <w:r w:rsidRPr="00806931">
        <w:rPr>
          <w:color w:val="000000"/>
        </w:rPr>
        <w:t xml:space="preserve">определенного </w:t>
      </w:r>
      <w:r w:rsidR="00875552" w:rsidRPr="00806931">
        <w:rPr>
          <w:color w:val="000000"/>
        </w:rPr>
        <w:t xml:space="preserve">периода проведения торгов, право </w:t>
      </w:r>
      <w:r w:rsidR="00875552" w:rsidRPr="00806931">
        <w:rPr>
          <w:color w:val="000000"/>
        </w:rPr>
        <w:lastRenderedPageBreak/>
        <w:t xml:space="preserve">приобретения имущества должника принадлежит участнику торгов, предложившему максимальную цену за это </w:t>
      </w:r>
      <w:r w:rsidRPr="00806931">
        <w:rPr>
          <w:color w:val="000000"/>
        </w:rPr>
        <w:t>Имущество</w:t>
      </w:r>
      <w:r w:rsidR="007F6600" w:rsidRPr="00806931">
        <w:rPr>
          <w:color w:val="000000"/>
        </w:rPr>
        <w:t>.</w:t>
      </w:r>
    </w:p>
    <w:p w14:paraId="2EC34283" w14:textId="77777777" w:rsidR="00127E2C" w:rsidRPr="00806931" w:rsidRDefault="000F0979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Е</w:t>
      </w:r>
      <w:r w:rsidR="00875552" w:rsidRPr="00806931">
        <w:rPr>
          <w:color w:val="000000"/>
        </w:rPr>
        <w:t xml:space="preserve">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</w:t>
      </w:r>
      <w:r w:rsidRPr="00806931">
        <w:rPr>
          <w:color w:val="000000"/>
        </w:rPr>
        <w:t>Имущества Должника</w:t>
      </w:r>
      <w:r w:rsidR="00875552" w:rsidRPr="00806931">
        <w:rPr>
          <w:color w:val="000000"/>
        </w:rPr>
        <w:t xml:space="preserve">, но не ниже начальной цены продажи </w:t>
      </w:r>
      <w:r w:rsidRPr="00806931">
        <w:rPr>
          <w:color w:val="000000"/>
        </w:rPr>
        <w:t>Имущества Должника</w:t>
      </w:r>
      <w:r w:rsidR="00875552" w:rsidRPr="00806931">
        <w:rPr>
          <w:color w:val="000000"/>
        </w:rPr>
        <w:t xml:space="preserve">, установленной для определенного периода проведения торгов, право приобретения </w:t>
      </w:r>
      <w:r w:rsidRPr="00806931">
        <w:rPr>
          <w:color w:val="000000"/>
        </w:rPr>
        <w:t xml:space="preserve">Имущества Должника </w:t>
      </w:r>
      <w:r w:rsidR="00875552" w:rsidRPr="00806931">
        <w:rPr>
          <w:color w:val="000000"/>
        </w:rPr>
        <w:t xml:space="preserve">принадлежит участнику торгов, который первым представил в установленный срок заявку на участие в торгах по продаже </w:t>
      </w:r>
      <w:r w:rsidRPr="00806931">
        <w:rPr>
          <w:color w:val="000000"/>
        </w:rPr>
        <w:t xml:space="preserve">Имущества Должника </w:t>
      </w:r>
      <w:r w:rsidR="00875552" w:rsidRPr="00806931">
        <w:rPr>
          <w:color w:val="000000"/>
        </w:rPr>
        <w:t>посредством публичного п</w:t>
      </w:r>
      <w:r w:rsidR="007F6600" w:rsidRPr="00806931">
        <w:rPr>
          <w:color w:val="000000"/>
        </w:rPr>
        <w:t>редложения.</w:t>
      </w:r>
    </w:p>
    <w:p w14:paraId="13DB5CB5" w14:textId="77777777" w:rsidR="00875552" w:rsidRPr="00806931" w:rsidRDefault="00875552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 xml:space="preserve">Со дня определения победителя торгов по продаже </w:t>
      </w:r>
      <w:r w:rsidR="000F0979" w:rsidRPr="00806931">
        <w:rPr>
          <w:color w:val="000000"/>
        </w:rPr>
        <w:t xml:space="preserve">Имущества Должника </w:t>
      </w:r>
      <w:r w:rsidRPr="00806931">
        <w:rPr>
          <w:color w:val="000000"/>
        </w:rPr>
        <w:t>посредством публичного предложения прием заявок прекращается.</w:t>
      </w:r>
    </w:p>
    <w:p w14:paraId="6180394F" w14:textId="77777777" w:rsidR="00A63146" w:rsidRPr="00806931" w:rsidRDefault="00A63146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 xml:space="preserve">Подведение итогов торгов и определение победителя торгов, при наличии поданных претендентами заявок на участие в торгах, производится в последний день периода действия цены продажи </w:t>
      </w:r>
      <w:r w:rsidR="000F0979" w:rsidRPr="00806931">
        <w:rPr>
          <w:color w:val="000000"/>
        </w:rPr>
        <w:t>Имущества</w:t>
      </w:r>
      <w:r w:rsidR="007F6600" w:rsidRPr="00806931">
        <w:rPr>
          <w:color w:val="000000"/>
        </w:rPr>
        <w:t>.</w:t>
      </w:r>
    </w:p>
    <w:p w14:paraId="0F237653" w14:textId="77777777" w:rsidR="00A63146" w:rsidRPr="00806931" w:rsidRDefault="000F0979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Е</w:t>
      </w:r>
      <w:r w:rsidR="00A63146" w:rsidRPr="00806931">
        <w:rPr>
          <w:color w:val="000000"/>
        </w:rPr>
        <w:t>сли победитель торгов уклоняется от заключения договора, не производит оплату по договору купли-продажи в установленный срок, организатор торгов вправе предложить заключить договор купли-продажи имущества другим участникам торгов в порядке очередности подачи заявки.</w:t>
      </w:r>
    </w:p>
    <w:p w14:paraId="5E7F13D6" w14:textId="77777777" w:rsidR="007D78F7" w:rsidRPr="00806931" w:rsidRDefault="00EA324F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  <w:r w:rsidRPr="00806931">
        <w:rPr>
          <w:color w:val="000000"/>
        </w:rPr>
        <w:t>В случае отказа или уклонения победителя торгов</w:t>
      </w:r>
      <w:r w:rsidR="00A63146" w:rsidRPr="00806931">
        <w:rPr>
          <w:color w:val="000000"/>
        </w:rPr>
        <w:t xml:space="preserve"> (либо последующих участников торгов подавших заявку </w:t>
      </w:r>
      <w:r w:rsidR="0088740E" w:rsidRPr="00806931">
        <w:rPr>
          <w:color w:val="000000"/>
        </w:rPr>
        <w:t>на том же отрезке действия цены предложения</w:t>
      </w:r>
      <w:r w:rsidR="00A63146" w:rsidRPr="00806931">
        <w:rPr>
          <w:color w:val="000000"/>
        </w:rPr>
        <w:t>)</w:t>
      </w:r>
      <w:r w:rsidRPr="00806931">
        <w:rPr>
          <w:color w:val="000000"/>
        </w:rPr>
        <w:t xml:space="preserve"> от подписания договора купли-продажи в течение 5 (пяти) дней со дня получения предложения конкурсногоуправляющего о заключении такого договора, а также отсутствия полной оплаты по договору купли-продажи в течение 30 дней с даты заключения договора, внесенный </w:t>
      </w:r>
      <w:r w:rsidR="00110B01" w:rsidRPr="00806931">
        <w:rPr>
          <w:color w:val="000000"/>
        </w:rPr>
        <w:t>задаток ему не возвращается и дальнейшая продажа производится начиная с последней цены, установленной на день определения победителя торгов.</w:t>
      </w:r>
    </w:p>
    <w:p w14:paraId="4C28CFBC" w14:textId="10B0B586" w:rsidR="007D78F7" w:rsidRPr="00806931" w:rsidRDefault="00681C0D" w:rsidP="00D7771B">
      <w:pPr>
        <w:pStyle w:val="25"/>
        <w:tabs>
          <w:tab w:val="left" w:pos="1440"/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7</w:t>
      </w:r>
      <w:r w:rsidR="006950BB" w:rsidRPr="00806931">
        <w:rPr>
          <w:color w:val="000000"/>
        </w:rPr>
        <w:t>.</w:t>
      </w:r>
      <w:r w:rsidR="000F0979" w:rsidRPr="00806931">
        <w:rPr>
          <w:color w:val="000000"/>
        </w:rPr>
        <w:t>6</w:t>
      </w:r>
      <w:r w:rsidR="00C277AB" w:rsidRPr="00806931">
        <w:rPr>
          <w:color w:val="000000"/>
        </w:rPr>
        <w:t>.</w:t>
      </w:r>
      <w:r w:rsidR="00AE08C1" w:rsidRPr="00806931">
        <w:rPr>
          <w:color w:val="000000"/>
        </w:rPr>
        <w:t xml:space="preserve"> К участию в торгах допускаются юридические и физические лица, своевременно подавшие оператору электронной площадки заявку с необходимыми документами и внесшие в установленном порядке </w:t>
      </w:r>
      <w:r w:rsidR="00AE08C1" w:rsidRPr="00806931">
        <w:rPr>
          <w:b/>
          <w:color w:val="000000"/>
        </w:rPr>
        <w:t xml:space="preserve">задаток в размере </w:t>
      </w:r>
      <w:r w:rsidR="00357D57">
        <w:rPr>
          <w:b/>
          <w:bCs/>
          <w:color w:val="000000"/>
        </w:rPr>
        <w:t>2</w:t>
      </w:r>
      <w:r w:rsidR="008179D1" w:rsidRPr="00806931">
        <w:rPr>
          <w:b/>
          <w:bCs/>
          <w:color w:val="000000"/>
        </w:rPr>
        <w:t>0</w:t>
      </w:r>
      <w:r w:rsidR="001D302A" w:rsidRPr="00806931">
        <w:rPr>
          <w:b/>
          <w:bCs/>
          <w:color w:val="000000"/>
        </w:rPr>
        <w:t xml:space="preserve">% </w:t>
      </w:r>
      <w:r w:rsidR="00AE08C1" w:rsidRPr="00806931">
        <w:rPr>
          <w:b/>
          <w:color w:val="000000"/>
        </w:rPr>
        <w:t>процентов</w:t>
      </w:r>
      <w:r w:rsidR="00AE08C1" w:rsidRPr="00806931">
        <w:rPr>
          <w:color w:val="000000"/>
        </w:rPr>
        <w:t xml:space="preserve"> от цены продажи соответствующего лота, действующей в период подачи заявки.</w:t>
      </w:r>
      <w:r w:rsidR="00F22292" w:rsidRPr="00806931">
        <w:rPr>
          <w:color w:val="000000"/>
        </w:rPr>
        <w:t xml:space="preserve"> </w:t>
      </w:r>
      <w:r w:rsidR="00D7771B" w:rsidRPr="00806931">
        <w:rPr>
          <w:color w:val="000000"/>
        </w:rPr>
        <w:t>Документом, подтверждающим поступление задатка на счет Должника, указанный в информационном сообщении о проведении торгов, является выписка со счета Должника, заверенная банком, либо платежное поручение с отметкой банка о поступлении денежных средств на счет Должника</w:t>
      </w:r>
      <w:r w:rsidR="002E1C72">
        <w:rPr>
          <w:color w:val="000000"/>
        </w:rPr>
        <w:t>,</w:t>
      </w:r>
      <w:r w:rsidR="00D7771B" w:rsidRPr="00806931">
        <w:rPr>
          <w:color w:val="000000"/>
        </w:rPr>
        <w:t xml:space="preserve"> указанный в информационном сообщении о проведении торгов. </w:t>
      </w:r>
      <w:r w:rsidR="00F22292" w:rsidRPr="00806931">
        <w:rPr>
          <w:rFonts w:hint="eastAsia"/>
          <w:color w:val="000000"/>
        </w:rPr>
        <w:t>Если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на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дату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и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время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составления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протокола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об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определении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участников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торгов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задаток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на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счете</w:t>
      </w:r>
      <w:r w:rsidR="00F22292" w:rsidRPr="00806931">
        <w:rPr>
          <w:color w:val="000000"/>
        </w:rPr>
        <w:t xml:space="preserve">, </w:t>
      </w:r>
      <w:r w:rsidR="00F22292" w:rsidRPr="00806931">
        <w:rPr>
          <w:rFonts w:hint="eastAsia"/>
          <w:color w:val="000000"/>
        </w:rPr>
        <w:t>указанный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в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сообщении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о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проведении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торгов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от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заявителя</w:t>
      </w:r>
      <w:r w:rsidR="00F22292" w:rsidRPr="00806931">
        <w:rPr>
          <w:color w:val="000000"/>
        </w:rPr>
        <w:t xml:space="preserve">, </w:t>
      </w:r>
      <w:r w:rsidR="00F22292" w:rsidRPr="00806931">
        <w:rPr>
          <w:rFonts w:hint="eastAsia"/>
          <w:color w:val="000000"/>
        </w:rPr>
        <w:t>подавшего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заявку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отсутствует</w:t>
      </w:r>
      <w:r w:rsidR="00F22292" w:rsidRPr="00806931">
        <w:rPr>
          <w:color w:val="000000"/>
        </w:rPr>
        <w:t xml:space="preserve">, </w:t>
      </w:r>
      <w:r w:rsidR="00F22292" w:rsidRPr="00806931">
        <w:rPr>
          <w:rFonts w:hint="eastAsia"/>
          <w:color w:val="000000"/>
        </w:rPr>
        <w:t>Организатор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торгов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принимает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решение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об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отказе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в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допуске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заявителя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к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участию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в</w:t>
      </w:r>
      <w:r w:rsidR="00F22292" w:rsidRPr="00806931">
        <w:rPr>
          <w:color w:val="000000"/>
        </w:rPr>
        <w:t xml:space="preserve"> </w:t>
      </w:r>
      <w:r w:rsidR="00F22292" w:rsidRPr="00806931">
        <w:rPr>
          <w:rFonts w:hint="eastAsia"/>
          <w:color w:val="000000"/>
        </w:rPr>
        <w:t>торгах</w:t>
      </w:r>
      <w:r w:rsidR="00F22292" w:rsidRPr="00806931">
        <w:rPr>
          <w:color w:val="000000"/>
        </w:rPr>
        <w:t>.</w:t>
      </w:r>
    </w:p>
    <w:p w14:paraId="54B634B7" w14:textId="77777777" w:rsidR="00261BA4" w:rsidRPr="00806931" w:rsidRDefault="00261BA4" w:rsidP="00261BA4">
      <w:pPr>
        <w:pStyle w:val="25"/>
        <w:tabs>
          <w:tab w:val="left" w:pos="1309"/>
        </w:tabs>
        <w:spacing w:line="276" w:lineRule="auto"/>
        <w:ind w:left="0" w:firstLine="709"/>
        <w:jc w:val="both"/>
        <w:rPr>
          <w:color w:val="000000"/>
        </w:rPr>
      </w:pPr>
    </w:p>
    <w:p w14:paraId="6D112D04" w14:textId="663087BB" w:rsidR="001403B1" w:rsidRPr="00806931" w:rsidRDefault="001403B1" w:rsidP="00261BA4">
      <w:pPr>
        <w:pStyle w:val="3"/>
        <w:numPr>
          <w:ilvl w:val="0"/>
          <w:numId w:val="13"/>
        </w:numPr>
        <w:spacing w:before="0"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6931">
        <w:rPr>
          <w:rFonts w:ascii="Times New Roman" w:hAnsi="Times New Roman" w:cs="Times New Roman"/>
          <w:color w:val="000000"/>
          <w:sz w:val="24"/>
          <w:szCs w:val="24"/>
        </w:rPr>
        <w:t>Оплата имущества, приобретенного на торгах,</w:t>
      </w:r>
      <w:r w:rsidR="002E1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31">
        <w:rPr>
          <w:rFonts w:ascii="Times New Roman" w:hAnsi="Times New Roman" w:cs="Times New Roman"/>
          <w:color w:val="000000"/>
          <w:sz w:val="24"/>
          <w:szCs w:val="24"/>
        </w:rPr>
        <w:t>его передача, переход права собственности</w:t>
      </w:r>
    </w:p>
    <w:p w14:paraId="46F8D8CE" w14:textId="77777777" w:rsidR="00006245" w:rsidRPr="00806931" w:rsidRDefault="00006245" w:rsidP="00006245">
      <w:pPr>
        <w:rPr>
          <w:rFonts w:ascii="Calibri" w:hAnsi="Calibri"/>
          <w:color w:val="000000"/>
        </w:rPr>
      </w:pPr>
    </w:p>
    <w:p w14:paraId="53A23578" w14:textId="65EABCCC" w:rsidR="001403B1" w:rsidRPr="00806931" w:rsidRDefault="00A4225C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 xml:space="preserve">.1. Продажа Имущества оформляется договором купли-продажи, который заключает </w:t>
      </w:r>
      <w:r w:rsidR="00AB5EDB" w:rsidRPr="00806931">
        <w:rPr>
          <w:rFonts w:ascii="Times New Roman" w:hAnsi="Times New Roman"/>
          <w:color w:val="000000"/>
          <w:sz w:val="24"/>
          <w:szCs w:val="24"/>
        </w:rPr>
        <w:t>конкурсный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 xml:space="preserve"> управляющий с победителем торгов.</w:t>
      </w:r>
    </w:p>
    <w:p w14:paraId="10EA263F" w14:textId="77777777" w:rsidR="008117B9" w:rsidRPr="00806931" w:rsidRDefault="001403B1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 xml:space="preserve">Обязательными условиями договора купли-продажи Имущества являются: </w:t>
      </w:r>
    </w:p>
    <w:p w14:paraId="01C9F6B6" w14:textId="77777777" w:rsidR="008117B9" w:rsidRPr="00806931" w:rsidRDefault="008B5B44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-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 xml:space="preserve"> сведения о</w:t>
      </w:r>
      <w:r w:rsidR="0070516A" w:rsidRPr="00806931">
        <w:rPr>
          <w:rFonts w:ascii="Times New Roman" w:hAnsi="Times New Roman"/>
          <w:color w:val="000000"/>
          <w:sz w:val="24"/>
          <w:szCs w:val="24"/>
        </w:rPr>
        <w:t>б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 xml:space="preserve"> Имуществе, его составе, характеристиках, описание Имущества; </w:t>
      </w:r>
    </w:p>
    <w:p w14:paraId="3C0A63F5" w14:textId="77777777" w:rsidR="004961EC" w:rsidRPr="00806931" w:rsidRDefault="008B5B44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-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 xml:space="preserve"> цена продажи Имущества; </w:t>
      </w:r>
    </w:p>
    <w:p w14:paraId="75A97E8D" w14:textId="77777777" w:rsidR="008117B9" w:rsidRPr="00806931" w:rsidRDefault="008B5B44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-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 xml:space="preserve"> порядок и срок передачи Имущества покупателю; </w:t>
      </w:r>
    </w:p>
    <w:p w14:paraId="0268E22F" w14:textId="77777777" w:rsidR="008117B9" w:rsidRPr="00806931" w:rsidRDefault="008B5B44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 xml:space="preserve"> условия, в соответствии с которыми Имущество приобретено; </w:t>
      </w:r>
    </w:p>
    <w:p w14:paraId="0CB9DB67" w14:textId="77777777" w:rsidR="008117B9" w:rsidRPr="00806931" w:rsidRDefault="008B5B44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-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 xml:space="preserve"> сведения о наличии или об отсутствии об</w:t>
      </w:r>
      <w:r w:rsidR="0070516A" w:rsidRPr="00806931">
        <w:rPr>
          <w:rFonts w:ascii="Times New Roman" w:hAnsi="Times New Roman"/>
          <w:color w:val="000000"/>
          <w:sz w:val="24"/>
          <w:szCs w:val="24"/>
        </w:rPr>
        <w:t>ременении в отношении Имущества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5122A5FB" w14:textId="77777777" w:rsidR="001403B1" w:rsidRPr="00806931" w:rsidRDefault="008B5B44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-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 xml:space="preserve"> иные предусмотренные законодательством Российской Федерации условия.</w:t>
      </w:r>
    </w:p>
    <w:p w14:paraId="39467B6C" w14:textId="66E90AF8" w:rsidR="001403B1" w:rsidRPr="00806931" w:rsidRDefault="00BE7D46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>.2. Оплата в соответствии с договором купли-продажи должна быть осуществлена покупателем в течение тридцати дней со дня подписания договора.</w:t>
      </w:r>
    </w:p>
    <w:p w14:paraId="5FF9A258" w14:textId="77777777" w:rsidR="008D7255" w:rsidRPr="00806931" w:rsidRDefault="001403B1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В случае уклонения покупателя от оплаты Имущества договор считается расторгнутым во внесудебном порядке. Внесенный задаток в этом случае покупателю не возвращается</w:t>
      </w:r>
      <w:r w:rsidR="008D7255" w:rsidRPr="00806931">
        <w:rPr>
          <w:rFonts w:ascii="Times New Roman" w:hAnsi="Times New Roman"/>
          <w:color w:val="000000"/>
          <w:sz w:val="24"/>
          <w:szCs w:val="24"/>
        </w:rPr>
        <w:t>.</w:t>
      </w:r>
    </w:p>
    <w:p w14:paraId="06D5E815" w14:textId="77777777" w:rsidR="001403B1" w:rsidRPr="00806931" w:rsidRDefault="001403B1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6931">
        <w:rPr>
          <w:rFonts w:ascii="Times New Roman" w:hAnsi="Times New Roman"/>
          <w:color w:val="000000"/>
          <w:sz w:val="24"/>
          <w:szCs w:val="24"/>
        </w:rPr>
        <w:t>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Имущества.</w:t>
      </w:r>
    </w:p>
    <w:p w14:paraId="57352680" w14:textId="3D081B5E" w:rsidR="004961EC" w:rsidRPr="00806931" w:rsidRDefault="00BE7D46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4961EC" w:rsidRPr="00806931">
        <w:rPr>
          <w:rFonts w:ascii="Times New Roman" w:hAnsi="Times New Roman"/>
          <w:color w:val="000000"/>
          <w:sz w:val="24"/>
          <w:szCs w:val="24"/>
        </w:rPr>
        <w:t xml:space="preserve">.3. В случае выявления факта отсутствия объекта Имущества на момент передачи его покупателю в соответствии с договором купли-продажи, покупная цена уменьшается покупную цену утраченного объекта. </w:t>
      </w:r>
    </w:p>
    <w:p w14:paraId="2D12D12C" w14:textId="3A9B0359" w:rsidR="001403B1" w:rsidRPr="00806931" w:rsidRDefault="0083222E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>.4. Право собственности на приобретаемое Имущество переходит к покупателю с момента полной его оплаты в соответствии с условиями договора купли-продажи.</w:t>
      </w:r>
      <w:r w:rsidR="00A14374" w:rsidRPr="00806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6229" w:rsidRPr="00806931">
        <w:rPr>
          <w:rFonts w:ascii="Times New Roman" w:hAnsi="Times New Roman"/>
          <w:color w:val="000000"/>
          <w:sz w:val="24"/>
          <w:szCs w:val="24"/>
        </w:rPr>
        <w:t>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45EF4233" w14:textId="63389DF9" w:rsidR="00D7771B" w:rsidRPr="00806931" w:rsidRDefault="0083222E" w:rsidP="00D7771B">
      <w:pPr>
        <w:pStyle w:val="25"/>
        <w:tabs>
          <w:tab w:val="left" w:pos="1440"/>
          <w:tab w:val="left" w:pos="1560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8</w:t>
      </w:r>
      <w:r w:rsidR="001403B1" w:rsidRPr="00806931">
        <w:rPr>
          <w:color w:val="000000"/>
        </w:rPr>
        <w:t>.5. Оплата Имущества осуществляется путем перечисления денежных средств на специальный банковский счет, реквизиты которого указаны в сообщении о продаже Имущества.</w:t>
      </w:r>
      <w:r w:rsidR="00D7771B" w:rsidRPr="00806931">
        <w:rPr>
          <w:color w:val="000000"/>
        </w:rPr>
        <w:t xml:space="preserve"> Документом, подтверждающим поступление оплаты на счет Должника, указанный в информационном сообщении о проведении торгов, является выписка со счета Должника, заверенная банком, либо платежное поручение с отметкой банка о поступлении денежных средств на счет </w:t>
      </w:r>
      <w:r w:rsidR="00762BC8" w:rsidRPr="00806931">
        <w:rPr>
          <w:color w:val="000000"/>
        </w:rPr>
        <w:t>Должника,</w:t>
      </w:r>
      <w:r w:rsidR="00D7771B" w:rsidRPr="00806931">
        <w:rPr>
          <w:color w:val="000000"/>
        </w:rPr>
        <w:t xml:space="preserve"> указанный в информационном сообщении о проведении торгов.</w:t>
      </w:r>
    </w:p>
    <w:p w14:paraId="06CB87BB" w14:textId="404468A5" w:rsidR="001403B1" w:rsidRPr="00806931" w:rsidRDefault="00762BC8" w:rsidP="00261BA4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>.6. Организатор торгов</w:t>
      </w:r>
      <w:r w:rsidR="00D91362">
        <w:rPr>
          <w:rFonts w:ascii="Times New Roman" w:hAnsi="Times New Roman"/>
          <w:color w:val="000000"/>
          <w:sz w:val="24"/>
          <w:szCs w:val="24"/>
        </w:rPr>
        <w:t>/конкурсный управляющий</w:t>
      </w:r>
      <w:r w:rsidR="001403B1" w:rsidRPr="00806931">
        <w:rPr>
          <w:rFonts w:ascii="Times New Roman" w:hAnsi="Times New Roman"/>
          <w:color w:val="000000"/>
          <w:sz w:val="24"/>
          <w:szCs w:val="24"/>
        </w:rPr>
        <w:t xml:space="preserve"> в течение трех рабочих дней со дня заключения договора купли-продажи направляет для размещения в Единый федеральный реестр сведений о банкротстве сведения о заключении договора купли-продажи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приобретено покупателем).</w:t>
      </w:r>
    </w:p>
    <w:p w14:paraId="4922C54F" w14:textId="77777777" w:rsidR="00006245" w:rsidRPr="00806931" w:rsidRDefault="00006245" w:rsidP="00261BA4">
      <w:pPr>
        <w:pStyle w:val="31"/>
        <w:spacing w:line="276" w:lineRule="auto"/>
        <w:rPr>
          <w:color w:val="000000"/>
        </w:rPr>
      </w:pPr>
    </w:p>
    <w:p w14:paraId="55F84043" w14:textId="77777777" w:rsidR="007C7CC9" w:rsidRPr="00806931" w:rsidRDefault="007C7CC9" w:rsidP="00261BA4">
      <w:pPr>
        <w:pStyle w:val="3"/>
        <w:numPr>
          <w:ilvl w:val="0"/>
          <w:numId w:val="13"/>
        </w:numPr>
        <w:spacing w:before="0"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693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C6A1A" w:rsidRPr="00806931">
        <w:rPr>
          <w:rFonts w:ascii="Times New Roman" w:hAnsi="Times New Roman" w:cs="Times New Roman"/>
          <w:color w:val="000000"/>
          <w:sz w:val="24"/>
          <w:szCs w:val="24"/>
        </w:rPr>
        <w:t>несение изменений в Положение</w:t>
      </w:r>
    </w:p>
    <w:p w14:paraId="2FC63F01" w14:textId="77777777" w:rsidR="00006245" w:rsidRPr="00806931" w:rsidRDefault="00006245" w:rsidP="00006245">
      <w:pPr>
        <w:rPr>
          <w:rFonts w:ascii="Calibri" w:hAnsi="Calibri"/>
          <w:color w:val="000000"/>
        </w:rPr>
      </w:pPr>
    </w:p>
    <w:p w14:paraId="636BDC15" w14:textId="19BEAE55" w:rsidR="007C7CC9" w:rsidRDefault="001B348E" w:rsidP="00261BA4">
      <w:pPr>
        <w:pStyle w:val="31"/>
        <w:spacing w:line="276" w:lineRule="auto"/>
        <w:rPr>
          <w:color w:val="000000"/>
        </w:rPr>
      </w:pPr>
      <w:r>
        <w:rPr>
          <w:color w:val="000000"/>
        </w:rPr>
        <w:t>9</w:t>
      </w:r>
      <w:r w:rsidR="004961EC" w:rsidRPr="00806931">
        <w:rPr>
          <w:color w:val="000000"/>
        </w:rPr>
        <w:t xml:space="preserve">.1. </w:t>
      </w:r>
      <w:r w:rsidR="007C7CC9" w:rsidRPr="00806931">
        <w:rPr>
          <w:color w:val="000000"/>
        </w:rPr>
        <w:t>Все Приложения к настоящему Положению я</w:t>
      </w:r>
      <w:r w:rsidR="005F52CF">
        <w:rPr>
          <w:color w:val="000000"/>
        </w:rPr>
        <w:t>вляются его неотъемлемой частью.</w:t>
      </w:r>
    </w:p>
    <w:p w14:paraId="27F20917" w14:textId="0481C815" w:rsidR="00C76FA1" w:rsidRPr="00806931" w:rsidRDefault="001B348E" w:rsidP="00F72873">
      <w:pPr>
        <w:pStyle w:val="31"/>
        <w:spacing w:line="276" w:lineRule="auto"/>
        <w:rPr>
          <w:color w:val="000000"/>
        </w:rPr>
        <w:sectPr w:rsidR="00C76FA1" w:rsidRPr="00806931" w:rsidSect="00CB0692">
          <w:footerReference w:type="default" r:id="rId9"/>
          <w:pgSz w:w="11906" w:h="16838"/>
          <w:pgMar w:top="993" w:right="1134" w:bottom="284" w:left="1134" w:header="709" w:footer="709" w:gutter="0"/>
          <w:cols w:space="708"/>
          <w:titlePg/>
          <w:docGrid w:linePitch="381"/>
        </w:sectPr>
      </w:pPr>
      <w:r>
        <w:rPr>
          <w:color w:val="000000"/>
        </w:rPr>
        <w:t>9</w:t>
      </w:r>
      <w:r w:rsidR="005F52CF">
        <w:rPr>
          <w:color w:val="000000"/>
        </w:rPr>
        <w:t xml:space="preserve">.2. </w:t>
      </w:r>
      <w:r w:rsidR="007C7CC9" w:rsidRPr="00806931">
        <w:rPr>
          <w:color w:val="000000"/>
        </w:rPr>
        <w:t>В случае изменени</w:t>
      </w:r>
      <w:r w:rsidR="00CB0692" w:rsidRPr="00806931">
        <w:rPr>
          <w:color w:val="000000"/>
        </w:rPr>
        <w:t>я</w:t>
      </w:r>
      <w:r w:rsidR="007C7CC9" w:rsidRPr="00806931">
        <w:rPr>
          <w:color w:val="000000"/>
        </w:rPr>
        <w:t xml:space="preserve"> порядка, сроков и (или) условий продажи </w:t>
      </w:r>
      <w:r w:rsidR="004961EC" w:rsidRPr="00806931">
        <w:rPr>
          <w:color w:val="000000"/>
        </w:rPr>
        <w:t>Имущества Должника</w:t>
      </w:r>
      <w:r w:rsidR="007C7CC9" w:rsidRPr="00806931">
        <w:rPr>
          <w:color w:val="000000"/>
        </w:rPr>
        <w:t xml:space="preserve">, </w:t>
      </w:r>
      <w:r w:rsidR="00CB0692" w:rsidRPr="00806931">
        <w:rPr>
          <w:color w:val="000000"/>
        </w:rPr>
        <w:t xml:space="preserve">в том числе, состава лота, </w:t>
      </w:r>
      <w:r w:rsidR="004961EC" w:rsidRPr="00806931">
        <w:rPr>
          <w:color w:val="000000"/>
        </w:rPr>
        <w:t xml:space="preserve">такие изменения утверждаются только в порядке, в котором утверждалось настоящее </w:t>
      </w:r>
      <w:r w:rsidR="00D7358E" w:rsidRPr="00806931">
        <w:rPr>
          <w:color w:val="000000"/>
        </w:rPr>
        <w:t>Положение,</w:t>
      </w:r>
      <w:r w:rsidR="004961EC" w:rsidRPr="00806931">
        <w:rPr>
          <w:color w:val="000000"/>
        </w:rPr>
        <w:t xml:space="preserve"> и оформляются Доп</w:t>
      </w:r>
      <w:r w:rsidR="00B34E3A" w:rsidRPr="00806931">
        <w:rPr>
          <w:color w:val="000000"/>
        </w:rPr>
        <w:t>о</w:t>
      </w:r>
      <w:r w:rsidR="001A77A9">
        <w:rPr>
          <w:color w:val="000000"/>
        </w:rPr>
        <w:t>лнениями</w:t>
      </w:r>
      <w:r w:rsidR="007F3DF9">
        <w:rPr>
          <w:color w:val="000000"/>
        </w:rPr>
        <w:t xml:space="preserve"> к настоящему Положен</w:t>
      </w:r>
      <w:r w:rsidR="00F72873">
        <w:rPr>
          <w:color w:val="000000"/>
        </w:rPr>
        <w:t>и</w:t>
      </w:r>
      <w:r w:rsidR="007F3DF9">
        <w:rPr>
          <w:color w:val="000000"/>
        </w:rPr>
        <w:t>ю.</w:t>
      </w:r>
    </w:p>
    <w:p w14:paraId="0B53885B" w14:textId="77777777" w:rsidR="00C76FA1" w:rsidRPr="00806931" w:rsidRDefault="00C76FA1" w:rsidP="00B34E3A">
      <w:pPr>
        <w:pStyle w:val="31"/>
        <w:ind w:firstLine="0"/>
        <w:rPr>
          <w:color w:val="000000"/>
        </w:rPr>
      </w:pPr>
    </w:p>
    <w:sectPr w:rsidR="00C76FA1" w:rsidRPr="00806931" w:rsidSect="00EF3344">
      <w:pgSz w:w="16838" w:h="11906" w:orient="landscape"/>
      <w:pgMar w:top="1134" w:right="851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4650" w14:textId="77777777" w:rsidR="00646BF2" w:rsidRDefault="00646BF2">
      <w:pPr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eparator/>
      </w:r>
    </w:p>
  </w:endnote>
  <w:endnote w:type="continuationSeparator" w:id="0">
    <w:p w14:paraId="18E7D8D1" w14:textId="77777777" w:rsidR="00646BF2" w:rsidRDefault="00646BF2">
      <w:pPr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B695" w14:textId="77777777" w:rsidR="001A77A9" w:rsidRDefault="007839ED" w:rsidP="00512C28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A77A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F3DF9">
      <w:rPr>
        <w:rStyle w:val="aa"/>
        <w:noProof/>
      </w:rPr>
      <w:t>14</w:t>
    </w:r>
    <w:r>
      <w:rPr>
        <w:rStyle w:val="aa"/>
      </w:rPr>
      <w:fldChar w:fldCharType="end"/>
    </w:r>
  </w:p>
  <w:p w14:paraId="34DA1AE4" w14:textId="77777777" w:rsidR="001A77A9" w:rsidRDefault="001A77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0EF3" w14:textId="77777777" w:rsidR="00646BF2" w:rsidRDefault="00646BF2">
      <w:pPr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eparator/>
      </w:r>
    </w:p>
  </w:footnote>
  <w:footnote w:type="continuationSeparator" w:id="0">
    <w:p w14:paraId="036F652A" w14:textId="77777777" w:rsidR="00646BF2" w:rsidRDefault="00646BF2">
      <w:pPr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12940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0D746A"/>
    <w:multiLevelType w:val="multilevel"/>
    <w:tmpl w:val="0220CCEA"/>
    <w:lvl w:ilvl="0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 w15:restartNumberingAfterBreak="0">
    <w:nsid w:val="17221EB2"/>
    <w:multiLevelType w:val="multilevel"/>
    <w:tmpl w:val="4C1E9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FBD153D"/>
    <w:multiLevelType w:val="hybridMultilevel"/>
    <w:tmpl w:val="8F1E0886"/>
    <w:lvl w:ilvl="0" w:tplc="DEFE64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D73BD"/>
    <w:multiLevelType w:val="hybridMultilevel"/>
    <w:tmpl w:val="B6A2D9D0"/>
    <w:lvl w:ilvl="0" w:tplc="FEA6DD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D3074C1"/>
    <w:multiLevelType w:val="multilevel"/>
    <w:tmpl w:val="267230FA"/>
    <w:styleLink w:val="41"/>
    <w:lvl w:ilvl="0">
      <w:start w:val="16"/>
      <w:numFmt w:val="decimal"/>
      <w:lvlText w:val="%1."/>
      <w:lvlJc w:val="left"/>
      <w:rPr>
        <w:rFonts w:ascii="Times New Roman Bold" w:eastAsia="Times New Roman" w:hAnsi="Times New Roman Bold" w:cs="Times New Roman Bold"/>
        <w:position w:val="0"/>
      </w:rPr>
    </w:lvl>
    <w:lvl w:ilvl="1">
      <w:start w:val="1"/>
      <w:numFmt w:val="decimal"/>
      <w:lvlText w:val="%1.%2."/>
      <w:lvlJc w:val="left"/>
      <w:rPr>
        <w:rFonts w:ascii="Times New Roman Bold" w:eastAsia="Times New Roman" w:hAnsi="Times New Roman Bold" w:cs="Times New Roman Bold"/>
        <w:position w:val="0"/>
      </w:rPr>
    </w:lvl>
    <w:lvl w:ilvl="2">
      <w:start w:val="1"/>
      <w:numFmt w:val="decimal"/>
      <w:lvlText w:val="%1.%2.%3."/>
      <w:lvlJc w:val="left"/>
      <w:rPr>
        <w:rFonts w:ascii="Times New Roman Bold" w:eastAsia="Times New Roman" w:hAnsi="Times New Roman Bold" w:cs="Times New Roman Bold"/>
        <w:position w:val="0"/>
      </w:rPr>
    </w:lvl>
    <w:lvl w:ilvl="3">
      <w:start w:val="1"/>
      <w:numFmt w:val="decimal"/>
      <w:lvlText w:val="%1.%2.%3.%4."/>
      <w:lvlJc w:val="left"/>
      <w:rPr>
        <w:rFonts w:ascii="Times New Roman Bold" w:eastAsia="Times New Roman" w:hAnsi="Times New Roman Bold" w:cs="Times New Roman Bold"/>
        <w:position w:val="0"/>
      </w:rPr>
    </w:lvl>
    <w:lvl w:ilvl="4">
      <w:start w:val="1"/>
      <w:numFmt w:val="decimal"/>
      <w:lvlText w:val="%1.%2.%3.%4.%5."/>
      <w:lvlJc w:val="left"/>
      <w:rPr>
        <w:rFonts w:ascii="Times New Roman Bold" w:eastAsia="Times New Roman" w:hAnsi="Times New Roman Bold" w:cs="Times New Roman Bold"/>
        <w:position w:val="0"/>
      </w:rPr>
    </w:lvl>
    <w:lvl w:ilvl="5">
      <w:start w:val="1"/>
      <w:numFmt w:val="decimal"/>
      <w:lvlText w:val="%1.%2.%3.%4.%5.%6."/>
      <w:lvlJc w:val="left"/>
      <w:rPr>
        <w:rFonts w:ascii="Times New Roman Bold" w:eastAsia="Times New Roman" w:hAnsi="Times New Roman Bold" w:cs="Times New Roman Bold"/>
        <w:position w:val="0"/>
      </w:rPr>
    </w:lvl>
    <w:lvl w:ilvl="6">
      <w:start w:val="1"/>
      <w:numFmt w:val="decimal"/>
      <w:lvlText w:val="%1.%2.%3.%4.%5.%6.%7."/>
      <w:lvlJc w:val="left"/>
      <w:rPr>
        <w:rFonts w:ascii="Times New Roman Bold" w:eastAsia="Times New Roman" w:hAnsi="Times New Roman Bold" w:cs="Times New Roman Bold"/>
        <w:position w:val="0"/>
      </w:rPr>
    </w:lvl>
    <w:lvl w:ilvl="7">
      <w:start w:val="1"/>
      <w:numFmt w:val="decimal"/>
      <w:lvlText w:val="%1.%2.%3.%4.%5.%6.%7.%8."/>
      <w:lvlJc w:val="left"/>
      <w:rPr>
        <w:rFonts w:ascii="Times New Roman Bold" w:eastAsia="Times New Roman" w:hAnsi="Times New Roman Bold" w:cs="Times New Roman Bold"/>
        <w:position w:val="0"/>
      </w:rPr>
    </w:lvl>
    <w:lvl w:ilvl="8">
      <w:start w:val="1"/>
      <w:numFmt w:val="decimal"/>
      <w:lvlText w:val="%1.%2.%3.%4.%5.%6.%7.%8.%9."/>
      <w:lvlJc w:val="left"/>
      <w:rPr>
        <w:rFonts w:ascii="Times New Roman Bold" w:eastAsia="Times New Roman" w:hAnsi="Times New Roman Bold" w:cs="Times New Roman Bold"/>
        <w:position w:val="0"/>
      </w:rPr>
    </w:lvl>
  </w:abstractNum>
  <w:num w:numId="1" w16cid:durableId="1927768829">
    <w:abstractNumId w:val="0"/>
  </w:num>
  <w:num w:numId="2" w16cid:durableId="291792950">
    <w:abstractNumId w:val="0"/>
  </w:num>
  <w:num w:numId="3" w16cid:durableId="1660037825">
    <w:abstractNumId w:val="0"/>
  </w:num>
  <w:num w:numId="4" w16cid:durableId="1485002750">
    <w:abstractNumId w:val="0"/>
  </w:num>
  <w:num w:numId="5" w16cid:durableId="728769799">
    <w:abstractNumId w:val="0"/>
  </w:num>
  <w:num w:numId="6" w16cid:durableId="373235000">
    <w:abstractNumId w:val="0"/>
  </w:num>
  <w:num w:numId="7" w16cid:durableId="1671714970">
    <w:abstractNumId w:val="0"/>
  </w:num>
  <w:num w:numId="8" w16cid:durableId="1711607799">
    <w:abstractNumId w:val="0"/>
  </w:num>
  <w:num w:numId="9" w16cid:durableId="1396321491">
    <w:abstractNumId w:val="0"/>
  </w:num>
  <w:num w:numId="10" w16cid:durableId="1615211737">
    <w:abstractNumId w:val="0"/>
  </w:num>
  <w:num w:numId="11" w16cid:durableId="697582726">
    <w:abstractNumId w:val="0"/>
  </w:num>
  <w:num w:numId="12" w16cid:durableId="95685252">
    <w:abstractNumId w:val="0"/>
  </w:num>
  <w:num w:numId="13" w16cid:durableId="74203375">
    <w:abstractNumId w:val="3"/>
  </w:num>
  <w:num w:numId="14" w16cid:durableId="1417241609">
    <w:abstractNumId w:val="1"/>
  </w:num>
  <w:num w:numId="15" w16cid:durableId="1671906885">
    <w:abstractNumId w:val="2"/>
  </w:num>
  <w:num w:numId="16" w16cid:durableId="261572514">
    <w:abstractNumId w:val="4"/>
  </w:num>
  <w:num w:numId="17" w16cid:durableId="1200781996">
    <w:abstractNumId w:val="6"/>
    <w:lvlOverride w:ilvl="0">
      <w:lvl w:ilvl="0">
        <w:start w:val="16"/>
        <w:numFmt w:val="decimal"/>
        <w:lvlText w:val="%1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Times" w:eastAsia="Times New Roman" w:hAnsi="Times" w:cs="Times New Roman Bold" w:hint="default"/>
          <w:b w:val="0"/>
          <w:position w:val="0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Times New Roman Bold" w:eastAsia="Times New Roman" w:hAnsi="Times New Roman Bold" w:cs="Times New Roman Bold"/>
          <w:b w:val="0"/>
          <w:i w:val="0"/>
          <w:color w:val="auto"/>
          <w:position w:val="0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Times New Roman Bold" w:eastAsia="Times New Roman" w:hAnsi="Times New Roman Bold" w:cs="Times New Roman Bold"/>
          <w:position w:val="0"/>
        </w:rPr>
      </w:lvl>
    </w:lvlOverride>
  </w:num>
  <w:num w:numId="18" w16cid:durableId="1458454251">
    <w:abstractNumId w:val="6"/>
  </w:num>
  <w:num w:numId="19" w16cid:durableId="55358327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04"/>
    <w:rsid w:val="00001466"/>
    <w:rsid w:val="000014C0"/>
    <w:rsid w:val="00001B0F"/>
    <w:rsid w:val="000043E0"/>
    <w:rsid w:val="0000460D"/>
    <w:rsid w:val="00006245"/>
    <w:rsid w:val="0001285D"/>
    <w:rsid w:val="0001468B"/>
    <w:rsid w:val="0001491E"/>
    <w:rsid w:val="00015DA0"/>
    <w:rsid w:val="00015F0F"/>
    <w:rsid w:val="00016260"/>
    <w:rsid w:val="0001793C"/>
    <w:rsid w:val="000214C5"/>
    <w:rsid w:val="00026951"/>
    <w:rsid w:val="00027EBB"/>
    <w:rsid w:val="00035E09"/>
    <w:rsid w:val="00037FE6"/>
    <w:rsid w:val="0004119F"/>
    <w:rsid w:val="00043987"/>
    <w:rsid w:val="0004797B"/>
    <w:rsid w:val="00050F3B"/>
    <w:rsid w:val="00051D46"/>
    <w:rsid w:val="00052561"/>
    <w:rsid w:val="00053905"/>
    <w:rsid w:val="00054C8D"/>
    <w:rsid w:val="00055A7A"/>
    <w:rsid w:val="00060931"/>
    <w:rsid w:val="000609C2"/>
    <w:rsid w:val="00060BE7"/>
    <w:rsid w:val="00062DEA"/>
    <w:rsid w:val="0006327A"/>
    <w:rsid w:val="00065887"/>
    <w:rsid w:val="00067DBA"/>
    <w:rsid w:val="0007038E"/>
    <w:rsid w:val="00071034"/>
    <w:rsid w:val="00072B89"/>
    <w:rsid w:val="00073778"/>
    <w:rsid w:val="0007391A"/>
    <w:rsid w:val="00073C53"/>
    <w:rsid w:val="000769C6"/>
    <w:rsid w:val="00076A63"/>
    <w:rsid w:val="00080C57"/>
    <w:rsid w:val="00081CAC"/>
    <w:rsid w:val="00082823"/>
    <w:rsid w:val="00086307"/>
    <w:rsid w:val="00093142"/>
    <w:rsid w:val="000935BA"/>
    <w:rsid w:val="000949CC"/>
    <w:rsid w:val="0009773D"/>
    <w:rsid w:val="000A1A74"/>
    <w:rsid w:val="000A6396"/>
    <w:rsid w:val="000B2597"/>
    <w:rsid w:val="000B2F5F"/>
    <w:rsid w:val="000B4CF3"/>
    <w:rsid w:val="000B5F8D"/>
    <w:rsid w:val="000B696A"/>
    <w:rsid w:val="000C0C12"/>
    <w:rsid w:val="000C6777"/>
    <w:rsid w:val="000D196E"/>
    <w:rsid w:val="000D1E62"/>
    <w:rsid w:val="000D2A1A"/>
    <w:rsid w:val="000D3934"/>
    <w:rsid w:val="000D46C7"/>
    <w:rsid w:val="000D50C2"/>
    <w:rsid w:val="000D596D"/>
    <w:rsid w:val="000D5F1A"/>
    <w:rsid w:val="000E1255"/>
    <w:rsid w:val="000E1A00"/>
    <w:rsid w:val="000E1A78"/>
    <w:rsid w:val="000E495E"/>
    <w:rsid w:val="000E5AC6"/>
    <w:rsid w:val="000E6463"/>
    <w:rsid w:val="000E7BC3"/>
    <w:rsid w:val="000F0979"/>
    <w:rsid w:val="000F2BA0"/>
    <w:rsid w:val="000F3207"/>
    <w:rsid w:val="000F33EB"/>
    <w:rsid w:val="000F438C"/>
    <w:rsid w:val="000F6475"/>
    <w:rsid w:val="000F6B69"/>
    <w:rsid w:val="001012EA"/>
    <w:rsid w:val="00102300"/>
    <w:rsid w:val="00102C64"/>
    <w:rsid w:val="0010697C"/>
    <w:rsid w:val="001078C3"/>
    <w:rsid w:val="00110B01"/>
    <w:rsid w:val="00111D6B"/>
    <w:rsid w:val="00112505"/>
    <w:rsid w:val="0011331F"/>
    <w:rsid w:val="0011362E"/>
    <w:rsid w:val="001139D3"/>
    <w:rsid w:val="00113EF2"/>
    <w:rsid w:val="00115466"/>
    <w:rsid w:val="00115BC0"/>
    <w:rsid w:val="00115F32"/>
    <w:rsid w:val="0011629C"/>
    <w:rsid w:val="00117818"/>
    <w:rsid w:val="001179C8"/>
    <w:rsid w:val="00117A95"/>
    <w:rsid w:val="001210F6"/>
    <w:rsid w:val="00125D83"/>
    <w:rsid w:val="001267D3"/>
    <w:rsid w:val="00127E2C"/>
    <w:rsid w:val="0013201D"/>
    <w:rsid w:val="001326CB"/>
    <w:rsid w:val="00132E8A"/>
    <w:rsid w:val="0013413F"/>
    <w:rsid w:val="0013572A"/>
    <w:rsid w:val="001403B1"/>
    <w:rsid w:val="001407BE"/>
    <w:rsid w:val="001435E0"/>
    <w:rsid w:val="00143A9B"/>
    <w:rsid w:val="00150B6C"/>
    <w:rsid w:val="00151F19"/>
    <w:rsid w:val="001526FC"/>
    <w:rsid w:val="00153DDD"/>
    <w:rsid w:val="0015405A"/>
    <w:rsid w:val="0015457A"/>
    <w:rsid w:val="001555D4"/>
    <w:rsid w:val="00155619"/>
    <w:rsid w:val="001560CD"/>
    <w:rsid w:val="0015673C"/>
    <w:rsid w:val="00156F11"/>
    <w:rsid w:val="00157993"/>
    <w:rsid w:val="0016145B"/>
    <w:rsid w:val="00161F32"/>
    <w:rsid w:val="001639F6"/>
    <w:rsid w:val="0016618C"/>
    <w:rsid w:val="00170ED6"/>
    <w:rsid w:val="00172978"/>
    <w:rsid w:val="00172D55"/>
    <w:rsid w:val="001731FF"/>
    <w:rsid w:val="00175723"/>
    <w:rsid w:val="00176697"/>
    <w:rsid w:val="00176FB3"/>
    <w:rsid w:val="001770D7"/>
    <w:rsid w:val="00177328"/>
    <w:rsid w:val="001776CD"/>
    <w:rsid w:val="00180FF2"/>
    <w:rsid w:val="001826D1"/>
    <w:rsid w:val="00182BB9"/>
    <w:rsid w:val="001845EF"/>
    <w:rsid w:val="00185E86"/>
    <w:rsid w:val="001869FB"/>
    <w:rsid w:val="00192109"/>
    <w:rsid w:val="00193D12"/>
    <w:rsid w:val="001943CF"/>
    <w:rsid w:val="0019670E"/>
    <w:rsid w:val="001970E1"/>
    <w:rsid w:val="00197507"/>
    <w:rsid w:val="001A2748"/>
    <w:rsid w:val="001A306D"/>
    <w:rsid w:val="001A4A52"/>
    <w:rsid w:val="001A4C53"/>
    <w:rsid w:val="001A5635"/>
    <w:rsid w:val="001A77A9"/>
    <w:rsid w:val="001A7EB1"/>
    <w:rsid w:val="001B1FA6"/>
    <w:rsid w:val="001B2172"/>
    <w:rsid w:val="001B348E"/>
    <w:rsid w:val="001B4531"/>
    <w:rsid w:val="001B4732"/>
    <w:rsid w:val="001B55FB"/>
    <w:rsid w:val="001B6A6B"/>
    <w:rsid w:val="001B6AA6"/>
    <w:rsid w:val="001B6E17"/>
    <w:rsid w:val="001D302A"/>
    <w:rsid w:val="001D3944"/>
    <w:rsid w:val="001D5C29"/>
    <w:rsid w:val="001D6E69"/>
    <w:rsid w:val="001D7193"/>
    <w:rsid w:val="001E009C"/>
    <w:rsid w:val="001E1D07"/>
    <w:rsid w:val="001E78B7"/>
    <w:rsid w:val="001F10E9"/>
    <w:rsid w:val="001F204B"/>
    <w:rsid w:val="001F4DF4"/>
    <w:rsid w:val="001F526C"/>
    <w:rsid w:val="001F5B5F"/>
    <w:rsid w:val="0020338B"/>
    <w:rsid w:val="002036D3"/>
    <w:rsid w:val="00203D3E"/>
    <w:rsid w:val="002125B8"/>
    <w:rsid w:val="00212CBE"/>
    <w:rsid w:val="00214974"/>
    <w:rsid w:val="00224671"/>
    <w:rsid w:val="002312E0"/>
    <w:rsid w:val="002314BB"/>
    <w:rsid w:val="00233594"/>
    <w:rsid w:val="00236354"/>
    <w:rsid w:val="00244281"/>
    <w:rsid w:val="00246177"/>
    <w:rsid w:val="002474D1"/>
    <w:rsid w:val="00247563"/>
    <w:rsid w:val="00247DE5"/>
    <w:rsid w:val="002539E7"/>
    <w:rsid w:val="002548C3"/>
    <w:rsid w:val="00255A19"/>
    <w:rsid w:val="00261BA4"/>
    <w:rsid w:val="00262EFB"/>
    <w:rsid w:val="002633D2"/>
    <w:rsid w:val="00266441"/>
    <w:rsid w:val="00267EA8"/>
    <w:rsid w:val="002706E1"/>
    <w:rsid w:val="00270AA2"/>
    <w:rsid w:val="0027366E"/>
    <w:rsid w:val="002754E5"/>
    <w:rsid w:val="00276787"/>
    <w:rsid w:val="00277647"/>
    <w:rsid w:val="0028033D"/>
    <w:rsid w:val="00280D4A"/>
    <w:rsid w:val="0028571D"/>
    <w:rsid w:val="002858E9"/>
    <w:rsid w:val="00287972"/>
    <w:rsid w:val="0029000D"/>
    <w:rsid w:val="002923E4"/>
    <w:rsid w:val="002939E9"/>
    <w:rsid w:val="00293EF8"/>
    <w:rsid w:val="00294687"/>
    <w:rsid w:val="00297089"/>
    <w:rsid w:val="002A09FD"/>
    <w:rsid w:val="002A0C80"/>
    <w:rsid w:val="002A29E4"/>
    <w:rsid w:val="002A391D"/>
    <w:rsid w:val="002A442E"/>
    <w:rsid w:val="002B094E"/>
    <w:rsid w:val="002B0DD1"/>
    <w:rsid w:val="002B13A3"/>
    <w:rsid w:val="002B3FBE"/>
    <w:rsid w:val="002B5B8A"/>
    <w:rsid w:val="002B5CE6"/>
    <w:rsid w:val="002B60E8"/>
    <w:rsid w:val="002B727E"/>
    <w:rsid w:val="002C058E"/>
    <w:rsid w:val="002C355F"/>
    <w:rsid w:val="002D2F0C"/>
    <w:rsid w:val="002D3B03"/>
    <w:rsid w:val="002D5C59"/>
    <w:rsid w:val="002E1082"/>
    <w:rsid w:val="002E1C72"/>
    <w:rsid w:val="002E1F22"/>
    <w:rsid w:val="002E6B41"/>
    <w:rsid w:val="002F1A41"/>
    <w:rsid w:val="002F7D05"/>
    <w:rsid w:val="0030012B"/>
    <w:rsid w:val="003015DD"/>
    <w:rsid w:val="00302D1E"/>
    <w:rsid w:val="00303D73"/>
    <w:rsid w:val="00304497"/>
    <w:rsid w:val="0030515C"/>
    <w:rsid w:val="003071AE"/>
    <w:rsid w:val="00307594"/>
    <w:rsid w:val="00310176"/>
    <w:rsid w:val="00310A30"/>
    <w:rsid w:val="003110CE"/>
    <w:rsid w:val="003118FF"/>
    <w:rsid w:val="00313E0F"/>
    <w:rsid w:val="0032008F"/>
    <w:rsid w:val="003201B9"/>
    <w:rsid w:val="00325877"/>
    <w:rsid w:val="0033168F"/>
    <w:rsid w:val="003345AA"/>
    <w:rsid w:val="003347BA"/>
    <w:rsid w:val="003405B3"/>
    <w:rsid w:val="00343F4F"/>
    <w:rsid w:val="0034466A"/>
    <w:rsid w:val="00346630"/>
    <w:rsid w:val="00347331"/>
    <w:rsid w:val="00351798"/>
    <w:rsid w:val="00352FA5"/>
    <w:rsid w:val="00354273"/>
    <w:rsid w:val="00356CAA"/>
    <w:rsid w:val="00357D57"/>
    <w:rsid w:val="00360310"/>
    <w:rsid w:val="003624AE"/>
    <w:rsid w:val="003642E8"/>
    <w:rsid w:val="00367107"/>
    <w:rsid w:val="00371988"/>
    <w:rsid w:val="00373E57"/>
    <w:rsid w:val="00373ECE"/>
    <w:rsid w:val="0037420B"/>
    <w:rsid w:val="00376064"/>
    <w:rsid w:val="00382EF9"/>
    <w:rsid w:val="003849A4"/>
    <w:rsid w:val="003879C8"/>
    <w:rsid w:val="00394348"/>
    <w:rsid w:val="0039751B"/>
    <w:rsid w:val="003A2A50"/>
    <w:rsid w:val="003A3F4C"/>
    <w:rsid w:val="003A5EB0"/>
    <w:rsid w:val="003A6B32"/>
    <w:rsid w:val="003B2C0D"/>
    <w:rsid w:val="003B2F97"/>
    <w:rsid w:val="003C087B"/>
    <w:rsid w:val="003C37DD"/>
    <w:rsid w:val="003C44AC"/>
    <w:rsid w:val="003C5D6B"/>
    <w:rsid w:val="003C71DB"/>
    <w:rsid w:val="003C797D"/>
    <w:rsid w:val="003D00E4"/>
    <w:rsid w:val="003D090F"/>
    <w:rsid w:val="003D2852"/>
    <w:rsid w:val="003D493A"/>
    <w:rsid w:val="003D503B"/>
    <w:rsid w:val="003D69C1"/>
    <w:rsid w:val="003E0088"/>
    <w:rsid w:val="003E2D00"/>
    <w:rsid w:val="003E5B02"/>
    <w:rsid w:val="003E66F7"/>
    <w:rsid w:val="003F0D28"/>
    <w:rsid w:val="003F352B"/>
    <w:rsid w:val="003F3EE8"/>
    <w:rsid w:val="003F456D"/>
    <w:rsid w:val="003F45C1"/>
    <w:rsid w:val="00400D22"/>
    <w:rsid w:val="004016D6"/>
    <w:rsid w:val="0040367D"/>
    <w:rsid w:val="0040639B"/>
    <w:rsid w:val="00406CAF"/>
    <w:rsid w:val="0041012E"/>
    <w:rsid w:val="00410819"/>
    <w:rsid w:val="004114EB"/>
    <w:rsid w:val="00411950"/>
    <w:rsid w:val="00411E79"/>
    <w:rsid w:val="004130FB"/>
    <w:rsid w:val="00414181"/>
    <w:rsid w:val="00414595"/>
    <w:rsid w:val="0041599E"/>
    <w:rsid w:val="00424BA9"/>
    <w:rsid w:val="00431C4E"/>
    <w:rsid w:val="00431D28"/>
    <w:rsid w:val="00433155"/>
    <w:rsid w:val="00437138"/>
    <w:rsid w:val="00441956"/>
    <w:rsid w:val="00445F22"/>
    <w:rsid w:val="00447011"/>
    <w:rsid w:val="00447D22"/>
    <w:rsid w:val="00453C46"/>
    <w:rsid w:val="00454361"/>
    <w:rsid w:val="00455AEC"/>
    <w:rsid w:val="004600B3"/>
    <w:rsid w:val="0046167A"/>
    <w:rsid w:val="00464B7E"/>
    <w:rsid w:val="0046529A"/>
    <w:rsid w:val="00474514"/>
    <w:rsid w:val="00475120"/>
    <w:rsid w:val="00477F8E"/>
    <w:rsid w:val="0048073F"/>
    <w:rsid w:val="00481226"/>
    <w:rsid w:val="00483A95"/>
    <w:rsid w:val="00484FB6"/>
    <w:rsid w:val="00485474"/>
    <w:rsid w:val="00487207"/>
    <w:rsid w:val="00487C26"/>
    <w:rsid w:val="00494332"/>
    <w:rsid w:val="004961EC"/>
    <w:rsid w:val="004A00F1"/>
    <w:rsid w:val="004A0F44"/>
    <w:rsid w:val="004A1371"/>
    <w:rsid w:val="004A1B0A"/>
    <w:rsid w:val="004A1B5B"/>
    <w:rsid w:val="004A2A60"/>
    <w:rsid w:val="004A2F35"/>
    <w:rsid w:val="004A322F"/>
    <w:rsid w:val="004A33B4"/>
    <w:rsid w:val="004A4C8E"/>
    <w:rsid w:val="004B2B7D"/>
    <w:rsid w:val="004B2CDA"/>
    <w:rsid w:val="004B4A01"/>
    <w:rsid w:val="004B50F9"/>
    <w:rsid w:val="004C15CA"/>
    <w:rsid w:val="004C6A1A"/>
    <w:rsid w:val="004D297D"/>
    <w:rsid w:val="004D47EE"/>
    <w:rsid w:val="004D5D5F"/>
    <w:rsid w:val="004D6575"/>
    <w:rsid w:val="004E021B"/>
    <w:rsid w:val="004E491C"/>
    <w:rsid w:val="004E616E"/>
    <w:rsid w:val="004E62AB"/>
    <w:rsid w:val="004E6EE6"/>
    <w:rsid w:val="004F0CF6"/>
    <w:rsid w:val="004F2137"/>
    <w:rsid w:val="004F2723"/>
    <w:rsid w:val="004F4519"/>
    <w:rsid w:val="004F5C37"/>
    <w:rsid w:val="004F62D2"/>
    <w:rsid w:val="004F6A78"/>
    <w:rsid w:val="004F6A8E"/>
    <w:rsid w:val="005003D4"/>
    <w:rsid w:val="00500751"/>
    <w:rsid w:val="00500C5F"/>
    <w:rsid w:val="00502D86"/>
    <w:rsid w:val="005035AE"/>
    <w:rsid w:val="00504C92"/>
    <w:rsid w:val="00504E0F"/>
    <w:rsid w:val="00505DE9"/>
    <w:rsid w:val="00510328"/>
    <w:rsid w:val="00511AEA"/>
    <w:rsid w:val="00512C28"/>
    <w:rsid w:val="005139B9"/>
    <w:rsid w:val="00514D29"/>
    <w:rsid w:val="00515D69"/>
    <w:rsid w:val="00520805"/>
    <w:rsid w:val="00523796"/>
    <w:rsid w:val="0052474F"/>
    <w:rsid w:val="00524ABE"/>
    <w:rsid w:val="0052697B"/>
    <w:rsid w:val="0052721E"/>
    <w:rsid w:val="005272CE"/>
    <w:rsid w:val="00530A60"/>
    <w:rsid w:val="00531B6A"/>
    <w:rsid w:val="00532BAB"/>
    <w:rsid w:val="00534012"/>
    <w:rsid w:val="005348B7"/>
    <w:rsid w:val="00536C59"/>
    <w:rsid w:val="00546605"/>
    <w:rsid w:val="00546F72"/>
    <w:rsid w:val="005502B2"/>
    <w:rsid w:val="00551E64"/>
    <w:rsid w:val="00551F99"/>
    <w:rsid w:val="00552860"/>
    <w:rsid w:val="005531DB"/>
    <w:rsid w:val="00554BF2"/>
    <w:rsid w:val="00554C19"/>
    <w:rsid w:val="005551C9"/>
    <w:rsid w:val="00555350"/>
    <w:rsid w:val="00556747"/>
    <w:rsid w:val="005569F5"/>
    <w:rsid w:val="005610EE"/>
    <w:rsid w:val="00562D36"/>
    <w:rsid w:val="0056323A"/>
    <w:rsid w:val="00564600"/>
    <w:rsid w:val="005648A1"/>
    <w:rsid w:val="00565488"/>
    <w:rsid w:val="00566985"/>
    <w:rsid w:val="00570FB5"/>
    <w:rsid w:val="0057270F"/>
    <w:rsid w:val="00572B38"/>
    <w:rsid w:val="00573241"/>
    <w:rsid w:val="005741E2"/>
    <w:rsid w:val="00575C5D"/>
    <w:rsid w:val="00576A97"/>
    <w:rsid w:val="00580346"/>
    <w:rsid w:val="00580854"/>
    <w:rsid w:val="0058102D"/>
    <w:rsid w:val="00581F84"/>
    <w:rsid w:val="0058225A"/>
    <w:rsid w:val="00583E4E"/>
    <w:rsid w:val="00584C8E"/>
    <w:rsid w:val="00585003"/>
    <w:rsid w:val="00585A2F"/>
    <w:rsid w:val="00591865"/>
    <w:rsid w:val="00594701"/>
    <w:rsid w:val="005A1364"/>
    <w:rsid w:val="005A1FE5"/>
    <w:rsid w:val="005A29B5"/>
    <w:rsid w:val="005A422D"/>
    <w:rsid w:val="005A737B"/>
    <w:rsid w:val="005B3735"/>
    <w:rsid w:val="005B548F"/>
    <w:rsid w:val="005B6B9C"/>
    <w:rsid w:val="005B7CD1"/>
    <w:rsid w:val="005C026F"/>
    <w:rsid w:val="005C1A7A"/>
    <w:rsid w:val="005C5199"/>
    <w:rsid w:val="005C6F69"/>
    <w:rsid w:val="005D0D39"/>
    <w:rsid w:val="005D1662"/>
    <w:rsid w:val="005D48E3"/>
    <w:rsid w:val="005D4D93"/>
    <w:rsid w:val="005D5725"/>
    <w:rsid w:val="005D64A9"/>
    <w:rsid w:val="005D7DAF"/>
    <w:rsid w:val="005E38D4"/>
    <w:rsid w:val="005E7ADD"/>
    <w:rsid w:val="005F2247"/>
    <w:rsid w:val="005F2809"/>
    <w:rsid w:val="005F52CF"/>
    <w:rsid w:val="005F6059"/>
    <w:rsid w:val="005F66AF"/>
    <w:rsid w:val="005F6B70"/>
    <w:rsid w:val="00600D28"/>
    <w:rsid w:val="00604C56"/>
    <w:rsid w:val="0060583E"/>
    <w:rsid w:val="00610BC5"/>
    <w:rsid w:val="00615754"/>
    <w:rsid w:val="00620C48"/>
    <w:rsid w:val="00625438"/>
    <w:rsid w:val="00625B14"/>
    <w:rsid w:val="006279CF"/>
    <w:rsid w:val="006300C4"/>
    <w:rsid w:val="00632E7B"/>
    <w:rsid w:val="00634A6D"/>
    <w:rsid w:val="00636E88"/>
    <w:rsid w:val="00637775"/>
    <w:rsid w:val="006407CB"/>
    <w:rsid w:val="00641845"/>
    <w:rsid w:val="00641A5B"/>
    <w:rsid w:val="006435D8"/>
    <w:rsid w:val="00645ED5"/>
    <w:rsid w:val="00646BF2"/>
    <w:rsid w:val="00647D4F"/>
    <w:rsid w:val="006501D4"/>
    <w:rsid w:val="00651341"/>
    <w:rsid w:val="00651A57"/>
    <w:rsid w:val="00652324"/>
    <w:rsid w:val="00653E55"/>
    <w:rsid w:val="00656756"/>
    <w:rsid w:val="006568DA"/>
    <w:rsid w:val="006576A2"/>
    <w:rsid w:val="00657BB6"/>
    <w:rsid w:val="006653BB"/>
    <w:rsid w:val="00671650"/>
    <w:rsid w:val="00672DD7"/>
    <w:rsid w:val="00673F66"/>
    <w:rsid w:val="00674EA7"/>
    <w:rsid w:val="00677A50"/>
    <w:rsid w:val="00681B84"/>
    <w:rsid w:val="00681C0D"/>
    <w:rsid w:val="00683BF5"/>
    <w:rsid w:val="006863BE"/>
    <w:rsid w:val="006866DE"/>
    <w:rsid w:val="00692980"/>
    <w:rsid w:val="006942CC"/>
    <w:rsid w:val="006950BB"/>
    <w:rsid w:val="0069547F"/>
    <w:rsid w:val="006A38E5"/>
    <w:rsid w:val="006A3D58"/>
    <w:rsid w:val="006B06D6"/>
    <w:rsid w:val="006B0DAD"/>
    <w:rsid w:val="006B39DD"/>
    <w:rsid w:val="006B3E19"/>
    <w:rsid w:val="006B7C61"/>
    <w:rsid w:val="006C0E58"/>
    <w:rsid w:val="006C1EA6"/>
    <w:rsid w:val="006C1FA7"/>
    <w:rsid w:val="006C34BE"/>
    <w:rsid w:val="006C66DA"/>
    <w:rsid w:val="006D21BF"/>
    <w:rsid w:val="006D4CF4"/>
    <w:rsid w:val="006D4E20"/>
    <w:rsid w:val="006D5FE6"/>
    <w:rsid w:val="006D7FA0"/>
    <w:rsid w:val="006E01F6"/>
    <w:rsid w:val="006E0E02"/>
    <w:rsid w:val="006E2066"/>
    <w:rsid w:val="006E3F95"/>
    <w:rsid w:val="006E521E"/>
    <w:rsid w:val="006E79A2"/>
    <w:rsid w:val="006F1D71"/>
    <w:rsid w:val="006F74AF"/>
    <w:rsid w:val="006F76C5"/>
    <w:rsid w:val="0070115A"/>
    <w:rsid w:val="00704EEB"/>
    <w:rsid w:val="0070516A"/>
    <w:rsid w:val="00706199"/>
    <w:rsid w:val="00706958"/>
    <w:rsid w:val="00706A80"/>
    <w:rsid w:val="00707B18"/>
    <w:rsid w:val="00710E74"/>
    <w:rsid w:val="007131D0"/>
    <w:rsid w:val="00714331"/>
    <w:rsid w:val="00714993"/>
    <w:rsid w:val="00716BE2"/>
    <w:rsid w:val="00720417"/>
    <w:rsid w:val="00720D81"/>
    <w:rsid w:val="007214DE"/>
    <w:rsid w:val="00722273"/>
    <w:rsid w:val="0072302C"/>
    <w:rsid w:val="00723BBA"/>
    <w:rsid w:val="00723D37"/>
    <w:rsid w:val="007240E0"/>
    <w:rsid w:val="00725ADA"/>
    <w:rsid w:val="00730893"/>
    <w:rsid w:val="00730DC9"/>
    <w:rsid w:val="0073476B"/>
    <w:rsid w:val="00735641"/>
    <w:rsid w:val="00735AB6"/>
    <w:rsid w:val="00737BC6"/>
    <w:rsid w:val="00750B68"/>
    <w:rsid w:val="00754079"/>
    <w:rsid w:val="00757990"/>
    <w:rsid w:val="00757E99"/>
    <w:rsid w:val="00762BC8"/>
    <w:rsid w:val="00763FC9"/>
    <w:rsid w:val="007658D8"/>
    <w:rsid w:val="00767ABF"/>
    <w:rsid w:val="00770611"/>
    <w:rsid w:val="00770681"/>
    <w:rsid w:val="0077089D"/>
    <w:rsid w:val="00772423"/>
    <w:rsid w:val="00773D99"/>
    <w:rsid w:val="00776DFB"/>
    <w:rsid w:val="0077711E"/>
    <w:rsid w:val="00781922"/>
    <w:rsid w:val="007839ED"/>
    <w:rsid w:val="00785469"/>
    <w:rsid w:val="00787A98"/>
    <w:rsid w:val="007904DD"/>
    <w:rsid w:val="00790FEE"/>
    <w:rsid w:val="00791CF5"/>
    <w:rsid w:val="00792BE4"/>
    <w:rsid w:val="00792CF6"/>
    <w:rsid w:val="00793C33"/>
    <w:rsid w:val="00794521"/>
    <w:rsid w:val="00794AC0"/>
    <w:rsid w:val="00796A04"/>
    <w:rsid w:val="00796FA6"/>
    <w:rsid w:val="00797D71"/>
    <w:rsid w:val="007A0031"/>
    <w:rsid w:val="007A45BE"/>
    <w:rsid w:val="007A6E70"/>
    <w:rsid w:val="007B0546"/>
    <w:rsid w:val="007B07A5"/>
    <w:rsid w:val="007B1CC8"/>
    <w:rsid w:val="007B2AB2"/>
    <w:rsid w:val="007B2D6D"/>
    <w:rsid w:val="007B6742"/>
    <w:rsid w:val="007C030C"/>
    <w:rsid w:val="007C216D"/>
    <w:rsid w:val="007C313A"/>
    <w:rsid w:val="007C530B"/>
    <w:rsid w:val="007C7CC9"/>
    <w:rsid w:val="007C7F37"/>
    <w:rsid w:val="007C7FF7"/>
    <w:rsid w:val="007D25DB"/>
    <w:rsid w:val="007D2F09"/>
    <w:rsid w:val="007D3D82"/>
    <w:rsid w:val="007D55B3"/>
    <w:rsid w:val="007D66BB"/>
    <w:rsid w:val="007D68CA"/>
    <w:rsid w:val="007D6DE3"/>
    <w:rsid w:val="007D78F7"/>
    <w:rsid w:val="007D7C24"/>
    <w:rsid w:val="007E3D64"/>
    <w:rsid w:val="007E53CE"/>
    <w:rsid w:val="007E5F58"/>
    <w:rsid w:val="007F387D"/>
    <w:rsid w:val="007F3DF9"/>
    <w:rsid w:val="007F65FC"/>
    <w:rsid w:val="007F6600"/>
    <w:rsid w:val="007F6650"/>
    <w:rsid w:val="007F6766"/>
    <w:rsid w:val="007F6F1B"/>
    <w:rsid w:val="007F6F78"/>
    <w:rsid w:val="007F74D7"/>
    <w:rsid w:val="007F7B36"/>
    <w:rsid w:val="00800ED8"/>
    <w:rsid w:val="0080189B"/>
    <w:rsid w:val="00804140"/>
    <w:rsid w:val="00805D53"/>
    <w:rsid w:val="008062DA"/>
    <w:rsid w:val="00806465"/>
    <w:rsid w:val="00806603"/>
    <w:rsid w:val="00806931"/>
    <w:rsid w:val="00807161"/>
    <w:rsid w:val="00810688"/>
    <w:rsid w:val="008117B9"/>
    <w:rsid w:val="00815DC8"/>
    <w:rsid w:val="00815E30"/>
    <w:rsid w:val="008179D1"/>
    <w:rsid w:val="00820601"/>
    <w:rsid w:val="0082075F"/>
    <w:rsid w:val="00822655"/>
    <w:rsid w:val="00824F02"/>
    <w:rsid w:val="008273D3"/>
    <w:rsid w:val="00830D8C"/>
    <w:rsid w:val="00830EF4"/>
    <w:rsid w:val="0083190F"/>
    <w:rsid w:val="00831F56"/>
    <w:rsid w:val="0083222E"/>
    <w:rsid w:val="00832DB6"/>
    <w:rsid w:val="00833B95"/>
    <w:rsid w:val="00834DC8"/>
    <w:rsid w:val="008352D2"/>
    <w:rsid w:val="00840C76"/>
    <w:rsid w:val="008434B4"/>
    <w:rsid w:val="00843C2C"/>
    <w:rsid w:val="0084583D"/>
    <w:rsid w:val="00847612"/>
    <w:rsid w:val="00852A34"/>
    <w:rsid w:val="008531F3"/>
    <w:rsid w:val="00853D4D"/>
    <w:rsid w:val="008542EC"/>
    <w:rsid w:val="008545AB"/>
    <w:rsid w:val="00860E54"/>
    <w:rsid w:val="0086200B"/>
    <w:rsid w:val="00862A68"/>
    <w:rsid w:val="00866E7E"/>
    <w:rsid w:val="00867E11"/>
    <w:rsid w:val="0087130D"/>
    <w:rsid w:val="00872F78"/>
    <w:rsid w:val="00875552"/>
    <w:rsid w:val="008756AA"/>
    <w:rsid w:val="00880F69"/>
    <w:rsid w:val="00882074"/>
    <w:rsid w:val="0088397A"/>
    <w:rsid w:val="0088740E"/>
    <w:rsid w:val="00892EED"/>
    <w:rsid w:val="0089408E"/>
    <w:rsid w:val="00894D25"/>
    <w:rsid w:val="008960F8"/>
    <w:rsid w:val="0089614C"/>
    <w:rsid w:val="00897BDC"/>
    <w:rsid w:val="008A5CB1"/>
    <w:rsid w:val="008A6BA2"/>
    <w:rsid w:val="008B078C"/>
    <w:rsid w:val="008B197E"/>
    <w:rsid w:val="008B5A93"/>
    <w:rsid w:val="008B5B44"/>
    <w:rsid w:val="008B7E26"/>
    <w:rsid w:val="008C0B2B"/>
    <w:rsid w:val="008C2113"/>
    <w:rsid w:val="008C50B8"/>
    <w:rsid w:val="008C72ED"/>
    <w:rsid w:val="008C7D88"/>
    <w:rsid w:val="008D0D9A"/>
    <w:rsid w:val="008D1D76"/>
    <w:rsid w:val="008D2418"/>
    <w:rsid w:val="008D2604"/>
    <w:rsid w:val="008D46B3"/>
    <w:rsid w:val="008D61D2"/>
    <w:rsid w:val="008D7255"/>
    <w:rsid w:val="008E0CB8"/>
    <w:rsid w:val="008E282B"/>
    <w:rsid w:val="008E3174"/>
    <w:rsid w:val="008F582E"/>
    <w:rsid w:val="008F5E75"/>
    <w:rsid w:val="008F62A9"/>
    <w:rsid w:val="00904D06"/>
    <w:rsid w:val="00913C80"/>
    <w:rsid w:val="0091506D"/>
    <w:rsid w:val="00915C93"/>
    <w:rsid w:val="009171E9"/>
    <w:rsid w:val="0091761C"/>
    <w:rsid w:val="00922AC7"/>
    <w:rsid w:val="0092387E"/>
    <w:rsid w:val="009246A1"/>
    <w:rsid w:val="0092485E"/>
    <w:rsid w:val="00925C23"/>
    <w:rsid w:val="00930AD9"/>
    <w:rsid w:val="009319EA"/>
    <w:rsid w:val="009322F3"/>
    <w:rsid w:val="00934EB6"/>
    <w:rsid w:val="009355DD"/>
    <w:rsid w:val="00935D2D"/>
    <w:rsid w:val="009367F5"/>
    <w:rsid w:val="00937DA4"/>
    <w:rsid w:val="009414B9"/>
    <w:rsid w:val="00941911"/>
    <w:rsid w:val="0094280D"/>
    <w:rsid w:val="0094515F"/>
    <w:rsid w:val="009456EB"/>
    <w:rsid w:val="00946E73"/>
    <w:rsid w:val="00947239"/>
    <w:rsid w:val="009550D4"/>
    <w:rsid w:val="00955814"/>
    <w:rsid w:val="00956EBA"/>
    <w:rsid w:val="00960F3B"/>
    <w:rsid w:val="00964968"/>
    <w:rsid w:val="00973291"/>
    <w:rsid w:val="00974023"/>
    <w:rsid w:val="0097442A"/>
    <w:rsid w:val="0097572D"/>
    <w:rsid w:val="00976003"/>
    <w:rsid w:val="00977DBD"/>
    <w:rsid w:val="009803A0"/>
    <w:rsid w:val="00980A2E"/>
    <w:rsid w:val="009811FE"/>
    <w:rsid w:val="00983B9E"/>
    <w:rsid w:val="00983E16"/>
    <w:rsid w:val="0098481D"/>
    <w:rsid w:val="00984E2E"/>
    <w:rsid w:val="00985E73"/>
    <w:rsid w:val="00991C31"/>
    <w:rsid w:val="00994F3C"/>
    <w:rsid w:val="009964C3"/>
    <w:rsid w:val="009A1CE9"/>
    <w:rsid w:val="009A28E2"/>
    <w:rsid w:val="009A44E5"/>
    <w:rsid w:val="009A663D"/>
    <w:rsid w:val="009B0EA5"/>
    <w:rsid w:val="009B4734"/>
    <w:rsid w:val="009C19FD"/>
    <w:rsid w:val="009C1ED1"/>
    <w:rsid w:val="009C2024"/>
    <w:rsid w:val="009C2868"/>
    <w:rsid w:val="009C2A75"/>
    <w:rsid w:val="009C642E"/>
    <w:rsid w:val="009C7EBE"/>
    <w:rsid w:val="009D04F2"/>
    <w:rsid w:val="009D08D4"/>
    <w:rsid w:val="009D23F5"/>
    <w:rsid w:val="009D2789"/>
    <w:rsid w:val="009D5530"/>
    <w:rsid w:val="009D63F1"/>
    <w:rsid w:val="009D671F"/>
    <w:rsid w:val="009E00A1"/>
    <w:rsid w:val="009E3DFB"/>
    <w:rsid w:val="009F0E4C"/>
    <w:rsid w:val="009F39EC"/>
    <w:rsid w:val="009F4A58"/>
    <w:rsid w:val="009F6046"/>
    <w:rsid w:val="009F6BB2"/>
    <w:rsid w:val="00A0243C"/>
    <w:rsid w:val="00A03916"/>
    <w:rsid w:val="00A03C8F"/>
    <w:rsid w:val="00A05508"/>
    <w:rsid w:val="00A114D9"/>
    <w:rsid w:val="00A14374"/>
    <w:rsid w:val="00A1715E"/>
    <w:rsid w:val="00A26903"/>
    <w:rsid w:val="00A3009C"/>
    <w:rsid w:val="00A34667"/>
    <w:rsid w:val="00A34E19"/>
    <w:rsid w:val="00A3549C"/>
    <w:rsid w:val="00A3600C"/>
    <w:rsid w:val="00A36705"/>
    <w:rsid w:val="00A4011F"/>
    <w:rsid w:val="00A4033A"/>
    <w:rsid w:val="00A4225C"/>
    <w:rsid w:val="00A427AD"/>
    <w:rsid w:val="00A43B9A"/>
    <w:rsid w:val="00A43CD4"/>
    <w:rsid w:val="00A43E32"/>
    <w:rsid w:val="00A44321"/>
    <w:rsid w:val="00A478E1"/>
    <w:rsid w:val="00A479FE"/>
    <w:rsid w:val="00A5114B"/>
    <w:rsid w:val="00A63146"/>
    <w:rsid w:val="00A64CFF"/>
    <w:rsid w:val="00A65317"/>
    <w:rsid w:val="00A65680"/>
    <w:rsid w:val="00A66366"/>
    <w:rsid w:val="00A744D2"/>
    <w:rsid w:val="00A764BC"/>
    <w:rsid w:val="00A76EE2"/>
    <w:rsid w:val="00A82BB5"/>
    <w:rsid w:val="00A84855"/>
    <w:rsid w:val="00A870F9"/>
    <w:rsid w:val="00A911D6"/>
    <w:rsid w:val="00A920A5"/>
    <w:rsid w:val="00A94303"/>
    <w:rsid w:val="00A95612"/>
    <w:rsid w:val="00A97885"/>
    <w:rsid w:val="00AA7504"/>
    <w:rsid w:val="00AB45EF"/>
    <w:rsid w:val="00AB5230"/>
    <w:rsid w:val="00AB5EDB"/>
    <w:rsid w:val="00AB6229"/>
    <w:rsid w:val="00AB6DF8"/>
    <w:rsid w:val="00AB6F9B"/>
    <w:rsid w:val="00AB7971"/>
    <w:rsid w:val="00AC208A"/>
    <w:rsid w:val="00AC2C8E"/>
    <w:rsid w:val="00AC3E15"/>
    <w:rsid w:val="00AC52D3"/>
    <w:rsid w:val="00AC59A0"/>
    <w:rsid w:val="00AC6569"/>
    <w:rsid w:val="00AC7D8A"/>
    <w:rsid w:val="00AD0989"/>
    <w:rsid w:val="00AD1A49"/>
    <w:rsid w:val="00AD6E48"/>
    <w:rsid w:val="00AD76F2"/>
    <w:rsid w:val="00AE08C1"/>
    <w:rsid w:val="00AE2942"/>
    <w:rsid w:val="00AE518E"/>
    <w:rsid w:val="00AE6F97"/>
    <w:rsid w:val="00AF0FCD"/>
    <w:rsid w:val="00AF1796"/>
    <w:rsid w:val="00AF22E7"/>
    <w:rsid w:val="00AF2F08"/>
    <w:rsid w:val="00AF31BD"/>
    <w:rsid w:val="00AF4917"/>
    <w:rsid w:val="00AF63DA"/>
    <w:rsid w:val="00B015AD"/>
    <w:rsid w:val="00B043C2"/>
    <w:rsid w:val="00B06E0D"/>
    <w:rsid w:val="00B11702"/>
    <w:rsid w:val="00B14B24"/>
    <w:rsid w:val="00B159F8"/>
    <w:rsid w:val="00B16233"/>
    <w:rsid w:val="00B20369"/>
    <w:rsid w:val="00B20AA5"/>
    <w:rsid w:val="00B20F96"/>
    <w:rsid w:val="00B22F56"/>
    <w:rsid w:val="00B26DC6"/>
    <w:rsid w:val="00B27438"/>
    <w:rsid w:val="00B31CAD"/>
    <w:rsid w:val="00B32DE0"/>
    <w:rsid w:val="00B3390D"/>
    <w:rsid w:val="00B33D64"/>
    <w:rsid w:val="00B34E3A"/>
    <w:rsid w:val="00B407E5"/>
    <w:rsid w:val="00B47589"/>
    <w:rsid w:val="00B50F5D"/>
    <w:rsid w:val="00B51CD8"/>
    <w:rsid w:val="00B53ED9"/>
    <w:rsid w:val="00B54C87"/>
    <w:rsid w:val="00B55796"/>
    <w:rsid w:val="00B56EF6"/>
    <w:rsid w:val="00B60548"/>
    <w:rsid w:val="00B627AE"/>
    <w:rsid w:val="00B62EA4"/>
    <w:rsid w:val="00B633ED"/>
    <w:rsid w:val="00B64531"/>
    <w:rsid w:val="00B6454B"/>
    <w:rsid w:val="00B6484A"/>
    <w:rsid w:val="00B6726F"/>
    <w:rsid w:val="00B6732C"/>
    <w:rsid w:val="00B67552"/>
    <w:rsid w:val="00B67DDE"/>
    <w:rsid w:val="00B70094"/>
    <w:rsid w:val="00B70805"/>
    <w:rsid w:val="00B71B64"/>
    <w:rsid w:val="00B71F22"/>
    <w:rsid w:val="00B73000"/>
    <w:rsid w:val="00B732A7"/>
    <w:rsid w:val="00B732E9"/>
    <w:rsid w:val="00B7439D"/>
    <w:rsid w:val="00B766B5"/>
    <w:rsid w:val="00B80C9F"/>
    <w:rsid w:val="00B81A81"/>
    <w:rsid w:val="00B833F9"/>
    <w:rsid w:val="00B8580C"/>
    <w:rsid w:val="00B91A51"/>
    <w:rsid w:val="00B91C89"/>
    <w:rsid w:val="00B9416B"/>
    <w:rsid w:val="00B941FD"/>
    <w:rsid w:val="00B94C2F"/>
    <w:rsid w:val="00B970CB"/>
    <w:rsid w:val="00BA0BB3"/>
    <w:rsid w:val="00BA1F1E"/>
    <w:rsid w:val="00BA2067"/>
    <w:rsid w:val="00BA2A9C"/>
    <w:rsid w:val="00BA3801"/>
    <w:rsid w:val="00BB01C1"/>
    <w:rsid w:val="00BB16FE"/>
    <w:rsid w:val="00BB308A"/>
    <w:rsid w:val="00BC0100"/>
    <w:rsid w:val="00BC1A05"/>
    <w:rsid w:val="00BC1B3A"/>
    <w:rsid w:val="00BC2291"/>
    <w:rsid w:val="00BC306B"/>
    <w:rsid w:val="00BD08D6"/>
    <w:rsid w:val="00BD0D3D"/>
    <w:rsid w:val="00BD5F3F"/>
    <w:rsid w:val="00BD750F"/>
    <w:rsid w:val="00BD76DB"/>
    <w:rsid w:val="00BD7BBA"/>
    <w:rsid w:val="00BE4E24"/>
    <w:rsid w:val="00BE6093"/>
    <w:rsid w:val="00BE7CD2"/>
    <w:rsid w:val="00BE7D46"/>
    <w:rsid w:val="00BF01CB"/>
    <w:rsid w:val="00BF14DA"/>
    <w:rsid w:val="00BF1590"/>
    <w:rsid w:val="00BF1F2C"/>
    <w:rsid w:val="00BF29BD"/>
    <w:rsid w:val="00BF49FC"/>
    <w:rsid w:val="00BF4B8C"/>
    <w:rsid w:val="00BF5D85"/>
    <w:rsid w:val="00C02856"/>
    <w:rsid w:val="00C03A62"/>
    <w:rsid w:val="00C11B3A"/>
    <w:rsid w:val="00C12087"/>
    <w:rsid w:val="00C12844"/>
    <w:rsid w:val="00C14280"/>
    <w:rsid w:val="00C15510"/>
    <w:rsid w:val="00C174DC"/>
    <w:rsid w:val="00C1787E"/>
    <w:rsid w:val="00C22860"/>
    <w:rsid w:val="00C2361B"/>
    <w:rsid w:val="00C23FFE"/>
    <w:rsid w:val="00C2590B"/>
    <w:rsid w:val="00C261B9"/>
    <w:rsid w:val="00C26D2E"/>
    <w:rsid w:val="00C277AB"/>
    <w:rsid w:val="00C32DE5"/>
    <w:rsid w:val="00C3424C"/>
    <w:rsid w:val="00C359CC"/>
    <w:rsid w:val="00C4142F"/>
    <w:rsid w:val="00C42065"/>
    <w:rsid w:val="00C42D7A"/>
    <w:rsid w:val="00C46644"/>
    <w:rsid w:val="00C46900"/>
    <w:rsid w:val="00C47960"/>
    <w:rsid w:val="00C47C80"/>
    <w:rsid w:val="00C5213C"/>
    <w:rsid w:val="00C53694"/>
    <w:rsid w:val="00C54A8B"/>
    <w:rsid w:val="00C55505"/>
    <w:rsid w:val="00C5677A"/>
    <w:rsid w:val="00C64697"/>
    <w:rsid w:val="00C65C91"/>
    <w:rsid w:val="00C66B93"/>
    <w:rsid w:val="00C74D9A"/>
    <w:rsid w:val="00C750B0"/>
    <w:rsid w:val="00C752BB"/>
    <w:rsid w:val="00C75DDD"/>
    <w:rsid w:val="00C76FA1"/>
    <w:rsid w:val="00C81AD2"/>
    <w:rsid w:val="00C82E0C"/>
    <w:rsid w:val="00C83998"/>
    <w:rsid w:val="00C843A3"/>
    <w:rsid w:val="00C84F50"/>
    <w:rsid w:val="00C84F93"/>
    <w:rsid w:val="00C86288"/>
    <w:rsid w:val="00C86FDB"/>
    <w:rsid w:val="00C87DF4"/>
    <w:rsid w:val="00C87F3E"/>
    <w:rsid w:val="00C91191"/>
    <w:rsid w:val="00C918AD"/>
    <w:rsid w:val="00C92B35"/>
    <w:rsid w:val="00C965B0"/>
    <w:rsid w:val="00CA5F8B"/>
    <w:rsid w:val="00CA6215"/>
    <w:rsid w:val="00CA7031"/>
    <w:rsid w:val="00CA7320"/>
    <w:rsid w:val="00CB0692"/>
    <w:rsid w:val="00CB25AF"/>
    <w:rsid w:val="00CB4151"/>
    <w:rsid w:val="00CB429A"/>
    <w:rsid w:val="00CB48F3"/>
    <w:rsid w:val="00CB51FF"/>
    <w:rsid w:val="00CB7D20"/>
    <w:rsid w:val="00CC3EA7"/>
    <w:rsid w:val="00CC46EB"/>
    <w:rsid w:val="00CC59A6"/>
    <w:rsid w:val="00CC7555"/>
    <w:rsid w:val="00CD1629"/>
    <w:rsid w:val="00CD2B6F"/>
    <w:rsid w:val="00CD6C52"/>
    <w:rsid w:val="00CE06C6"/>
    <w:rsid w:val="00CE2399"/>
    <w:rsid w:val="00CE2EBA"/>
    <w:rsid w:val="00CE721D"/>
    <w:rsid w:val="00CF11FB"/>
    <w:rsid w:val="00CF24CE"/>
    <w:rsid w:val="00CF2FCE"/>
    <w:rsid w:val="00CF3B7D"/>
    <w:rsid w:val="00CF3C73"/>
    <w:rsid w:val="00CF6B98"/>
    <w:rsid w:val="00CF79DE"/>
    <w:rsid w:val="00D05B0E"/>
    <w:rsid w:val="00D05DE6"/>
    <w:rsid w:val="00D10530"/>
    <w:rsid w:val="00D10B69"/>
    <w:rsid w:val="00D13623"/>
    <w:rsid w:val="00D149F5"/>
    <w:rsid w:val="00D15385"/>
    <w:rsid w:val="00D162DE"/>
    <w:rsid w:val="00D20482"/>
    <w:rsid w:val="00D218D9"/>
    <w:rsid w:val="00D24788"/>
    <w:rsid w:val="00D25034"/>
    <w:rsid w:val="00D25FF2"/>
    <w:rsid w:val="00D35019"/>
    <w:rsid w:val="00D40044"/>
    <w:rsid w:val="00D4167E"/>
    <w:rsid w:val="00D43A95"/>
    <w:rsid w:val="00D43F92"/>
    <w:rsid w:val="00D445DC"/>
    <w:rsid w:val="00D516FD"/>
    <w:rsid w:val="00D535ED"/>
    <w:rsid w:val="00D53B43"/>
    <w:rsid w:val="00D54DF5"/>
    <w:rsid w:val="00D57182"/>
    <w:rsid w:val="00D608FA"/>
    <w:rsid w:val="00D61C15"/>
    <w:rsid w:val="00D6210C"/>
    <w:rsid w:val="00D66930"/>
    <w:rsid w:val="00D67E9F"/>
    <w:rsid w:val="00D7358E"/>
    <w:rsid w:val="00D74EE9"/>
    <w:rsid w:val="00D76217"/>
    <w:rsid w:val="00D776A5"/>
    <w:rsid w:val="00D7771B"/>
    <w:rsid w:val="00D821F3"/>
    <w:rsid w:val="00D832A8"/>
    <w:rsid w:val="00D83A7A"/>
    <w:rsid w:val="00D83C21"/>
    <w:rsid w:val="00D842A7"/>
    <w:rsid w:val="00D86EF0"/>
    <w:rsid w:val="00D90A06"/>
    <w:rsid w:val="00D90B9C"/>
    <w:rsid w:val="00D91362"/>
    <w:rsid w:val="00D9157D"/>
    <w:rsid w:val="00D93393"/>
    <w:rsid w:val="00D94239"/>
    <w:rsid w:val="00D9542E"/>
    <w:rsid w:val="00DA39C8"/>
    <w:rsid w:val="00DA4A9E"/>
    <w:rsid w:val="00DA579F"/>
    <w:rsid w:val="00DB27A8"/>
    <w:rsid w:val="00DB29F0"/>
    <w:rsid w:val="00DB5025"/>
    <w:rsid w:val="00DB546C"/>
    <w:rsid w:val="00DB6166"/>
    <w:rsid w:val="00DB76D0"/>
    <w:rsid w:val="00DC04C9"/>
    <w:rsid w:val="00DC1DA0"/>
    <w:rsid w:val="00DC3C9E"/>
    <w:rsid w:val="00DD3830"/>
    <w:rsid w:val="00DE15EF"/>
    <w:rsid w:val="00DE17CF"/>
    <w:rsid w:val="00DE1A66"/>
    <w:rsid w:val="00DE1AD7"/>
    <w:rsid w:val="00DE2E02"/>
    <w:rsid w:val="00DE371D"/>
    <w:rsid w:val="00DE5019"/>
    <w:rsid w:val="00DF1BB7"/>
    <w:rsid w:val="00DF576B"/>
    <w:rsid w:val="00E01419"/>
    <w:rsid w:val="00E02503"/>
    <w:rsid w:val="00E030B6"/>
    <w:rsid w:val="00E03640"/>
    <w:rsid w:val="00E039C6"/>
    <w:rsid w:val="00E04963"/>
    <w:rsid w:val="00E10F87"/>
    <w:rsid w:val="00E11874"/>
    <w:rsid w:val="00E13879"/>
    <w:rsid w:val="00E13CA3"/>
    <w:rsid w:val="00E14CC6"/>
    <w:rsid w:val="00E208CF"/>
    <w:rsid w:val="00E213D5"/>
    <w:rsid w:val="00E22A78"/>
    <w:rsid w:val="00E23B11"/>
    <w:rsid w:val="00E312D0"/>
    <w:rsid w:val="00E37930"/>
    <w:rsid w:val="00E4112F"/>
    <w:rsid w:val="00E412E3"/>
    <w:rsid w:val="00E42587"/>
    <w:rsid w:val="00E42B85"/>
    <w:rsid w:val="00E4404C"/>
    <w:rsid w:val="00E44D55"/>
    <w:rsid w:val="00E463A5"/>
    <w:rsid w:val="00E511AB"/>
    <w:rsid w:val="00E52202"/>
    <w:rsid w:val="00E53C64"/>
    <w:rsid w:val="00E5644D"/>
    <w:rsid w:val="00E5688C"/>
    <w:rsid w:val="00E56C9C"/>
    <w:rsid w:val="00E57174"/>
    <w:rsid w:val="00E572C6"/>
    <w:rsid w:val="00E6113E"/>
    <w:rsid w:val="00E6231E"/>
    <w:rsid w:val="00E62E74"/>
    <w:rsid w:val="00E63C11"/>
    <w:rsid w:val="00E671CD"/>
    <w:rsid w:val="00E676E3"/>
    <w:rsid w:val="00E70301"/>
    <w:rsid w:val="00E72131"/>
    <w:rsid w:val="00E739F3"/>
    <w:rsid w:val="00E74206"/>
    <w:rsid w:val="00E83479"/>
    <w:rsid w:val="00E861DA"/>
    <w:rsid w:val="00E86D09"/>
    <w:rsid w:val="00E87182"/>
    <w:rsid w:val="00E87654"/>
    <w:rsid w:val="00E9002D"/>
    <w:rsid w:val="00E916F7"/>
    <w:rsid w:val="00E93E6D"/>
    <w:rsid w:val="00E948F0"/>
    <w:rsid w:val="00E951E9"/>
    <w:rsid w:val="00EA0BBF"/>
    <w:rsid w:val="00EA324F"/>
    <w:rsid w:val="00EA3CB2"/>
    <w:rsid w:val="00EA3FA6"/>
    <w:rsid w:val="00EB0B32"/>
    <w:rsid w:val="00EB24AF"/>
    <w:rsid w:val="00EB3C78"/>
    <w:rsid w:val="00EB5533"/>
    <w:rsid w:val="00EB65B3"/>
    <w:rsid w:val="00EB7764"/>
    <w:rsid w:val="00EC2C72"/>
    <w:rsid w:val="00ED493D"/>
    <w:rsid w:val="00ED5C71"/>
    <w:rsid w:val="00EE17B9"/>
    <w:rsid w:val="00EE45E7"/>
    <w:rsid w:val="00EE50C9"/>
    <w:rsid w:val="00EE6051"/>
    <w:rsid w:val="00EF19A7"/>
    <w:rsid w:val="00EF3344"/>
    <w:rsid w:val="00EF39F9"/>
    <w:rsid w:val="00F008F5"/>
    <w:rsid w:val="00F034C5"/>
    <w:rsid w:val="00F03EC6"/>
    <w:rsid w:val="00F04DF5"/>
    <w:rsid w:val="00F067E5"/>
    <w:rsid w:val="00F073D8"/>
    <w:rsid w:val="00F15A0F"/>
    <w:rsid w:val="00F15C3C"/>
    <w:rsid w:val="00F1742D"/>
    <w:rsid w:val="00F22292"/>
    <w:rsid w:val="00F23A02"/>
    <w:rsid w:val="00F24052"/>
    <w:rsid w:val="00F2493A"/>
    <w:rsid w:val="00F2555A"/>
    <w:rsid w:val="00F26BAC"/>
    <w:rsid w:val="00F305CD"/>
    <w:rsid w:val="00F3222C"/>
    <w:rsid w:val="00F3242A"/>
    <w:rsid w:val="00F328BB"/>
    <w:rsid w:val="00F34F19"/>
    <w:rsid w:val="00F404E1"/>
    <w:rsid w:val="00F40F4A"/>
    <w:rsid w:val="00F41C06"/>
    <w:rsid w:val="00F50A7C"/>
    <w:rsid w:val="00F53189"/>
    <w:rsid w:val="00F55C62"/>
    <w:rsid w:val="00F622D5"/>
    <w:rsid w:val="00F62598"/>
    <w:rsid w:val="00F62CBE"/>
    <w:rsid w:val="00F64CF1"/>
    <w:rsid w:val="00F7087D"/>
    <w:rsid w:val="00F71B44"/>
    <w:rsid w:val="00F71C59"/>
    <w:rsid w:val="00F72446"/>
    <w:rsid w:val="00F72873"/>
    <w:rsid w:val="00F748B4"/>
    <w:rsid w:val="00F75742"/>
    <w:rsid w:val="00F76662"/>
    <w:rsid w:val="00F83B7C"/>
    <w:rsid w:val="00F8735F"/>
    <w:rsid w:val="00F87E5A"/>
    <w:rsid w:val="00F91FE3"/>
    <w:rsid w:val="00F92F09"/>
    <w:rsid w:val="00F93674"/>
    <w:rsid w:val="00F93911"/>
    <w:rsid w:val="00F95C6E"/>
    <w:rsid w:val="00FA0D6A"/>
    <w:rsid w:val="00FA0D6F"/>
    <w:rsid w:val="00FA216A"/>
    <w:rsid w:val="00FA3A63"/>
    <w:rsid w:val="00FA5A1E"/>
    <w:rsid w:val="00FB0041"/>
    <w:rsid w:val="00FB2CD2"/>
    <w:rsid w:val="00FB4659"/>
    <w:rsid w:val="00FB528F"/>
    <w:rsid w:val="00FB6259"/>
    <w:rsid w:val="00FB671B"/>
    <w:rsid w:val="00FB7CEB"/>
    <w:rsid w:val="00FC0486"/>
    <w:rsid w:val="00FC2F95"/>
    <w:rsid w:val="00FC323D"/>
    <w:rsid w:val="00FC463D"/>
    <w:rsid w:val="00FC616A"/>
    <w:rsid w:val="00FD79E9"/>
    <w:rsid w:val="00FE04AD"/>
    <w:rsid w:val="00FE0F7A"/>
    <w:rsid w:val="00FE1F53"/>
    <w:rsid w:val="00FE6909"/>
    <w:rsid w:val="00FE6C8C"/>
    <w:rsid w:val="00FF127F"/>
    <w:rsid w:val="00FF20A4"/>
    <w:rsid w:val="00FF6E30"/>
    <w:rsid w:val="00FF71CB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61179"/>
  <w15:docId w15:val="{DF719462-9120-48D4-9685-61D409F6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C6"/>
    <w:rPr>
      <w:rFonts w:ascii="Peterburg" w:hAnsi="Peterburg"/>
      <w:sz w:val="28"/>
    </w:rPr>
  </w:style>
  <w:style w:type="paragraph" w:styleId="1">
    <w:name w:val="heading 1"/>
    <w:basedOn w:val="a"/>
    <w:next w:val="a"/>
    <w:link w:val="10"/>
    <w:uiPriority w:val="99"/>
    <w:qFormat/>
    <w:rsid w:val="00796A0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paragraph" w:styleId="2">
    <w:name w:val="heading 2"/>
    <w:basedOn w:val="a"/>
    <w:next w:val="a"/>
    <w:link w:val="20"/>
    <w:uiPriority w:val="99"/>
    <w:qFormat/>
    <w:rsid w:val="00796A0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96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2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312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2312E0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796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312E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796A04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796A04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12E0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96A04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312E0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796A04"/>
    <w:rPr>
      <w:rFonts w:cs="Times New Roman"/>
    </w:rPr>
  </w:style>
  <w:style w:type="table" w:styleId="ab">
    <w:name w:val="Table Grid"/>
    <w:basedOn w:val="a1"/>
    <w:uiPriority w:val="99"/>
    <w:rsid w:val="0079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796A04"/>
    <w:rPr>
      <w:rFonts w:ascii="Times New Roman" w:hAnsi="Times New Roman"/>
      <w:sz w:val="20"/>
    </w:rPr>
  </w:style>
  <w:style w:type="character" w:customStyle="1" w:styleId="ad">
    <w:name w:val="Текст примечания Знак"/>
    <w:basedOn w:val="a0"/>
    <w:link w:val="ac"/>
    <w:semiHidden/>
    <w:locked/>
    <w:rsid w:val="002312E0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796A04"/>
    <w:pPr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312E0"/>
    <w:rPr>
      <w:rFonts w:cs="Times New Roman"/>
      <w:sz w:val="20"/>
      <w:szCs w:val="20"/>
    </w:rPr>
  </w:style>
  <w:style w:type="paragraph" w:styleId="ae">
    <w:name w:val="Plain Text"/>
    <w:basedOn w:val="a"/>
    <w:link w:val="af"/>
    <w:uiPriority w:val="99"/>
    <w:rsid w:val="00796A04"/>
    <w:rPr>
      <w:rFonts w:ascii="Courier New" w:hAnsi="Courier New" w:cs="Courier New"/>
      <w:sz w:val="20"/>
    </w:rPr>
  </w:style>
  <w:style w:type="character" w:customStyle="1" w:styleId="af">
    <w:name w:val="Текст Знак"/>
    <w:basedOn w:val="a0"/>
    <w:link w:val="ae"/>
    <w:uiPriority w:val="99"/>
    <w:semiHidden/>
    <w:locked/>
    <w:rsid w:val="002312E0"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796A04"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312E0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796A04"/>
    <w:pPr>
      <w:ind w:firstLine="851"/>
      <w:jc w:val="both"/>
    </w:pPr>
    <w:rPr>
      <w:rFonts w:ascii="Times New Roman" w:hAnsi="Times New Roman"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2312E0"/>
    <w:rPr>
      <w:rFonts w:cs="Times New Roman"/>
      <w:sz w:val="20"/>
      <w:szCs w:val="20"/>
    </w:rPr>
  </w:style>
  <w:style w:type="paragraph" w:styleId="af0">
    <w:name w:val="header"/>
    <w:basedOn w:val="a"/>
    <w:link w:val="af1"/>
    <w:uiPriority w:val="99"/>
    <w:rsid w:val="00796A04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2312E0"/>
    <w:rPr>
      <w:rFonts w:cs="Times New Roman"/>
      <w:sz w:val="20"/>
      <w:szCs w:val="20"/>
    </w:rPr>
  </w:style>
  <w:style w:type="paragraph" w:styleId="af2">
    <w:name w:val="Normal (Web)"/>
    <w:basedOn w:val="a"/>
    <w:uiPriority w:val="99"/>
    <w:rsid w:val="00796A04"/>
    <w:pPr>
      <w:spacing w:before="240" w:after="240"/>
    </w:pPr>
    <w:rPr>
      <w:rFonts w:ascii="Times New Roman" w:hAnsi="Times New Roman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796A0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4">
    <w:name w:val="Body Text Indent"/>
    <w:basedOn w:val="a"/>
    <w:link w:val="af5"/>
    <w:uiPriority w:val="99"/>
    <w:rsid w:val="00796A04"/>
    <w:pPr>
      <w:spacing w:after="120"/>
      <w:ind w:left="283"/>
    </w:pPr>
    <w:rPr>
      <w:rFonts w:ascii="Times New Roman" w:hAnsi="Times New Roman"/>
      <w:sz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312E0"/>
    <w:rPr>
      <w:rFonts w:cs="Times New Roman"/>
      <w:sz w:val="20"/>
      <w:szCs w:val="20"/>
    </w:rPr>
  </w:style>
  <w:style w:type="paragraph" w:customStyle="1" w:styleId="af6">
    <w:name w:val="Знак Знак Знак Знак"/>
    <w:basedOn w:val="a"/>
    <w:uiPriority w:val="99"/>
    <w:rsid w:val="00796A04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CharCharCharChar">
    <w:name w:val="Char Char Знак Знак Char Char Знак Знак Знак Знак Знак Знак Знак Знак Знак"/>
    <w:basedOn w:val="a"/>
    <w:uiPriority w:val="99"/>
    <w:rsid w:val="00796A04"/>
    <w:rPr>
      <w:rFonts w:ascii="Verdana" w:hAnsi="Verdana" w:cs="Verdana"/>
      <w:sz w:val="20"/>
      <w:lang w:val="en-US" w:eastAsia="en-US"/>
    </w:rPr>
  </w:style>
  <w:style w:type="paragraph" w:styleId="33">
    <w:name w:val="Body Text 3"/>
    <w:basedOn w:val="a"/>
    <w:link w:val="34"/>
    <w:uiPriority w:val="99"/>
    <w:rsid w:val="00796A04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2312E0"/>
    <w:rPr>
      <w:rFonts w:cs="Times New Roman"/>
      <w:sz w:val="16"/>
      <w:szCs w:val="16"/>
    </w:rPr>
  </w:style>
  <w:style w:type="paragraph" w:styleId="af7">
    <w:name w:val="List"/>
    <w:basedOn w:val="a"/>
    <w:uiPriority w:val="99"/>
    <w:rsid w:val="00796A04"/>
    <w:pPr>
      <w:ind w:left="283" w:hanging="283"/>
    </w:pPr>
    <w:rPr>
      <w:rFonts w:ascii="Times New Roman" w:hAnsi="Times New Roman"/>
      <w:sz w:val="24"/>
      <w:szCs w:val="24"/>
    </w:rPr>
  </w:style>
  <w:style w:type="paragraph" w:styleId="25">
    <w:name w:val="List 2"/>
    <w:basedOn w:val="a"/>
    <w:uiPriority w:val="99"/>
    <w:rsid w:val="00796A04"/>
    <w:pPr>
      <w:ind w:left="566" w:hanging="283"/>
    </w:pPr>
    <w:rPr>
      <w:rFonts w:ascii="Times New Roman" w:hAnsi="Times New Roman"/>
      <w:sz w:val="24"/>
      <w:szCs w:val="24"/>
    </w:rPr>
  </w:style>
  <w:style w:type="paragraph" w:styleId="35">
    <w:name w:val="List 3"/>
    <w:basedOn w:val="a"/>
    <w:uiPriority w:val="99"/>
    <w:rsid w:val="00796A04"/>
    <w:pPr>
      <w:ind w:left="849" w:hanging="283"/>
    </w:pPr>
    <w:rPr>
      <w:rFonts w:ascii="Times New Roman" w:hAnsi="Times New Roman"/>
      <w:sz w:val="24"/>
      <w:szCs w:val="24"/>
    </w:rPr>
  </w:style>
  <w:style w:type="paragraph" w:styleId="4">
    <w:name w:val="List 4"/>
    <w:basedOn w:val="a"/>
    <w:uiPriority w:val="99"/>
    <w:rsid w:val="00796A04"/>
    <w:pPr>
      <w:ind w:left="1132" w:hanging="283"/>
    </w:pPr>
    <w:rPr>
      <w:rFonts w:ascii="Times New Roman" w:hAnsi="Times New Roman"/>
      <w:sz w:val="24"/>
      <w:szCs w:val="24"/>
    </w:rPr>
  </w:style>
  <w:style w:type="paragraph" w:styleId="36">
    <w:name w:val="List Bullet 3"/>
    <w:basedOn w:val="a"/>
    <w:uiPriority w:val="99"/>
    <w:rsid w:val="00796A04"/>
    <w:pPr>
      <w:tabs>
        <w:tab w:val="num" w:pos="926"/>
        <w:tab w:val="num" w:pos="1068"/>
        <w:tab w:val="num" w:pos="4637"/>
      </w:tabs>
      <w:ind w:left="4637" w:hanging="360"/>
    </w:pPr>
    <w:rPr>
      <w:rFonts w:ascii="Times New Roman" w:hAnsi="Times New Roman"/>
      <w:sz w:val="24"/>
      <w:szCs w:val="24"/>
    </w:rPr>
  </w:style>
  <w:style w:type="paragraph" w:styleId="26">
    <w:name w:val="List Continue 2"/>
    <w:basedOn w:val="a"/>
    <w:uiPriority w:val="99"/>
    <w:rsid w:val="00796A04"/>
    <w:pPr>
      <w:spacing w:after="120"/>
      <w:ind w:left="566"/>
    </w:pPr>
    <w:rPr>
      <w:rFonts w:ascii="Times New Roman" w:hAnsi="Times New Roman"/>
      <w:sz w:val="24"/>
      <w:szCs w:val="24"/>
    </w:rPr>
  </w:style>
  <w:style w:type="paragraph" w:styleId="af8">
    <w:name w:val="Body Text First Indent"/>
    <w:basedOn w:val="a6"/>
    <w:link w:val="af9"/>
    <w:uiPriority w:val="99"/>
    <w:rsid w:val="00796A04"/>
    <w:pPr>
      <w:autoSpaceDE/>
      <w:autoSpaceDN/>
      <w:spacing w:after="120"/>
      <w:ind w:firstLine="210"/>
      <w:jc w:val="left"/>
    </w:pPr>
  </w:style>
  <w:style w:type="character" w:customStyle="1" w:styleId="af9">
    <w:name w:val="Красная строка Знак"/>
    <w:basedOn w:val="a7"/>
    <w:link w:val="af8"/>
    <w:uiPriority w:val="99"/>
    <w:semiHidden/>
    <w:locked/>
    <w:rsid w:val="002312E0"/>
    <w:rPr>
      <w:rFonts w:cs="Times New Roman"/>
      <w:sz w:val="20"/>
      <w:szCs w:val="20"/>
    </w:rPr>
  </w:style>
  <w:style w:type="paragraph" w:styleId="27">
    <w:name w:val="Body Text First Indent 2"/>
    <w:basedOn w:val="af4"/>
    <w:link w:val="28"/>
    <w:uiPriority w:val="99"/>
    <w:rsid w:val="00796A04"/>
    <w:pPr>
      <w:ind w:firstLine="210"/>
    </w:pPr>
    <w:rPr>
      <w:sz w:val="24"/>
      <w:szCs w:val="24"/>
    </w:rPr>
  </w:style>
  <w:style w:type="character" w:customStyle="1" w:styleId="28">
    <w:name w:val="Красная строка 2 Знак"/>
    <w:basedOn w:val="af5"/>
    <w:link w:val="27"/>
    <w:uiPriority w:val="99"/>
    <w:semiHidden/>
    <w:locked/>
    <w:rsid w:val="002312E0"/>
    <w:rPr>
      <w:rFonts w:cs="Times New Roman"/>
      <w:sz w:val="20"/>
      <w:szCs w:val="20"/>
    </w:rPr>
  </w:style>
  <w:style w:type="paragraph" w:styleId="37">
    <w:name w:val="toc 3"/>
    <w:basedOn w:val="a"/>
    <w:next w:val="a"/>
    <w:autoRedefine/>
    <w:uiPriority w:val="99"/>
    <w:semiHidden/>
    <w:rsid w:val="00796A04"/>
    <w:pPr>
      <w:tabs>
        <w:tab w:val="left" w:pos="935"/>
        <w:tab w:val="right" w:leader="dot" w:pos="9345"/>
      </w:tabs>
      <w:ind w:left="935" w:hanging="935"/>
    </w:pPr>
    <w:rPr>
      <w:rFonts w:ascii="Arial" w:hAnsi="Arial" w:cs="Arial"/>
      <w:noProof/>
      <w:sz w:val="24"/>
      <w:szCs w:val="24"/>
    </w:rPr>
  </w:style>
  <w:style w:type="character" w:styleId="afa">
    <w:name w:val="Hyperlink"/>
    <w:basedOn w:val="a0"/>
    <w:uiPriority w:val="99"/>
    <w:rsid w:val="00796A04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796A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footnote text"/>
    <w:basedOn w:val="a"/>
    <w:link w:val="afc"/>
    <w:uiPriority w:val="99"/>
    <w:semiHidden/>
    <w:rsid w:val="00796A04"/>
    <w:rPr>
      <w:rFonts w:ascii="Times New Roman" w:hAnsi="Times New Roman"/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locked/>
    <w:rsid w:val="002312E0"/>
    <w:rPr>
      <w:rFonts w:cs="Times New Roman"/>
      <w:sz w:val="20"/>
      <w:szCs w:val="20"/>
    </w:rPr>
  </w:style>
  <w:style w:type="character" w:styleId="afd">
    <w:name w:val="footnote reference"/>
    <w:basedOn w:val="a0"/>
    <w:uiPriority w:val="99"/>
    <w:rsid w:val="00796A04"/>
    <w:rPr>
      <w:rFonts w:cs="Times New Roman"/>
      <w:vertAlign w:val="superscript"/>
    </w:rPr>
  </w:style>
  <w:style w:type="paragraph" w:customStyle="1" w:styleId="CharCharCharChar1">
    <w:name w:val="Char Char Знак Знак Char Char Знак Знак Знак Знак Знак Знак Знак Знак Знак1"/>
    <w:basedOn w:val="a"/>
    <w:uiPriority w:val="99"/>
    <w:rsid w:val="00796A04"/>
    <w:rPr>
      <w:rFonts w:ascii="Verdana" w:hAnsi="Verdana" w:cs="Verdana"/>
      <w:sz w:val="20"/>
      <w:lang w:val="en-US" w:eastAsia="en-US"/>
    </w:rPr>
  </w:style>
  <w:style w:type="paragraph" w:customStyle="1" w:styleId="CharCharCharChar2">
    <w:name w:val="Char Char Знак Знак Char Char Знак Знак Знак Знак Знак Знак Знак Знак Знак2"/>
    <w:basedOn w:val="a"/>
    <w:uiPriority w:val="99"/>
    <w:rsid w:val="00796A04"/>
    <w:rPr>
      <w:rFonts w:ascii="Verdana" w:hAnsi="Verdana" w:cs="Verdana"/>
      <w:sz w:val="20"/>
      <w:lang w:val="en-US" w:eastAsia="en-US"/>
    </w:rPr>
  </w:style>
  <w:style w:type="paragraph" w:customStyle="1" w:styleId="afe">
    <w:name w:val="Знак"/>
    <w:basedOn w:val="a"/>
    <w:uiPriority w:val="99"/>
    <w:rsid w:val="00796A04"/>
    <w:pPr>
      <w:spacing w:after="160" w:line="240" w:lineRule="exact"/>
      <w:jc w:val="both"/>
    </w:pPr>
    <w:rPr>
      <w:rFonts w:ascii="Tahoma" w:hAnsi="Tahoma" w:cs="Tahoma"/>
      <w:spacing w:val="-4"/>
      <w:sz w:val="20"/>
      <w:lang w:val="en-US" w:eastAsia="en-US"/>
    </w:rPr>
  </w:style>
  <w:style w:type="character" w:styleId="aff">
    <w:name w:val="annotation reference"/>
    <w:basedOn w:val="a0"/>
    <w:uiPriority w:val="99"/>
    <w:semiHidden/>
    <w:rsid w:val="00796A04"/>
    <w:rPr>
      <w:rFonts w:cs="Times New Roman"/>
      <w:sz w:val="16"/>
      <w:szCs w:val="16"/>
    </w:rPr>
  </w:style>
  <w:style w:type="paragraph" w:styleId="aff0">
    <w:name w:val="annotation subject"/>
    <w:basedOn w:val="ac"/>
    <w:next w:val="ac"/>
    <w:link w:val="aff1"/>
    <w:uiPriority w:val="99"/>
    <w:semiHidden/>
    <w:rsid w:val="00796A04"/>
    <w:pPr>
      <w:widowControl w:val="0"/>
    </w:pPr>
    <w:rPr>
      <w:b/>
      <w:bCs/>
    </w:rPr>
  </w:style>
  <w:style w:type="character" w:customStyle="1" w:styleId="aff1">
    <w:name w:val="Тема примечания Знак"/>
    <w:basedOn w:val="ad"/>
    <w:link w:val="aff0"/>
    <w:uiPriority w:val="99"/>
    <w:semiHidden/>
    <w:locked/>
    <w:rsid w:val="002312E0"/>
    <w:rPr>
      <w:rFonts w:cs="Times New Roman"/>
      <w:b/>
      <w:bCs/>
      <w:sz w:val="20"/>
      <w:szCs w:val="20"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uiPriority w:val="99"/>
    <w:rsid w:val="00796A04"/>
    <w:rPr>
      <w:rFonts w:ascii="Verdana" w:hAnsi="Verdana" w:cs="Verdana"/>
      <w:sz w:val="20"/>
      <w:lang w:val="en-US" w:eastAsia="en-US"/>
    </w:rPr>
  </w:style>
  <w:style w:type="paragraph" w:styleId="aff2">
    <w:name w:val="Title"/>
    <w:basedOn w:val="a"/>
    <w:link w:val="aff3"/>
    <w:uiPriority w:val="99"/>
    <w:qFormat/>
    <w:rsid w:val="00BA2A9C"/>
    <w:pPr>
      <w:jc w:val="center"/>
    </w:pPr>
    <w:rPr>
      <w:rFonts w:ascii="Times New Roman" w:hAnsi="Times New Roman"/>
      <w:b/>
      <w:bCs/>
      <w:color w:val="0000FF"/>
      <w:sz w:val="24"/>
      <w:szCs w:val="24"/>
    </w:rPr>
  </w:style>
  <w:style w:type="character" w:customStyle="1" w:styleId="aff3">
    <w:name w:val="Заголовок Знак"/>
    <w:basedOn w:val="a0"/>
    <w:link w:val="aff2"/>
    <w:uiPriority w:val="99"/>
    <w:locked/>
    <w:rsid w:val="002312E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Char10">
    <w:name w:val="Char Char Знак Знак Char Char Знак Знак Знак Знак Знак Знак Знак Знак Знак Знак Знак Знак1"/>
    <w:basedOn w:val="a"/>
    <w:uiPriority w:val="99"/>
    <w:rsid w:val="00BA2A9C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EE45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1 Знак Знак Знак1 Знак Знак Знак"/>
    <w:basedOn w:val="a"/>
    <w:uiPriority w:val="99"/>
    <w:rsid w:val="006E3F95"/>
    <w:pPr>
      <w:spacing w:after="160" w:line="240" w:lineRule="exact"/>
      <w:jc w:val="both"/>
    </w:pPr>
    <w:rPr>
      <w:rFonts w:ascii="Tahoma" w:hAnsi="Tahoma" w:cs="Tahoma"/>
      <w:spacing w:val="-4"/>
      <w:sz w:val="20"/>
      <w:lang w:val="en-US" w:eastAsia="en-US"/>
    </w:rPr>
  </w:style>
  <w:style w:type="paragraph" w:styleId="29">
    <w:name w:val="toc 2"/>
    <w:basedOn w:val="a"/>
    <w:next w:val="a"/>
    <w:autoRedefine/>
    <w:uiPriority w:val="99"/>
    <w:semiHidden/>
    <w:rsid w:val="00573241"/>
    <w:pPr>
      <w:widowControl w:val="0"/>
      <w:tabs>
        <w:tab w:val="left" w:pos="540"/>
        <w:tab w:val="right" w:leader="dot" w:pos="9628"/>
      </w:tabs>
      <w:ind w:left="200"/>
    </w:pPr>
    <w:rPr>
      <w:rFonts w:ascii="Times New Roman" w:hAnsi="Times New Roman"/>
      <w:sz w:val="20"/>
    </w:rPr>
  </w:style>
  <w:style w:type="paragraph" w:customStyle="1" w:styleId="DefaultParagraphFontParaCharChar">
    <w:name w:val="Default Paragraph Font Para Char Char Знак"/>
    <w:basedOn w:val="a"/>
    <w:uiPriority w:val="99"/>
    <w:rsid w:val="00D1362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">
    <w:name w:val="f"/>
    <w:basedOn w:val="a0"/>
    <w:uiPriority w:val="99"/>
    <w:rsid w:val="0087130D"/>
    <w:rPr>
      <w:rFonts w:cs="Times New Roman"/>
    </w:rPr>
  </w:style>
  <w:style w:type="paragraph" w:customStyle="1" w:styleId="210">
    <w:name w:val="Знак Знак2 Знак Знак Знак1 Знак"/>
    <w:basedOn w:val="a"/>
    <w:uiPriority w:val="99"/>
    <w:rsid w:val="002F7D05"/>
    <w:rPr>
      <w:rFonts w:ascii="Verdana" w:hAnsi="Verdana" w:cs="Verdana"/>
      <w:sz w:val="20"/>
      <w:lang w:val="en-US" w:eastAsia="en-US"/>
    </w:rPr>
  </w:style>
  <w:style w:type="character" w:customStyle="1" w:styleId="blk3">
    <w:name w:val="blk3"/>
    <w:basedOn w:val="a0"/>
    <w:rsid w:val="00352FA5"/>
    <w:rPr>
      <w:vanish w:val="0"/>
      <w:webHidden w:val="0"/>
      <w:specVanish w:val="0"/>
    </w:rPr>
  </w:style>
  <w:style w:type="paragraph" w:customStyle="1" w:styleId="-11">
    <w:name w:val="Цветной список - Акцент 11"/>
    <w:rsid w:val="007C7CC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2a">
    <w:name w:val="Абзац списка2"/>
    <w:rsid w:val="007C7CC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numbering" w:customStyle="1" w:styleId="41">
    <w:name w:val="Список 41"/>
    <w:rsid w:val="007C7CC9"/>
    <w:pPr>
      <w:numPr>
        <w:numId w:val="18"/>
      </w:numPr>
    </w:pPr>
  </w:style>
  <w:style w:type="paragraph" w:customStyle="1" w:styleId="ConsPlusNormal">
    <w:name w:val="ConsPlusNormal"/>
    <w:rsid w:val="00EF3344"/>
    <w:pPr>
      <w:autoSpaceDE w:val="0"/>
      <w:autoSpaceDN w:val="0"/>
      <w:adjustRightInd w:val="0"/>
    </w:pPr>
    <w:rPr>
      <w:sz w:val="22"/>
      <w:szCs w:val="22"/>
    </w:rPr>
  </w:style>
  <w:style w:type="paragraph" w:styleId="aff4">
    <w:name w:val="List Paragraph"/>
    <w:basedOn w:val="a"/>
    <w:uiPriority w:val="34"/>
    <w:qFormat/>
    <w:rsid w:val="00D4167E"/>
    <w:pPr>
      <w:ind w:left="720"/>
      <w:contextualSpacing/>
    </w:pPr>
  </w:style>
  <w:style w:type="character" w:customStyle="1" w:styleId="text">
    <w:name w:val="text"/>
    <w:basedOn w:val="a0"/>
    <w:rsid w:val="00B9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3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5902">
                              <w:marLeft w:val="2443"/>
                              <w:marRight w:val="295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589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5903">
                              <w:marLeft w:val="2443"/>
                              <w:marRight w:val="295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58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-et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977C-831B-4AEB-9E17-728958BB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5516</Words>
  <Characters>31444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WIN7XP</Company>
  <LinksUpToDate>false</LinksUpToDate>
  <CharactersWithSpaces>36887</CharactersWithSpaces>
  <SharedDoc>false</SharedDoc>
  <HLinks>
    <vt:vector size="6" baseType="variant"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WIN7XP</dc:creator>
  <cp:lastModifiedBy>User</cp:lastModifiedBy>
  <cp:revision>20</cp:revision>
  <cp:lastPrinted>2017-10-16T14:52:00Z</cp:lastPrinted>
  <dcterms:created xsi:type="dcterms:W3CDTF">2026-05-06T12:26:00Z</dcterms:created>
  <dcterms:modified xsi:type="dcterms:W3CDTF">2026-05-14T09:36:00Z</dcterms:modified>
</cp:coreProperties>
</file>