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92B2" w14:textId="77777777" w:rsidR="006343E1" w:rsidRPr="006343E1" w:rsidRDefault="006343E1" w:rsidP="00C70B6E">
      <w:pPr>
        <w:spacing w:after="0"/>
        <w:jc w:val="center"/>
        <w:rPr>
          <w:rFonts w:ascii="Times New Roman" w:hAnsi="Times New Roman" w:cs="Times New Roman"/>
          <w:b/>
          <w:sz w:val="24"/>
          <w:szCs w:val="24"/>
        </w:rPr>
      </w:pPr>
      <w:r w:rsidRPr="006343E1">
        <w:rPr>
          <w:rFonts w:ascii="Times New Roman" w:hAnsi="Times New Roman" w:cs="Times New Roman"/>
          <w:b/>
          <w:sz w:val="24"/>
          <w:szCs w:val="24"/>
        </w:rPr>
        <w:t>ПОЛОЖЕНИЕ</w:t>
      </w:r>
    </w:p>
    <w:p w14:paraId="607AA807" w14:textId="31EC4931" w:rsidR="006343E1" w:rsidRPr="006343E1" w:rsidRDefault="006343E1" w:rsidP="006343E1">
      <w:pPr>
        <w:spacing w:after="0"/>
        <w:ind w:firstLine="709"/>
        <w:jc w:val="center"/>
        <w:rPr>
          <w:rFonts w:ascii="Times New Roman" w:hAnsi="Times New Roman" w:cs="Times New Roman"/>
          <w:b/>
          <w:sz w:val="24"/>
          <w:szCs w:val="24"/>
        </w:rPr>
      </w:pPr>
      <w:r w:rsidRPr="006343E1">
        <w:rPr>
          <w:rFonts w:ascii="Times New Roman" w:hAnsi="Times New Roman" w:cs="Times New Roman"/>
          <w:b/>
          <w:sz w:val="24"/>
          <w:szCs w:val="24"/>
        </w:rPr>
        <w:t>о порядке, об условиях и о сроках реализации имущества гр</w:t>
      </w:r>
      <w:r w:rsidR="009E23A4">
        <w:rPr>
          <w:rFonts w:ascii="Times New Roman" w:hAnsi="Times New Roman" w:cs="Times New Roman"/>
          <w:b/>
          <w:sz w:val="24"/>
          <w:szCs w:val="24"/>
        </w:rPr>
        <w:t xml:space="preserve">. </w:t>
      </w:r>
      <w:r w:rsidR="0020069D" w:rsidRPr="0020069D">
        <w:rPr>
          <w:rFonts w:ascii="Times New Roman" w:hAnsi="Times New Roman" w:cs="Times New Roman"/>
          <w:b/>
          <w:sz w:val="24"/>
          <w:szCs w:val="24"/>
        </w:rPr>
        <w:t>Трошичев</w:t>
      </w:r>
      <w:r w:rsidR="0020069D">
        <w:rPr>
          <w:rFonts w:ascii="Times New Roman" w:hAnsi="Times New Roman" w:cs="Times New Roman"/>
          <w:b/>
          <w:sz w:val="24"/>
          <w:szCs w:val="24"/>
        </w:rPr>
        <w:t>а</w:t>
      </w:r>
      <w:r w:rsidR="0020069D" w:rsidRPr="0020069D">
        <w:rPr>
          <w:rFonts w:ascii="Times New Roman" w:hAnsi="Times New Roman" w:cs="Times New Roman"/>
          <w:b/>
          <w:sz w:val="24"/>
          <w:szCs w:val="24"/>
        </w:rPr>
        <w:t xml:space="preserve"> </w:t>
      </w:r>
      <w:r w:rsidR="0020069D">
        <w:rPr>
          <w:rFonts w:ascii="Times New Roman" w:hAnsi="Times New Roman" w:cs="Times New Roman"/>
          <w:b/>
          <w:sz w:val="24"/>
          <w:szCs w:val="24"/>
        </w:rPr>
        <w:t>С.В.</w:t>
      </w:r>
      <w:r w:rsidR="0020069D" w:rsidRPr="0020069D">
        <w:rPr>
          <w:rFonts w:ascii="Times New Roman" w:hAnsi="Times New Roman" w:cs="Times New Roman"/>
          <w:b/>
          <w:sz w:val="24"/>
          <w:szCs w:val="24"/>
        </w:rPr>
        <w:t xml:space="preserve"> </w:t>
      </w:r>
      <w:r w:rsidRPr="006343E1">
        <w:rPr>
          <w:rFonts w:ascii="Times New Roman" w:hAnsi="Times New Roman" w:cs="Times New Roman"/>
          <w:b/>
          <w:sz w:val="24"/>
          <w:szCs w:val="24"/>
        </w:rPr>
        <w:t>и об установлении начальной цены продажи имущества</w:t>
      </w:r>
      <w:r w:rsidR="00061125">
        <w:rPr>
          <w:rFonts w:ascii="Times New Roman" w:hAnsi="Times New Roman" w:cs="Times New Roman"/>
          <w:b/>
          <w:sz w:val="24"/>
          <w:szCs w:val="24"/>
        </w:rPr>
        <w:t xml:space="preserve"> </w:t>
      </w:r>
    </w:p>
    <w:p w14:paraId="2A5C20D4" w14:textId="0EA7E8C1" w:rsidR="006343E1" w:rsidRDefault="006343E1" w:rsidP="00EA7C14">
      <w:pPr>
        <w:spacing w:after="0"/>
        <w:ind w:firstLine="709"/>
        <w:jc w:val="center"/>
        <w:rPr>
          <w:rFonts w:ascii="Times New Roman" w:eastAsia="Times New Roman" w:hAnsi="Times New Roman" w:cs="Times New Roman"/>
          <w:b/>
          <w:sz w:val="24"/>
          <w:szCs w:val="24"/>
        </w:rPr>
      </w:pPr>
      <w:r w:rsidRPr="006343E1">
        <w:rPr>
          <w:rFonts w:ascii="Times New Roman" w:hAnsi="Times New Roman" w:cs="Times New Roman"/>
          <w:b/>
          <w:sz w:val="24"/>
          <w:szCs w:val="24"/>
        </w:rPr>
        <w:t xml:space="preserve">по делу № </w:t>
      </w:r>
      <w:r w:rsidR="0020069D" w:rsidRPr="0020069D">
        <w:rPr>
          <w:rFonts w:ascii="Times New Roman" w:eastAsia="Times New Roman" w:hAnsi="Times New Roman" w:cs="Times New Roman"/>
          <w:b/>
          <w:sz w:val="24"/>
          <w:szCs w:val="24"/>
        </w:rPr>
        <w:t>А13-5186/2025</w:t>
      </w:r>
    </w:p>
    <w:p w14:paraId="4D34B82E" w14:textId="77777777" w:rsidR="00EA7C14" w:rsidRPr="006343E1" w:rsidRDefault="00EA7C14" w:rsidP="00EA7C14">
      <w:pPr>
        <w:spacing w:after="0"/>
        <w:ind w:firstLine="709"/>
        <w:jc w:val="center"/>
        <w:rPr>
          <w:rFonts w:ascii="Times New Roman" w:hAnsi="Times New Roman" w:cs="Times New Roman"/>
          <w:sz w:val="24"/>
          <w:szCs w:val="24"/>
        </w:rPr>
      </w:pPr>
    </w:p>
    <w:p w14:paraId="2B6435CA" w14:textId="77777777" w:rsidR="006343E1" w:rsidRPr="00D1506F" w:rsidRDefault="006343E1" w:rsidP="00D1506F">
      <w:pPr>
        <w:spacing w:after="0"/>
        <w:ind w:firstLine="709"/>
        <w:jc w:val="center"/>
        <w:rPr>
          <w:rFonts w:ascii="Times New Roman" w:hAnsi="Times New Roman" w:cs="Times New Roman"/>
          <w:b/>
          <w:sz w:val="24"/>
          <w:szCs w:val="24"/>
        </w:rPr>
      </w:pPr>
      <w:r w:rsidRPr="00D1506F">
        <w:rPr>
          <w:rFonts w:ascii="Times New Roman" w:hAnsi="Times New Roman" w:cs="Times New Roman"/>
          <w:b/>
          <w:sz w:val="24"/>
          <w:szCs w:val="24"/>
        </w:rPr>
        <w:t>1.</w:t>
      </w:r>
      <w:r w:rsidRPr="00D1506F">
        <w:rPr>
          <w:rFonts w:ascii="Times New Roman" w:hAnsi="Times New Roman" w:cs="Times New Roman"/>
          <w:b/>
          <w:sz w:val="24"/>
          <w:szCs w:val="24"/>
        </w:rPr>
        <w:tab/>
        <w:t>Общие положения</w:t>
      </w:r>
    </w:p>
    <w:p w14:paraId="6EE9F9BD" w14:textId="72AA9EEB" w:rsidR="00C70B6E" w:rsidRDefault="006343E1" w:rsidP="00061125">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1.1.</w:t>
      </w:r>
      <w:r w:rsidRPr="006343E1">
        <w:rPr>
          <w:rFonts w:ascii="Times New Roman" w:hAnsi="Times New Roman" w:cs="Times New Roman"/>
          <w:sz w:val="24"/>
          <w:szCs w:val="24"/>
        </w:rPr>
        <w:tab/>
        <w:t xml:space="preserve">Настоящее Положение о порядке, об условиях и о сроках реализации имущества гражданина и об установлении начальной цены продажи имущества определяет порядок организации продажи имущества, принадлежащего </w:t>
      </w:r>
      <w:r w:rsidR="00987A05" w:rsidRPr="00987A05">
        <w:rPr>
          <w:rFonts w:ascii="Times New Roman" w:eastAsia="Times New Roman" w:hAnsi="Times New Roman" w:cs="Times New Roman"/>
          <w:b/>
          <w:sz w:val="24"/>
          <w:szCs w:val="24"/>
        </w:rPr>
        <w:t xml:space="preserve">гр. </w:t>
      </w:r>
      <w:r w:rsidR="00AC0391" w:rsidRPr="000F5745">
        <w:rPr>
          <w:rFonts w:ascii="Times New Roman" w:eastAsia="Times New Roman" w:hAnsi="Times New Roman" w:cs="Times New Roman"/>
          <w:b/>
          <w:bCs/>
          <w:sz w:val="24"/>
          <w:szCs w:val="24"/>
        </w:rPr>
        <w:t>Трошичев</w:t>
      </w:r>
      <w:r w:rsidR="00AC0391">
        <w:rPr>
          <w:rFonts w:ascii="Times New Roman" w:eastAsia="Times New Roman" w:hAnsi="Times New Roman" w:cs="Times New Roman"/>
          <w:b/>
          <w:bCs/>
          <w:sz w:val="24"/>
          <w:szCs w:val="24"/>
        </w:rPr>
        <w:t>у</w:t>
      </w:r>
      <w:r w:rsidR="00AC0391" w:rsidRPr="000F5745">
        <w:rPr>
          <w:rFonts w:ascii="Times New Roman" w:eastAsia="Times New Roman" w:hAnsi="Times New Roman" w:cs="Times New Roman"/>
          <w:b/>
          <w:bCs/>
          <w:sz w:val="24"/>
          <w:szCs w:val="24"/>
        </w:rPr>
        <w:t xml:space="preserve"> Серге</w:t>
      </w:r>
      <w:r w:rsidR="00AC0391">
        <w:rPr>
          <w:rFonts w:ascii="Times New Roman" w:eastAsia="Times New Roman" w:hAnsi="Times New Roman" w:cs="Times New Roman"/>
          <w:b/>
          <w:bCs/>
          <w:sz w:val="24"/>
          <w:szCs w:val="24"/>
        </w:rPr>
        <w:t>ю</w:t>
      </w:r>
      <w:r w:rsidR="00AC0391" w:rsidRPr="000F5745">
        <w:rPr>
          <w:rFonts w:ascii="Times New Roman" w:eastAsia="Times New Roman" w:hAnsi="Times New Roman" w:cs="Times New Roman"/>
          <w:b/>
          <w:bCs/>
          <w:sz w:val="24"/>
          <w:szCs w:val="24"/>
        </w:rPr>
        <w:t xml:space="preserve"> Владимирович</w:t>
      </w:r>
      <w:r w:rsidR="00AC0391">
        <w:rPr>
          <w:rFonts w:ascii="Times New Roman" w:eastAsia="Times New Roman" w:hAnsi="Times New Roman" w:cs="Times New Roman"/>
          <w:b/>
          <w:bCs/>
          <w:sz w:val="24"/>
          <w:szCs w:val="24"/>
        </w:rPr>
        <w:t>у</w:t>
      </w:r>
      <w:r w:rsidR="00AC0391" w:rsidRPr="000F5745">
        <w:rPr>
          <w:rFonts w:ascii="Times New Roman" w:eastAsia="Times New Roman" w:hAnsi="Times New Roman" w:cs="Times New Roman"/>
          <w:b/>
          <w:bCs/>
          <w:sz w:val="24"/>
          <w:szCs w:val="24"/>
        </w:rPr>
        <w:t xml:space="preserve"> (Должник,</w:t>
      </w:r>
      <w:r w:rsidR="00AC0391" w:rsidRPr="000F5745">
        <w:rPr>
          <w:rFonts w:ascii="Times New Roman" w:eastAsia="Times New Roman" w:hAnsi="Times New Roman" w:cs="Times New Roman"/>
          <w:bCs/>
          <w:sz w:val="24"/>
          <w:szCs w:val="24"/>
        </w:rPr>
        <w:t xml:space="preserve"> 02.10.1971 года рождения, место рождения: гор. Череповец Вологодской области; ИНН: 352800369048; СНИЛС: 127-874-612-94; адрес регистрации: 162626, Вологодская область, г. Череповец, ул. Матуринская, д. 94)</w:t>
      </w:r>
      <w:r w:rsidR="00EA7C14">
        <w:rPr>
          <w:rFonts w:ascii="Times New Roman" w:eastAsia="Times New Roman" w:hAnsi="Times New Roman" w:cs="Times New Roman"/>
          <w:bCs/>
          <w:sz w:val="24"/>
          <w:szCs w:val="24"/>
        </w:rPr>
        <w:t xml:space="preserve">, </w:t>
      </w:r>
      <w:r w:rsidR="00816432">
        <w:rPr>
          <w:rFonts w:ascii="Times New Roman" w:hAnsi="Times New Roman" w:cs="Times New Roman"/>
          <w:sz w:val="24"/>
          <w:szCs w:val="24"/>
        </w:rPr>
        <w:t>на праве</w:t>
      </w:r>
      <w:r w:rsidR="00336072">
        <w:rPr>
          <w:rFonts w:ascii="Times New Roman" w:hAnsi="Times New Roman" w:cs="Times New Roman"/>
          <w:sz w:val="24"/>
          <w:szCs w:val="24"/>
        </w:rPr>
        <w:t xml:space="preserve"> собственности</w:t>
      </w:r>
      <w:r w:rsidR="00987A05">
        <w:rPr>
          <w:rFonts w:ascii="Times New Roman" w:hAnsi="Times New Roman" w:cs="Times New Roman"/>
          <w:sz w:val="24"/>
          <w:szCs w:val="24"/>
        </w:rPr>
        <w:t xml:space="preserve">, </w:t>
      </w:r>
      <w:r>
        <w:rPr>
          <w:rFonts w:ascii="Times New Roman" w:hAnsi="Times New Roman" w:cs="Times New Roman"/>
          <w:sz w:val="24"/>
          <w:szCs w:val="24"/>
        </w:rPr>
        <w:t>котор</w:t>
      </w:r>
      <w:r w:rsidR="00AC0391">
        <w:rPr>
          <w:rFonts w:ascii="Times New Roman" w:hAnsi="Times New Roman" w:cs="Times New Roman"/>
          <w:sz w:val="24"/>
          <w:szCs w:val="24"/>
        </w:rPr>
        <w:t>ый</w:t>
      </w:r>
      <w:r w:rsidRPr="006343E1">
        <w:rPr>
          <w:rFonts w:ascii="Times New Roman" w:hAnsi="Times New Roman" w:cs="Times New Roman"/>
          <w:sz w:val="24"/>
          <w:szCs w:val="24"/>
        </w:rPr>
        <w:t xml:space="preserve"> решением</w:t>
      </w:r>
      <w:r w:rsidR="007F4EED">
        <w:rPr>
          <w:rFonts w:ascii="Times New Roman" w:hAnsi="Times New Roman" w:cs="Times New Roman"/>
          <w:sz w:val="24"/>
          <w:szCs w:val="24"/>
        </w:rPr>
        <w:t xml:space="preserve"> Арбитражного суда</w:t>
      </w:r>
      <w:r w:rsidRPr="006343E1">
        <w:rPr>
          <w:rFonts w:ascii="Times New Roman" w:hAnsi="Times New Roman" w:cs="Times New Roman"/>
          <w:sz w:val="24"/>
          <w:szCs w:val="24"/>
        </w:rPr>
        <w:t xml:space="preserve"> </w:t>
      </w:r>
      <w:r w:rsidR="00EA7C14" w:rsidRPr="00EA7C14">
        <w:rPr>
          <w:rFonts w:ascii="Times New Roman" w:hAnsi="Times New Roman" w:cs="Times New Roman"/>
          <w:sz w:val="24"/>
          <w:szCs w:val="24"/>
        </w:rPr>
        <w:t xml:space="preserve">Вологодской области </w:t>
      </w:r>
      <w:r w:rsidR="00AC0391" w:rsidRPr="00AC0391">
        <w:rPr>
          <w:rFonts w:ascii="Times New Roman" w:hAnsi="Times New Roman" w:cs="Times New Roman"/>
          <w:sz w:val="24"/>
          <w:szCs w:val="24"/>
        </w:rPr>
        <w:t xml:space="preserve">от 02.07.2025 г. по делу № А13-5186/2025 </w:t>
      </w:r>
      <w:r>
        <w:rPr>
          <w:rFonts w:ascii="Times New Roman" w:hAnsi="Times New Roman" w:cs="Times New Roman"/>
          <w:sz w:val="24"/>
          <w:szCs w:val="24"/>
        </w:rPr>
        <w:t>признан</w:t>
      </w:r>
      <w:r w:rsidRPr="006343E1">
        <w:rPr>
          <w:rFonts w:ascii="Times New Roman" w:hAnsi="Times New Roman" w:cs="Times New Roman"/>
          <w:sz w:val="24"/>
          <w:szCs w:val="24"/>
        </w:rPr>
        <w:t xml:space="preserve"> несостоятельн</w:t>
      </w:r>
      <w:r w:rsidR="00AC0391">
        <w:rPr>
          <w:rFonts w:ascii="Times New Roman" w:hAnsi="Times New Roman" w:cs="Times New Roman"/>
          <w:sz w:val="24"/>
          <w:szCs w:val="24"/>
        </w:rPr>
        <w:t>ым</w:t>
      </w:r>
      <w:r w:rsidR="00FE6245">
        <w:rPr>
          <w:rFonts w:ascii="Times New Roman" w:hAnsi="Times New Roman" w:cs="Times New Roman"/>
          <w:sz w:val="24"/>
          <w:szCs w:val="24"/>
        </w:rPr>
        <w:t xml:space="preserve"> (банкротом) и в отношении </w:t>
      </w:r>
      <w:r w:rsidR="00816432">
        <w:rPr>
          <w:rFonts w:ascii="Times New Roman" w:hAnsi="Times New Roman" w:cs="Times New Roman"/>
          <w:sz w:val="24"/>
          <w:szCs w:val="24"/>
        </w:rPr>
        <w:t>не</w:t>
      </w:r>
      <w:r w:rsidR="00AC0391">
        <w:rPr>
          <w:rFonts w:ascii="Times New Roman" w:hAnsi="Times New Roman" w:cs="Times New Roman"/>
          <w:sz w:val="24"/>
          <w:szCs w:val="24"/>
        </w:rPr>
        <w:t>го</w:t>
      </w:r>
      <w:r w:rsidRPr="006343E1">
        <w:rPr>
          <w:rFonts w:ascii="Times New Roman" w:hAnsi="Times New Roman" w:cs="Times New Roman"/>
          <w:sz w:val="24"/>
          <w:szCs w:val="24"/>
        </w:rPr>
        <w:t xml:space="preserve"> введена процедура реализации имущества гражданина.</w:t>
      </w:r>
      <w:r w:rsidR="00C70B6E">
        <w:rPr>
          <w:rFonts w:ascii="Times New Roman" w:hAnsi="Times New Roman" w:cs="Times New Roman"/>
          <w:sz w:val="24"/>
          <w:szCs w:val="24"/>
        </w:rPr>
        <w:t xml:space="preserve"> </w:t>
      </w:r>
    </w:p>
    <w:p w14:paraId="770E890D"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1.2.</w:t>
      </w:r>
      <w:r w:rsidRPr="006343E1">
        <w:rPr>
          <w:rFonts w:ascii="Times New Roman" w:hAnsi="Times New Roman" w:cs="Times New Roman"/>
          <w:sz w:val="24"/>
          <w:szCs w:val="24"/>
        </w:rPr>
        <w:tab/>
        <w:t>Настоящее Положение о порядке, об условиях и о сроках реализации имущества гражданина и об установлении начальной цены продажи имущества разработан</w:t>
      </w:r>
      <w:r w:rsidR="00FE6245">
        <w:rPr>
          <w:rFonts w:ascii="Times New Roman" w:hAnsi="Times New Roman" w:cs="Times New Roman"/>
          <w:sz w:val="24"/>
          <w:szCs w:val="24"/>
        </w:rPr>
        <w:t>о в соответствии со статьями 213</w:t>
      </w:r>
      <w:r w:rsidRPr="006343E1">
        <w:rPr>
          <w:rFonts w:ascii="Times New Roman" w:hAnsi="Times New Roman" w:cs="Times New Roman"/>
          <w:sz w:val="24"/>
          <w:szCs w:val="24"/>
        </w:rPr>
        <w:t>.26.</w:t>
      </w:r>
      <w:r w:rsidR="00FE6245">
        <w:rPr>
          <w:rFonts w:ascii="Times New Roman" w:hAnsi="Times New Roman" w:cs="Times New Roman"/>
          <w:sz w:val="24"/>
          <w:szCs w:val="24"/>
        </w:rPr>
        <w:t>,</w:t>
      </w:r>
      <w:r w:rsidRPr="006343E1">
        <w:rPr>
          <w:rFonts w:ascii="Times New Roman" w:hAnsi="Times New Roman" w:cs="Times New Roman"/>
          <w:sz w:val="24"/>
          <w:szCs w:val="24"/>
        </w:rPr>
        <w:t xml:space="preserve"> 110, 111, 112, 139 Федерального закона № 127-ФЗ «О несостоятельности (банкротстве)» (далее - Закон о банкротстве), Приказом Минэкономразвития России от 23.07.2015 г. №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а также иными нормативно - правовыми актами, регулирующими отношения при банкротстве и при реализации имущества Должника.</w:t>
      </w:r>
    </w:p>
    <w:p w14:paraId="03ACA559" w14:textId="11F12DA4" w:rsidR="00816432" w:rsidRPr="00A112B1" w:rsidRDefault="006343E1" w:rsidP="006343E1">
      <w:pPr>
        <w:spacing w:after="0"/>
        <w:ind w:firstLine="709"/>
        <w:jc w:val="both"/>
        <w:rPr>
          <w:rFonts w:ascii="Times New Roman" w:hAnsi="Times New Roman" w:cs="Times New Roman"/>
          <w:b/>
          <w:sz w:val="24"/>
          <w:szCs w:val="24"/>
        </w:rPr>
      </w:pPr>
      <w:r w:rsidRPr="00A112B1">
        <w:rPr>
          <w:rFonts w:ascii="Times New Roman" w:hAnsi="Times New Roman" w:cs="Times New Roman"/>
          <w:b/>
          <w:sz w:val="24"/>
          <w:szCs w:val="24"/>
        </w:rPr>
        <w:t>1.3.</w:t>
      </w:r>
      <w:r w:rsidRPr="00A112B1">
        <w:rPr>
          <w:rFonts w:ascii="Times New Roman" w:hAnsi="Times New Roman" w:cs="Times New Roman"/>
          <w:b/>
          <w:sz w:val="24"/>
          <w:szCs w:val="24"/>
        </w:rPr>
        <w:tab/>
        <w:t xml:space="preserve">Имущество состоит из </w:t>
      </w:r>
      <w:r w:rsidR="00AC0391">
        <w:rPr>
          <w:rFonts w:ascii="Times New Roman" w:hAnsi="Times New Roman" w:cs="Times New Roman"/>
          <w:b/>
          <w:sz w:val="24"/>
          <w:szCs w:val="24"/>
        </w:rPr>
        <w:t>одного</w:t>
      </w:r>
      <w:r w:rsidR="00987A05">
        <w:rPr>
          <w:rFonts w:ascii="Times New Roman" w:hAnsi="Times New Roman" w:cs="Times New Roman"/>
          <w:b/>
          <w:sz w:val="24"/>
          <w:szCs w:val="24"/>
        </w:rPr>
        <w:t xml:space="preserve"> </w:t>
      </w:r>
      <w:r w:rsidR="00C94634" w:rsidRPr="00A112B1">
        <w:rPr>
          <w:rFonts w:ascii="Times New Roman" w:hAnsi="Times New Roman" w:cs="Times New Roman"/>
          <w:b/>
          <w:sz w:val="24"/>
          <w:szCs w:val="24"/>
        </w:rPr>
        <w:t>лот</w:t>
      </w:r>
      <w:r w:rsidR="00AC0391">
        <w:rPr>
          <w:rFonts w:ascii="Times New Roman" w:hAnsi="Times New Roman" w:cs="Times New Roman"/>
          <w:b/>
          <w:sz w:val="24"/>
          <w:szCs w:val="24"/>
        </w:rPr>
        <w:t>а</w:t>
      </w:r>
      <w:r w:rsidR="00FE6245" w:rsidRPr="00A112B1">
        <w:rPr>
          <w:rFonts w:ascii="Times New Roman" w:hAnsi="Times New Roman" w:cs="Times New Roman"/>
          <w:b/>
          <w:sz w:val="24"/>
          <w:szCs w:val="24"/>
        </w:rPr>
        <w:t xml:space="preserve"> (далее по тексту «Имущество»)</w:t>
      </w:r>
      <w:r w:rsidRPr="00A112B1">
        <w:rPr>
          <w:rFonts w:ascii="Times New Roman" w:hAnsi="Times New Roman" w:cs="Times New Roman"/>
          <w:b/>
          <w:sz w:val="24"/>
          <w:szCs w:val="24"/>
        </w:rPr>
        <w:t xml:space="preserve">: </w:t>
      </w:r>
    </w:p>
    <w:p w14:paraId="114FF0EC" w14:textId="34002070" w:rsidR="00C94634" w:rsidRPr="00A112B1" w:rsidRDefault="00C94634" w:rsidP="00C94634">
      <w:pPr>
        <w:spacing w:after="0"/>
        <w:ind w:firstLine="709"/>
        <w:jc w:val="both"/>
        <w:rPr>
          <w:rFonts w:ascii="Times New Roman" w:hAnsi="Times New Roman" w:cs="Times New Roman"/>
          <w:b/>
          <w:sz w:val="24"/>
          <w:szCs w:val="24"/>
        </w:rPr>
      </w:pPr>
      <w:r w:rsidRPr="00A112B1">
        <w:rPr>
          <w:rFonts w:ascii="Times New Roman" w:hAnsi="Times New Roman" w:cs="Times New Roman"/>
          <w:b/>
          <w:sz w:val="24"/>
          <w:szCs w:val="24"/>
        </w:rPr>
        <w:t xml:space="preserve">Лот № 1: </w:t>
      </w:r>
      <w:r w:rsidR="00AC0391" w:rsidRPr="00AC0391">
        <w:rPr>
          <w:rFonts w:ascii="Times New Roman" w:hAnsi="Times New Roman" w:cs="Times New Roman"/>
          <w:bCs/>
          <w:sz w:val="24"/>
          <w:szCs w:val="24"/>
        </w:rPr>
        <w:t>Земельный участок, кадастровый № 35:22:0110037:7, площадь 1700 кв.м.,</w:t>
      </w:r>
      <w:r w:rsidR="00AC0391">
        <w:rPr>
          <w:rFonts w:ascii="Times New Roman" w:hAnsi="Times New Roman" w:cs="Times New Roman"/>
          <w:bCs/>
          <w:sz w:val="24"/>
          <w:szCs w:val="24"/>
        </w:rPr>
        <w:t xml:space="preserve"> вид разрешенного использования – ЛПХ,</w:t>
      </w:r>
      <w:r w:rsidR="00AC0391" w:rsidRPr="00AC0391">
        <w:rPr>
          <w:rFonts w:ascii="Times New Roman" w:hAnsi="Times New Roman" w:cs="Times New Roman"/>
          <w:bCs/>
          <w:sz w:val="24"/>
          <w:szCs w:val="24"/>
        </w:rPr>
        <w:t xml:space="preserve"> адрес: Вологодская обл., Череповецкий р-н, с/с Нелазский, д. Теребень</w:t>
      </w:r>
      <w:r w:rsidR="00987A05" w:rsidRPr="00987A05">
        <w:rPr>
          <w:rFonts w:ascii="Times New Roman" w:hAnsi="Times New Roman" w:cs="Times New Roman"/>
          <w:bCs/>
          <w:sz w:val="24"/>
          <w:szCs w:val="24"/>
        </w:rPr>
        <w:t xml:space="preserve">, </w:t>
      </w:r>
      <w:r w:rsidRPr="00987A05">
        <w:rPr>
          <w:rFonts w:ascii="Times New Roman" w:hAnsi="Times New Roman" w:cs="Times New Roman"/>
          <w:bCs/>
          <w:sz w:val="24"/>
          <w:szCs w:val="24"/>
        </w:rPr>
        <w:t xml:space="preserve">начальная цена продажи </w:t>
      </w:r>
      <w:r w:rsidR="00AC0391">
        <w:rPr>
          <w:rFonts w:ascii="Times New Roman" w:hAnsi="Times New Roman" w:cs="Times New Roman"/>
          <w:bCs/>
          <w:sz w:val="24"/>
          <w:szCs w:val="24"/>
        </w:rPr>
        <w:t>–</w:t>
      </w:r>
      <w:r w:rsidRPr="00987A05">
        <w:rPr>
          <w:rFonts w:ascii="Times New Roman" w:hAnsi="Times New Roman" w:cs="Times New Roman"/>
          <w:bCs/>
          <w:sz w:val="24"/>
          <w:szCs w:val="24"/>
        </w:rPr>
        <w:t xml:space="preserve"> </w:t>
      </w:r>
      <w:r w:rsidR="00AC0391">
        <w:rPr>
          <w:rFonts w:ascii="Times New Roman" w:hAnsi="Times New Roman" w:cs="Times New Roman"/>
          <w:bCs/>
          <w:sz w:val="24"/>
          <w:szCs w:val="24"/>
        </w:rPr>
        <w:t>390 000</w:t>
      </w:r>
      <w:r w:rsidR="00EA7C14" w:rsidRPr="00EA7C14">
        <w:rPr>
          <w:rFonts w:ascii="Times New Roman" w:hAnsi="Times New Roman" w:cs="Times New Roman"/>
          <w:bCs/>
          <w:sz w:val="24"/>
          <w:szCs w:val="24"/>
        </w:rPr>
        <w:t>, 00</w:t>
      </w:r>
      <w:r w:rsidRPr="00987A05">
        <w:rPr>
          <w:rFonts w:ascii="Times New Roman" w:hAnsi="Times New Roman" w:cs="Times New Roman"/>
          <w:bCs/>
          <w:sz w:val="24"/>
          <w:szCs w:val="24"/>
        </w:rPr>
        <w:t xml:space="preserve"> рублей.</w:t>
      </w:r>
    </w:p>
    <w:p w14:paraId="2EFA4DFD" w14:textId="168935F3"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1.4.</w:t>
      </w:r>
      <w:r w:rsidRPr="006343E1">
        <w:rPr>
          <w:rFonts w:ascii="Times New Roman" w:hAnsi="Times New Roman" w:cs="Times New Roman"/>
          <w:sz w:val="24"/>
          <w:szCs w:val="24"/>
        </w:rPr>
        <w:tab/>
        <w:t xml:space="preserve">Продажа Имущества Должника в ходе процедуры, проводится в электронной форме, путем проведения </w:t>
      </w:r>
      <w:r w:rsidR="00C70B6E" w:rsidRPr="006343E1">
        <w:rPr>
          <w:rFonts w:ascii="Times New Roman" w:hAnsi="Times New Roman" w:cs="Times New Roman"/>
          <w:sz w:val="24"/>
          <w:szCs w:val="24"/>
        </w:rPr>
        <w:t>аукциона,</w:t>
      </w:r>
      <w:r w:rsidRPr="006343E1">
        <w:rPr>
          <w:rFonts w:ascii="Times New Roman" w:hAnsi="Times New Roman" w:cs="Times New Roman"/>
          <w:sz w:val="24"/>
          <w:szCs w:val="24"/>
        </w:rPr>
        <w:t xml:space="preserve"> открытого по составу участников и форме представления предложений о цене и путем проведения торгов посредством публичного предложения, осуществляется в следующей последовательности:</w:t>
      </w:r>
    </w:p>
    <w:p w14:paraId="538EAAFE"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1.4.1.</w:t>
      </w:r>
      <w:r w:rsidRPr="006343E1">
        <w:rPr>
          <w:rFonts w:ascii="Times New Roman" w:hAnsi="Times New Roman" w:cs="Times New Roman"/>
          <w:sz w:val="24"/>
          <w:szCs w:val="24"/>
        </w:rPr>
        <w:tab/>
        <w:t>Проведение первых открытых торгов в форме аукциона;</w:t>
      </w:r>
    </w:p>
    <w:p w14:paraId="2342A213" w14:textId="6DBCB88F"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1.4.2.</w:t>
      </w:r>
      <w:r w:rsidRPr="006343E1">
        <w:rPr>
          <w:rFonts w:ascii="Times New Roman" w:hAnsi="Times New Roman" w:cs="Times New Roman"/>
          <w:sz w:val="24"/>
          <w:szCs w:val="24"/>
        </w:rPr>
        <w:tab/>
        <w:t xml:space="preserve">Проведение повторных открытых торгов в форме аукциона со снижением начальной цены на </w:t>
      </w:r>
      <w:r w:rsidR="00987A05">
        <w:rPr>
          <w:rFonts w:ascii="Times New Roman" w:hAnsi="Times New Roman" w:cs="Times New Roman"/>
          <w:sz w:val="24"/>
          <w:szCs w:val="24"/>
        </w:rPr>
        <w:t>1</w:t>
      </w:r>
      <w:r w:rsidRPr="006343E1">
        <w:rPr>
          <w:rFonts w:ascii="Times New Roman" w:hAnsi="Times New Roman" w:cs="Times New Roman"/>
          <w:sz w:val="24"/>
          <w:szCs w:val="24"/>
        </w:rPr>
        <w:t>0% (в случае признания первых торгов несостоявшимися);</w:t>
      </w:r>
    </w:p>
    <w:p w14:paraId="0006AB4C" w14:textId="584913C6" w:rsidR="00336072" w:rsidRDefault="006343E1" w:rsidP="00987A05">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1.4.3.</w:t>
      </w:r>
      <w:r w:rsidRPr="006343E1">
        <w:rPr>
          <w:rFonts w:ascii="Times New Roman" w:hAnsi="Times New Roman" w:cs="Times New Roman"/>
          <w:sz w:val="24"/>
          <w:szCs w:val="24"/>
        </w:rPr>
        <w:tab/>
        <w:t>Проведение торгов посредством публичного предложения.</w:t>
      </w:r>
      <w:r w:rsidR="00987A05">
        <w:rPr>
          <w:rFonts w:ascii="Times New Roman" w:hAnsi="Times New Roman" w:cs="Times New Roman"/>
          <w:sz w:val="24"/>
          <w:szCs w:val="24"/>
        </w:rPr>
        <w:t xml:space="preserve"> </w:t>
      </w:r>
      <w:r w:rsidRPr="006343E1">
        <w:rPr>
          <w:rFonts w:ascii="Times New Roman" w:hAnsi="Times New Roman" w:cs="Times New Roman"/>
          <w:sz w:val="24"/>
          <w:szCs w:val="24"/>
        </w:rPr>
        <w:t>Порядок проведения торгов по продаже имущества посредством публичного предложения установлен в соответствии с пунктом 4 статьи 139 Закона о банкротстве и содержится в разделе 6 настоящего Порядка.</w:t>
      </w:r>
    </w:p>
    <w:p w14:paraId="797C0B55" w14:textId="77777777" w:rsidR="001D6B60" w:rsidRPr="001D6B60" w:rsidRDefault="001D6B60" w:rsidP="001D6B60">
      <w:pPr>
        <w:spacing w:after="0"/>
        <w:ind w:firstLine="709"/>
        <w:jc w:val="both"/>
        <w:rPr>
          <w:rFonts w:ascii="Times New Roman" w:hAnsi="Times New Roman" w:cs="Times New Roman"/>
          <w:sz w:val="16"/>
          <w:szCs w:val="16"/>
        </w:rPr>
      </w:pPr>
    </w:p>
    <w:p w14:paraId="0EF1C1EF" w14:textId="77777777" w:rsidR="006343E1" w:rsidRPr="00D1506F" w:rsidRDefault="006343E1" w:rsidP="00D1506F">
      <w:pPr>
        <w:spacing w:after="0"/>
        <w:ind w:firstLine="709"/>
        <w:jc w:val="center"/>
        <w:rPr>
          <w:rFonts w:ascii="Times New Roman" w:hAnsi="Times New Roman" w:cs="Times New Roman"/>
          <w:b/>
          <w:sz w:val="24"/>
          <w:szCs w:val="24"/>
        </w:rPr>
      </w:pPr>
      <w:r w:rsidRPr="00D1506F">
        <w:rPr>
          <w:rFonts w:ascii="Times New Roman" w:hAnsi="Times New Roman" w:cs="Times New Roman"/>
          <w:b/>
          <w:sz w:val="24"/>
          <w:szCs w:val="24"/>
        </w:rPr>
        <w:t>2.</w:t>
      </w:r>
      <w:r w:rsidRPr="00D1506F">
        <w:rPr>
          <w:rFonts w:ascii="Times New Roman" w:hAnsi="Times New Roman" w:cs="Times New Roman"/>
          <w:b/>
          <w:sz w:val="24"/>
          <w:szCs w:val="24"/>
        </w:rPr>
        <w:tab/>
        <w:t>Сокращения и термины</w:t>
      </w:r>
    </w:p>
    <w:p w14:paraId="7EFE6929" w14:textId="77777777" w:rsidR="00B673C1" w:rsidRDefault="006343E1" w:rsidP="006343E1">
      <w:pPr>
        <w:spacing w:after="0"/>
        <w:ind w:firstLine="709"/>
        <w:jc w:val="both"/>
        <w:rPr>
          <w:rFonts w:ascii="Times New Roman" w:eastAsia="Times New Roman" w:hAnsi="Times New Roman" w:cs="Times New Roman"/>
          <w:bCs/>
          <w:sz w:val="24"/>
          <w:szCs w:val="24"/>
        </w:rPr>
      </w:pPr>
      <w:r w:rsidRPr="006343E1">
        <w:rPr>
          <w:rFonts w:ascii="Times New Roman" w:hAnsi="Times New Roman" w:cs="Times New Roman"/>
          <w:sz w:val="24"/>
          <w:szCs w:val="24"/>
        </w:rPr>
        <w:t>2.1.</w:t>
      </w:r>
      <w:r w:rsidRPr="006343E1">
        <w:rPr>
          <w:rFonts w:ascii="Times New Roman" w:hAnsi="Times New Roman" w:cs="Times New Roman"/>
          <w:sz w:val="24"/>
          <w:szCs w:val="24"/>
        </w:rPr>
        <w:tab/>
        <w:t xml:space="preserve">Должник - </w:t>
      </w:r>
      <w:r w:rsidR="00B673C1" w:rsidRPr="000F5745">
        <w:rPr>
          <w:rFonts w:ascii="Times New Roman" w:eastAsia="Times New Roman" w:hAnsi="Times New Roman" w:cs="Times New Roman"/>
          <w:b/>
          <w:bCs/>
          <w:sz w:val="24"/>
          <w:szCs w:val="24"/>
        </w:rPr>
        <w:t>гр. Трошичев Сергей Владимирович (Должник,</w:t>
      </w:r>
      <w:r w:rsidR="00B673C1" w:rsidRPr="000F5745">
        <w:rPr>
          <w:rFonts w:ascii="Times New Roman" w:eastAsia="Times New Roman" w:hAnsi="Times New Roman" w:cs="Times New Roman"/>
          <w:bCs/>
          <w:sz w:val="24"/>
          <w:szCs w:val="24"/>
        </w:rPr>
        <w:t xml:space="preserve"> 02.10.1971 года рождения, место рождения: гор. Череповец Вологодской области; ИНН: 352800369048; СНИЛС: 127-874-612-94; адрес регистрации: 162626, Вологодская область, г. Череповец, ул. Матуринская, д. 94)</w:t>
      </w:r>
    </w:p>
    <w:p w14:paraId="656CFAD7" w14:textId="0E6976C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lastRenderedPageBreak/>
        <w:t>2.2.</w:t>
      </w:r>
      <w:r w:rsidRPr="006343E1">
        <w:rPr>
          <w:rFonts w:ascii="Times New Roman" w:hAnsi="Times New Roman" w:cs="Times New Roman"/>
          <w:sz w:val="24"/>
          <w:szCs w:val="24"/>
        </w:rPr>
        <w:tab/>
        <w:t>Заявитель - юридическое или физическое лицо, направившее заявку на участие в торгах;</w:t>
      </w:r>
    </w:p>
    <w:p w14:paraId="20E00344"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2.3.</w:t>
      </w:r>
      <w:r w:rsidRPr="006343E1">
        <w:rPr>
          <w:rFonts w:ascii="Times New Roman" w:hAnsi="Times New Roman" w:cs="Times New Roman"/>
          <w:sz w:val="24"/>
          <w:szCs w:val="24"/>
        </w:rPr>
        <w:tab/>
        <w:t>Закон о банкротстве - Федеральный закон от 26.10.2002 г. № 127-ФЗ «О несостоятельности (банкротстве)»;</w:t>
      </w:r>
    </w:p>
    <w:p w14:paraId="4CEA1687"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2.4.</w:t>
      </w:r>
      <w:r w:rsidRPr="006343E1">
        <w:rPr>
          <w:rFonts w:ascii="Times New Roman" w:hAnsi="Times New Roman" w:cs="Times New Roman"/>
          <w:sz w:val="24"/>
          <w:szCs w:val="24"/>
        </w:rPr>
        <w:tab/>
        <w:t>Имущество должника - имущество должника, включенное в конкурсную массу.</w:t>
      </w:r>
    </w:p>
    <w:p w14:paraId="4B6F162E"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2.5.</w:t>
      </w:r>
      <w:r w:rsidRPr="006343E1">
        <w:rPr>
          <w:rFonts w:ascii="Times New Roman" w:hAnsi="Times New Roman" w:cs="Times New Roman"/>
          <w:sz w:val="24"/>
          <w:szCs w:val="24"/>
        </w:rPr>
        <w:tab/>
        <w:t xml:space="preserve">Кредиторы - </w:t>
      </w:r>
      <w:r w:rsidR="00FE6245">
        <w:rPr>
          <w:rFonts w:ascii="Times New Roman" w:hAnsi="Times New Roman" w:cs="Times New Roman"/>
          <w:sz w:val="24"/>
          <w:szCs w:val="24"/>
        </w:rPr>
        <w:t>конкурсные кредиторы Должника, требования</w:t>
      </w:r>
      <w:r w:rsidRPr="006343E1">
        <w:rPr>
          <w:rFonts w:ascii="Times New Roman" w:hAnsi="Times New Roman" w:cs="Times New Roman"/>
          <w:sz w:val="24"/>
          <w:szCs w:val="24"/>
        </w:rPr>
        <w:t xml:space="preserve"> которых включены в реестр требований кредиторов Должника, но не обеспеченные залогом имущества;</w:t>
      </w:r>
    </w:p>
    <w:p w14:paraId="7DB664F6" w14:textId="3E18123D" w:rsidR="001D6B60" w:rsidRPr="00A943DB" w:rsidRDefault="006343E1" w:rsidP="001D6B60">
      <w:pPr>
        <w:spacing w:after="0" w:line="240" w:lineRule="auto"/>
        <w:ind w:firstLine="567"/>
        <w:jc w:val="both"/>
        <w:rPr>
          <w:rFonts w:ascii="Times New Roman" w:hAnsi="Times New Roman"/>
          <w:sz w:val="24"/>
          <w:szCs w:val="24"/>
        </w:rPr>
      </w:pPr>
      <w:r w:rsidRPr="006343E1">
        <w:rPr>
          <w:rFonts w:ascii="Times New Roman" w:hAnsi="Times New Roman" w:cs="Times New Roman"/>
          <w:sz w:val="24"/>
          <w:szCs w:val="24"/>
        </w:rPr>
        <w:t>2.6.</w:t>
      </w:r>
      <w:r w:rsidRPr="006343E1">
        <w:rPr>
          <w:rFonts w:ascii="Times New Roman" w:hAnsi="Times New Roman" w:cs="Times New Roman"/>
          <w:sz w:val="24"/>
          <w:szCs w:val="24"/>
        </w:rPr>
        <w:tab/>
      </w:r>
      <w:r w:rsidR="001D6B60" w:rsidRPr="006343E1">
        <w:rPr>
          <w:rFonts w:ascii="Times New Roman" w:hAnsi="Times New Roman" w:cs="Times New Roman"/>
          <w:sz w:val="24"/>
          <w:szCs w:val="24"/>
        </w:rPr>
        <w:t xml:space="preserve">Финансовый управляющий - арбитражный управляющий </w:t>
      </w:r>
      <w:r w:rsidR="001D6B60">
        <w:rPr>
          <w:rFonts w:ascii="Times New Roman" w:hAnsi="Times New Roman" w:cs="Times New Roman"/>
          <w:sz w:val="24"/>
          <w:szCs w:val="24"/>
        </w:rPr>
        <w:t>Барашова Светлана  Александровна</w:t>
      </w:r>
      <w:r w:rsidR="001D6B60" w:rsidRPr="00CE675C">
        <w:rPr>
          <w:rFonts w:ascii="Times New Roman" w:hAnsi="Times New Roman" w:cs="Times New Roman"/>
          <w:sz w:val="24"/>
          <w:szCs w:val="24"/>
        </w:rPr>
        <w:t xml:space="preserve">: ИНН 352835415030, СНИЛС 167-340-665 78, регистрационный номер в сводном государственном реестре арбитражных управляющих – 15816, член Союза АУ </w:t>
      </w:r>
      <w:r w:rsidR="001D6B60" w:rsidRPr="005209D0">
        <w:rPr>
          <w:rFonts w:ascii="Times New Roman" w:hAnsi="Times New Roman" w:cs="Times New Roman"/>
          <w:sz w:val="24"/>
          <w:szCs w:val="24"/>
        </w:rPr>
        <w:t>«</w:t>
      </w:r>
      <w:r w:rsidR="001D6B60" w:rsidRPr="005209D0">
        <w:rPr>
          <w:rFonts w:ascii="Times New Roman" w:hAnsi="Times New Roman"/>
          <w:sz w:val="24"/>
          <w:szCs w:val="24"/>
        </w:rPr>
        <w:t>Национальный Центр Реструктуризации и Банкротства»: ОГРН</w:t>
      </w:r>
      <w:r w:rsidR="001D6B60" w:rsidRPr="00AE1BB0">
        <w:rPr>
          <w:rFonts w:ascii="Times New Roman" w:hAnsi="Times New Roman"/>
          <w:sz w:val="24"/>
          <w:szCs w:val="24"/>
        </w:rPr>
        <w:t xml:space="preserve"> 1027806876173, ИНН 7813175754, место нахождения: </w:t>
      </w:r>
      <w:r w:rsidR="00B673C1" w:rsidRPr="00B673C1">
        <w:rPr>
          <w:rFonts w:ascii="Times New Roman" w:hAnsi="Times New Roman"/>
          <w:sz w:val="24"/>
          <w:szCs w:val="24"/>
        </w:rPr>
        <w:t>123112, г. Москва, проезд 1-й Красногвардейский, д. 22 стр. 2, помещ. 110</w:t>
      </w:r>
      <w:r w:rsidR="001D6B60" w:rsidRPr="00AE1BB0">
        <w:rPr>
          <w:rFonts w:ascii="Times New Roman" w:hAnsi="Times New Roman"/>
          <w:sz w:val="24"/>
          <w:szCs w:val="24"/>
        </w:rPr>
        <w:t>)</w:t>
      </w:r>
      <w:r w:rsidR="001D6B60" w:rsidRPr="006343E1">
        <w:rPr>
          <w:rFonts w:ascii="Times New Roman" w:hAnsi="Times New Roman" w:cs="Times New Roman"/>
          <w:sz w:val="24"/>
          <w:szCs w:val="24"/>
        </w:rPr>
        <w:t>.</w:t>
      </w:r>
    </w:p>
    <w:p w14:paraId="05B36D83" w14:textId="594C3504"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2.7.</w:t>
      </w:r>
      <w:r w:rsidRPr="006343E1">
        <w:rPr>
          <w:rFonts w:ascii="Times New Roman" w:hAnsi="Times New Roman" w:cs="Times New Roman"/>
          <w:sz w:val="24"/>
          <w:szCs w:val="24"/>
        </w:rPr>
        <w:tab/>
        <w:t>Организатор торгов - организатором торгов выступает финансовый управляющий самостоятельно;</w:t>
      </w:r>
    </w:p>
    <w:p w14:paraId="4F7CF303" w14:textId="77777777" w:rsid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2.8.</w:t>
      </w:r>
      <w:r w:rsidRPr="006343E1">
        <w:rPr>
          <w:rFonts w:ascii="Times New Roman" w:hAnsi="Times New Roman" w:cs="Times New Roman"/>
          <w:sz w:val="24"/>
          <w:szCs w:val="24"/>
        </w:rPr>
        <w:tab/>
        <w:t>Официальное издание - газета «Коммерсантъ», получившая статус официального издания для публикации сведений, предусмотренных Законом о банкротстве;</w:t>
      </w:r>
    </w:p>
    <w:p w14:paraId="07838B51"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2.9.</w:t>
      </w:r>
      <w:r w:rsidRPr="006343E1">
        <w:rPr>
          <w:rFonts w:ascii="Times New Roman" w:hAnsi="Times New Roman" w:cs="Times New Roman"/>
          <w:sz w:val="24"/>
          <w:szCs w:val="24"/>
        </w:rPr>
        <w:tab/>
        <w:t>Порядок - настоящее Положение о порядке, об условиях и о сроках реализации имущества гражданина и об установлении начальной цены продажи имущества;</w:t>
      </w:r>
    </w:p>
    <w:p w14:paraId="5C845201"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2.10.</w:t>
      </w:r>
      <w:r w:rsidRPr="006343E1">
        <w:rPr>
          <w:rFonts w:ascii="Times New Roman" w:hAnsi="Times New Roman" w:cs="Times New Roman"/>
          <w:sz w:val="24"/>
          <w:szCs w:val="24"/>
        </w:rPr>
        <w:tab/>
        <w:t>Участник торгов - заявитель, допущенный к торгам.</w:t>
      </w:r>
    </w:p>
    <w:p w14:paraId="5B4AD750"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2.11.</w:t>
      </w:r>
      <w:r w:rsidRPr="006343E1">
        <w:rPr>
          <w:rFonts w:ascii="Times New Roman" w:hAnsi="Times New Roman" w:cs="Times New Roman"/>
          <w:sz w:val="24"/>
          <w:szCs w:val="24"/>
        </w:rPr>
        <w:tab/>
        <w:t xml:space="preserve">Порядок проведения открытых торгов в электронной форме – нормативные положения утвержденные приказом Минэкономразвития России от 23.07.2015 №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 </w:t>
      </w:r>
    </w:p>
    <w:p w14:paraId="613307EE"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2.12.</w:t>
      </w:r>
      <w:r w:rsidRPr="006343E1">
        <w:rPr>
          <w:rFonts w:ascii="Times New Roman" w:hAnsi="Times New Roman" w:cs="Times New Roman"/>
          <w:sz w:val="24"/>
          <w:szCs w:val="24"/>
        </w:rPr>
        <w:tab/>
        <w:t>Электронная площадка - под электронной площадкой понимается сайт в сети «Интернет», на котором проводятся торги в электронной форме в соответствии с Законом о банкротстве. Для целей данной процедуры в качестве электронной площадки выбран ресурс</w:t>
      </w:r>
      <w:r w:rsidR="00FE6245">
        <w:rPr>
          <w:rFonts w:ascii="Times New Roman" w:hAnsi="Times New Roman" w:cs="Times New Roman"/>
          <w:sz w:val="24"/>
          <w:szCs w:val="24"/>
        </w:rPr>
        <w:t>,</w:t>
      </w:r>
      <w:r w:rsidRPr="006343E1">
        <w:rPr>
          <w:rFonts w:ascii="Times New Roman" w:hAnsi="Times New Roman" w:cs="Times New Roman"/>
          <w:sz w:val="24"/>
          <w:szCs w:val="24"/>
        </w:rPr>
        <w:t xml:space="preserve"> размещенный по адресу:  http://</w:t>
      </w:r>
      <w:r w:rsidR="00CE675C" w:rsidRPr="00CE675C">
        <w:rPr>
          <w:rFonts w:ascii="Times New Roman" w:hAnsi="Times New Roman" w:cs="Times New Roman"/>
          <w:sz w:val="24"/>
          <w:szCs w:val="24"/>
        </w:rPr>
        <w:t>www.m-ets.ru</w:t>
      </w:r>
      <w:r w:rsidRPr="006343E1">
        <w:rPr>
          <w:rFonts w:ascii="Times New Roman" w:hAnsi="Times New Roman" w:cs="Times New Roman"/>
          <w:sz w:val="24"/>
          <w:szCs w:val="24"/>
        </w:rPr>
        <w:t>/</w:t>
      </w:r>
    </w:p>
    <w:p w14:paraId="7DC41691"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2.13.</w:t>
      </w:r>
      <w:r w:rsidRPr="006343E1">
        <w:rPr>
          <w:rFonts w:ascii="Times New Roman" w:hAnsi="Times New Roman" w:cs="Times New Roman"/>
          <w:sz w:val="24"/>
          <w:szCs w:val="24"/>
        </w:rPr>
        <w:tab/>
        <w:t>Оператор электронной площадки -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и обеспечивают проведение торгов в электронной форме в соответствии с Законодательством РФ.</w:t>
      </w:r>
    </w:p>
    <w:p w14:paraId="66A2A219" w14:textId="77777777" w:rsidR="006343E1" w:rsidRPr="006343E1" w:rsidRDefault="006343E1" w:rsidP="006343E1">
      <w:pPr>
        <w:spacing w:after="0"/>
        <w:ind w:firstLine="709"/>
        <w:jc w:val="both"/>
        <w:rPr>
          <w:rFonts w:ascii="Times New Roman" w:hAnsi="Times New Roman" w:cs="Times New Roman"/>
          <w:sz w:val="24"/>
          <w:szCs w:val="24"/>
        </w:rPr>
      </w:pPr>
    </w:p>
    <w:p w14:paraId="083188CE" w14:textId="77777777" w:rsidR="006343E1" w:rsidRPr="00D1506F" w:rsidRDefault="006343E1" w:rsidP="00D1506F">
      <w:pPr>
        <w:spacing w:after="0"/>
        <w:ind w:firstLine="709"/>
        <w:jc w:val="center"/>
        <w:rPr>
          <w:rFonts w:ascii="Times New Roman" w:hAnsi="Times New Roman" w:cs="Times New Roman"/>
          <w:b/>
          <w:sz w:val="24"/>
          <w:szCs w:val="24"/>
        </w:rPr>
      </w:pPr>
      <w:r w:rsidRPr="00D1506F">
        <w:rPr>
          <w:rFonts w:ascii="Times New Roman" w:hAnsi="Times New Roman" w:cs="Times New Roman"/>
          <w:b/>
          <w:sz w:val="24"/>
          <w:szCs w:val="24"/>
        </w:rPr>
        <w:lastRenderedPageBreak/>
        <w:t>3.</w:t>
      </w:r>
      <w:r w:rsidRPr="00D1506F">
        <w:rPr>
          <w:rFonts w:ascii="Times New Roman" w:hAnsi="Times New Roman" w:cs="Times New Roman"/>
          <w:b/>
          <w:sz w:val="24"/>
          <w:szCs w:val="24"/>
        </w:rPr>
        <w:tab/>
        <w:t>Организатор торгов</w:t>
      </w:r>
    </w:p>
    <w:p w14:paraId="6F59F3A4"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Организатором торгов выступает финансовый управляющий самостоятельно. Организатор торгов при подготовке и проведении торгов осуществляет следующие функции:</w:t>
      </w:r>
    </w:p>
    <w:p w14:paraId="68E4CC3E"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3.1.</w:t>
      </w:r>
      <w:r w:rsidRPr="006343E1">
        <w:rPr>
          <w:rFonts w:ascii="Times New Roman" w:hAnsi="Times New Roman" w:cs="Times New Roman"/>
          <w:sz w:val="24"/>
          <w:szCs w:val="24"/>
        </w:rPr>
        <w:tab/>
        <w:t>Назначает дату и время проведения торгов.</w:t>
      </w:r>
    </w:p>
    <w:p w14:paraId="2C7C557E" w14:textId="77777777" w:rsidR="006E0618"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3.2.</w:t>
      </w:r>
      <w:r w:rsidRPr="006343E1">
        <w:rPr>
          <w:rFonts w:ascii="Times New Roman" w:hAnsi="Times New Roman" w:cs="Times New Roman"/>
          <w:sz w:val="24"/>
          <w:szCs w:val="24"/>
        </w:rPr>
        <w:tab/>
        <w:t xml:space="preserve">Опубликовывает информационное сообщение о продаже имущества на </w:t>
      </w:r>
      <w:r w:rsidR="006E0618">
        <w:rPr>
          <w:rFonts w:ascii="Times New Roman" w:hAnsi="Times New Roman" w:cs="Times New Roman"/>
          <w:sz w:val="24"/>
          <w:szCs w:val="24"/>
        </w:rPr>
        <w:t xml:space="preserve">сайте ЕФРСБ. </w:t>
      </w:r>
    </w:p>
    <w:p w14:paraId="38E89CFD" w14:textId="77777777" w:rsidR="006E0618" w:rsidRPr="003C4F89" w:rsidRDefault="006E0618" w:rsidP="006343E1">
      <w:pPr>
        <w:spacing w:after="0"/>
        <w:ind w:firstLine="709"/>
        <w:jc w:val="both"/>
        <w:rPr>
          <w:rFonts w:ascii="Times New Roman" w:hAnsi="Times New Roman" w:cs="Times New Roman"/>
          <w:b/>
          <w:bCs/>
          <w:sz w:val="24"/>
          <w:szCs w:val="24"/>
        </w:rPr>
      </w:pPr>
      <w:r w:rsidRPr="003C4F89">
        <w:rPr>
          <w:rFonts w:ascii="Times New Roman" w:hAnsi="Times New Roman" w:cs="Times New Roman"/>
          <w:b/>
          <w:bCs/>
          <w:sz w:val="24"/>
          <w:szCs w:val="24"/>
        </w:rPr>
        <w:t>При этом публикации</w:t>
      </w:r>
      <w:r w:rsidR="006343E1" w:rsidRPr="003C4F89">
        <w:rPr>
          <w:rFonts w:ascii="Times New Roman" w:hAnsi="Times New Roman" w:cs="Times New Roman"/>
          <w:b/>
          <w:bCs/>
          <w:sz w:val="24"/>
          <w:szCs w:val="24"/>
        </w:rPr>
        <w:t xml:space="preserve"> информационного сообщения о торгах в Официальном изд</w:t>
      </w:r>
      <w:r w:rsidR="00B227C8" w:rsidRPr="003C4F89">
        <w:rPr>
          <w:rFonts w:ascii="Times New Roman" w:hAnsi="Times New Roman" w:cs="Times New Roman"/>
          <w:b/>
          <w:bCs/>
          <w:sz w:val="24"/>
          <w:szCs w:val="24"/>
        </w:rPr>
        <w:t xml:space="preserve">ании </w:t>
      </w:r>
      <w:r w:rsidRPr="003C4F89">
        <w:rPr>
          <w:rFonts w:ascii="Times New Roman" w:hAnsi="Times New Roman" w:cs="Times New Roman"/>
          <w:b/>
          <w:bCs/>
          <w:sz w:val="24"/>
          <w:szCs w:val="24"/>
        </w:rPr>
        <w:t>(газета</w:t>
      </w:r>
      <w:r w:rsidR="00FE6245" w:rsidRPr="003C4F89">
        <w:rPr>
          <w:rFonts w:ascii="Times New Roman" w:hAnsi="Times New Roman" w:cs="Times New Roman"/>
          <w:b/>
          <w:bCs/>
          <w:sz w:val="24"/>
          <w:szCs w:val="24"/>
        </w:rPr>
        <w:t xml:space="preserve"> «Коммерсантъ») </w:t>
      </w:r>
      <w:r w:rsidR="00B42082" w:rsidRPr="003C4F89">
        <w:rPr>
          <w:rFonts w:ascii="Times New Roman" w:hAnsi="Times New Roman" w:cs="Times New Roman"/>
          <w:b/>
          <w:bCs/>
          <w:sz w:val="24"/>
          <w:szCs w:val="24"/>
        </w:rPr>
        <w:t>не производи</w:t>
      </w:r>
      <w:r w:rsidR="00B227C8" w:rsidRPr="003C4F89">
        <w:rPr>
          <w:rFonts w:ascii="Times New Roman" w:hAnsi="Times New Roman" w:cs="Times New Roman"/>
          <w:b/>
          <w:bCs/>
          <w:sz w:val="24"/>
          <w:szCs w:val="24"/>
        </w:rPr>
        <w:t xml:space="preserve">тся. </w:t>
      </w:r>
    </w:p>
    <w:p w14:paraId="4EDB640F"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 xml:space="preserve">Объявление о продаже </w:t>
      </w:r>
      <w:r w:rsidR="00FE6245">
        <w:rPr>
          <w:rFonts w:ascii="Times New Roman" w:hAnsi="Times New Roman" w:cs="Times New Roman"/>
          <w:sz w:val="24"/>
          <w:szCs w:val="24"/>
        </w:rPr>
        <w:t>И</w:t>
      </w:r>
      <w:r w:rsidR="00D1506F">
        <w:rPr>
          <w:rFonts w:ascii="Times New Roman" w:hAnsi="Times New Roman" w:cs="Times New Roman"/>
          <w:sz w:val="24"/>
          <w:szCs w:val="24"/>
        </w:rPr>
        <w:t>мущества</w:t>
      </w:r>
      <w:r w:rsidRPr="006343E1">
        <w:rPr>
          <w:rFonts w:ascii="Times New Roman" w:hAnsi="Times New Roman" w:cs="Times New Roman"/>
          <w:sz w:val="24"/>
          <w:szCs w:val="24"/>
        </w:rPr>
        <w:t xml:space="preserve"> публикуются при каждом этапе реализации </w:t>
      </w:r>
      <w:r w:rsidR="00FE6245">
        <w:rPr>
          <w:rFonts w:ascii="Times New Roman" w:hAnsi="Times New Roman" w:cs="Times New Roman"/>
          <w:sz w:val="24"/>
          <w:szCs w:val="24"/>
        </w:rPr>
        <w:t>Имущества</w:t>
      </w:r>
      <w:r w:rsidRPr="006343E1">
        <w:rPr>
          <w:rFonts w:ascii="Times New Roman" w:hAnsi="Times New Roman" w:cs="Times New Roman"/>
          <w:sz w:val="24"/>
          <w:szCs w:val="24"/>
        </w:rPr>
        <w:t>.</w:t>
      </w:r>
    </w:p>
    <w:p w14:paraId="519A7E99"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В инфо</w:t>
      </w:r>
      <w:r w:rsidR="00FE6245">
        <w:rPr>
          <w:rFonts w:ascii="Times New Roman" w:hAnsi="Times New Roman" w:cs="Times New Roman"/>
          <w:sz w:val="24"/>
          <w:szCs w:val="24"/>
        </w:rPr>
        <w:t>рмационном сообщении о продаже И</w:t>
      </w:r>
      <w:r w:rsidRPr="006343E1">
        <w:rPr>
          <w:rFonts w:ascii="Times New Roman" w:hAnsi="Times New Roman" w:cs="Times New Roman"/>
          <w:sz w:val="24"/>
          <w:szCs w:val="24"/>
        </w:rPr>
        <w:t>мущества на сайте ЕФРСБ должны содержаться:</w:t>
      </w:r>
    </w:p>
    <w:p w14:paraId="2EF783AF"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сведения об имуществе, его составе, характеристиках, описание имущества, порядок ознакомления с имуществом;</w:t>
      </w:r>
    </w:p>
    <w:p w14:paraId="68838AB7"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сведения о форме проведения торгов и форме представления предложений о цене имущества;</w:t>
      </w:r>
    </w:p>
    <w:p w14:paraId="196D8CE3"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и предложений);</w:t>
      </w:r>
    </w:p>
    <w:p w14:paraId="1AC2A45A"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порядок оформления участия в торгах, перечень представляемых участниками торгов документов и требования к их оформлению;</w:t>
      </w:r>
    </w:p>
    <w:p w14:paraId="3827D9E7"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размер задатка, сроки и порядок внесения задатка, реквизиты счетов, на которые вносится задаток, проект договора о задатке;</w:t>
      </w:r>
    </w:p>
    <w:p w14:paraId="6BDF3826"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начальная цена продажи имущества;</w:t>
      </w:r>
    </w:p>
    <w:p w14:paraId="6D7A03B6"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величина повышения начальной цены продажи имущества («шаг аукциона»);</w:t>
      </w:r>
    </w:p>
    <w:p w14:paraId="7CED4B55"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порядок и критерии выявления победителя торгов;</w:t>
      </w:r>
    </w:p>
    <w:p w14:paraId="36700393"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дата, время и место подведения результатов торгов;</w:t>
      </w:r>
    </w:p>
    <w:p w14:paraId="0245F672"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порядок и срок заключения договора купли-продажи имущества;</w:t>
      </w:r>
    </w:p>
    <w:p w14:paraId="510C374C"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сроки платежей, реквизиты счетов, на которые вносятся платежи;</w:t>
      </w:r>
    </w:p>
    <w:p w14:paraId="5CB24E2E"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сведения об организаторе торгов, его почтовый адрес, адрес электронной почты, номер контактного телефона.</w:t>
      </w:r>
    </w:p>
    <w:p w14:paraId="3F6E16F3"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3.3.</w:t>
      </w:r>
      <w:r w:rsidRPr="006343E1">
        <w:rPr>
          <w:rFonts w:ascii="Times New Roman" w:hAnsi="Times New Roman" w:cs="Times New Roman"/>
          <w:sz w:val="24"/>
          <w:szCs w:val="24"/>
        </w:rPr>
        <w:tab/>
        <w:t>Определяет даты начала и окончания приема заявок, срок подведения итогов торгов (согласно настоящего Порядка, а также требованиям Зако</w:t>
      </w:r>
      <w:r w:rsidR="00B227C8">
        <w:rPr>
          <w:rFonts w:ascii="Times New Roman" w:hAnsi="Times New Roman" w:cs="Times New Roman"/>
          <w:sz w:val="24"/>
          <w:szCs w:val="24"/>
        </w:rPr>
        <w:t>на о банкротстве</w:t>
      </w:r>
      <w:r w:rsidRPr="006343E1">
        <w:rPr>
          <w:rFonts w:ascii="Times New Roman" w:hAnsi="Times New Roman" w:cs="Times New Roman"/>
          <w:sz w:val="24"/>
          <w:szCs w:val="24"/>
        </w:rPr>
        <w:t>).</w:t>
      </w:r>
    </w:p>
    <w:p w14:paraId="7D7332C1"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3.4.</w:t>
      </w:r>
      <w:r w:rsidRPr="006343E1">
        <w:rPr>
          <w:rFonts w:ascii="Times New Roman" w:hAnsi="Times New Roman" w:cs="Times New Roman"/>
          <w:sz w:val="24"/>
          <w:szCs w:val="24"/>
        </w:rPr>
        <w:tab/>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w:t>
      </w:r>
    </w:p>
    <w:p w14:paraId="476F0515"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3.5.</w:t>
      </w:r>
      <w:r w:rsidRPr="006343E1">
        <w:rPr>
          <w:rFonts w:ascii="Times New Roman" w:hAnsi="Times New Roman" w:cs="Times New Roman"/>
          <w:sz w:val="24"/>
          <w:szCs w:val="24"/>
        </w:rPr>
        <w:tab/>
        <w:t>Принимает решение о признании претендентов участниками торгов или об отказе в допуске к участию в торгах и уведомляет претендентов о принятом решении.</w:t>
      </w:r>
    </w:p>
    <w:p w14:paraId="0922D0EC"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3.6.</w:t>
      </w:r>
      <w:r w:rsidRPr="006343E1">
        <w:rPr>
          <w:rFonts w:ascii="Times New Roman" w:hAnsi="Times New Roman" w:cs="Times New Roman"/>
          <w:sz w:val="24"/>
          <w:szCs w:val="24"/>
        </w:rPr>
        <w:tab/>
        <w:t>Определяет победителя торгов и оформляет протокол об итогах торгов.</w:t>
      </w:r>
    </w:p>
    <w:p w14:paraId="17B59C7E"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3.7.</w:t>
      </w:r>
      <w:r w:rsidRPr="006343E1">
        <w:rPr>
          <w:rFonts w:ascii="Times New Roman" w:hAnsi="Times New Roman" w:cs="Times New Roman"/>
          <w:sz w:val="24"/>
          <w:szCs w:val="24"/>
        </w:rPr>
        <w:tab/>
        <w:t>Производит расчеты с претендентами, участниками и победителем торгов.</w:t>
      </w:r>
    </w:p>
    <w:p w14:paraId="2D414E70"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3.8.</w:t>
      </w:r>
      <w:r w:rsidRPr="006343E1">
        <w:rPr>
          <w:rFonts w:ascii="Times New Roman" w:hAnsi="Times New Roman" w:cs="Times New Roman"/>
          <w:sz w:val="24"/>
          <w:szCs w:val="24"/>
        </w:rPr>
        <w:tab/>
        <w:t>Уведомляет претендентов и участников торгов о результатах торгов после завершения торгов.</w:t>
      </w:r>
    </w:p>
    <w:p w14:paraId="3D6AEF29" w14:textId="77777777" w:rsidR="006343E1" w:rsidRP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lastRenderedPageBreak/>
        <w:t>3.9.</w:t>
      </w:r>
      <w:r w:rsidRPr="006343E1">
        <w:rPr>
          <w:rFonts w:ascii="Times New Roman" w:hAnsi="Times New Roman" w:cs="Times New Roman"/>
          <w:sz w:val="24"/>
          <w:szCs w:val="24"/>
        </w:rPr>
        <w:tab/>
        <w:t>Для проведения открытых торгов, организатор торгов заключает договор о проведении открытых торгов с оператором электронной площадки, соответствующий требованиям, установленным Законодательством с последующим представлением оператору электронной площадки заявки на проведение открытых торгов в форме электронного документа.</w:t>
      </w:r>
    </w:p>
    <w:p w14:paraId="4A65D4E1" w14:textId="77777777" w:rsidR="006343E1" w:rsidRDefault="006343E1" w:rsidP="006343E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3.10.</w:t>
      </w:r>
      <w:r w:rsidRPr="006343E1">
        <w:rPr>
          <w:rFonts w:ascii="Times New Roman" w:hAnsi="Times New Roman" w:cs="Times New Roman"/>
          <w:sz w:val="24"/>
          <w:szCs w:val="24"/>
        </w:rPr>
        <w:tab/>
        <w:t>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 а также с иной имеющейся у него информацией о выставленном на продажу Имуществе.</w:t>
      </w:r>
    </w:p>
    <w:p w14:paraId="2A6F64E5" w14:textId="77777777" w:rsidR="00C4468F" w:rsidRDefault="00C4468F" w:rsidP="00E40902">
      <w:pPr>
        <w:spacing w:after="0"/>
        <w:ind w:firstLine="709"/>
        <w:jc w:val="both"/>
        <w:rPr>
          <w:rFonts w:ascii="Times New Roman" w:hAnsi="Times New Roman" w:cs="Times New Roman"/>
          <w:sz w:val="24"/>
          <w:szCs w:val="24"/>
        </w:rPr>
      </w:pPr>
    </w:p>
    <w:p w14:paraId="0E7E5CCB" w14:textId="77777777" w:rsidR="00E471A6" w:rsidRPr="00B227C8" w:rsidRDefault="00E471A6" w:rsidP="00E471A6">
      <w:pPr>
        <w:spacing w:after="0"/>
        <w:ind w:firstLine="709"/>
        <w:jc w:val="center"/>
        <w:rPr>
          <w:rFonts w:ascii="Times New Roman" w:hAnsi="Times New Roman" w:cs="Times New Roman"/>
          <w:b/>
          <w:sz w:val="24"/>
          <w:szCs w:val="24"/>
        </w:rPr>
      </w:pPr>
      <w:r w:rsidRPr="00B227C8">
        <w:rPr>
          <w:rFonts w:ascii="Times New Roman" w:hAnsi="Times New Roman" w:cs="Times New Roman"/>
          <w:b/>
          <w:sz w:val="24"/>
          <w:szCs w:val="24"/>
        </w:rPr>
        <w:t>4.</w:t>
      </w:r>
      <w:r w:rsidRPr="00B227C8">
        <w:rPr>
          <w:rFonts w:ascii="Times New Roman" w:hAnsi="Times New Roman" w:cs="Times New Roman"/>
          <w:b/>
          <w:sz w:val="24"/>
          <w:szCs w:val="24"/>
        </w:rPr>
        <w:tab/>
        <w:t>Процедура торгов</w:t>
      </w:r>
    </w:p>
    <w:p w14:paraId="20BA82AF" w14:textId="7878DD80" w:rsidR="00BF62B2" w:rsidRDefault="00E471A6" w:rsidP="00BF62B2">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4.1.1.</w:t>
      </w:r>
      <w:r w:rsidRPr="006343E1">
        <w:rPr>
          <w:rFonts w:ascii="Times New Roman" w:hAnsi="Times New Roman" w:cs="Times New Roman"/>
          <w:sz w:val="24"/>
          <w:szCs w:val="24"/>
        </w:rPr>
        <w:tab/>
        <w:t xml:space="preserve">Имущество состоит из </w:t>
      </w:r>
      <w:r w:rsidR="00EA7C14">
        <w:rPr>
          <w:rFonts w:ascii="Times New Roman" w:hAnsi="Times New Roman" w:cs="Times New Roman"/>
          <w:sz w:val="24"/>
          <w:szCs w:val="24"/>
        </w:rPr>
        <w:t>одного</w:t>
      </w:r>
      <w:r w:rsidR="00A112B1">
        <w:rPr>
          <w:rFonts w:ascii="Times New Roman" w:hAnsi="Times New Roman" w:cs="Times New Roman"/>
          <w:sz w:val="24"/>
          <w:szCs w:val="24"/>
        </w:rPr>
        <w:t xml:space="preserve"> лот</w:t>
      </w:r>
      <w:r w:rsidR="00EA7C14">
        <w:rPr>
          <w:rFonts w:ascii="Times New Roman" w:hAnsi="Times New Roman" w:cs="Times New Roman"/>
          <w:sz w:val="24"/>
          <w:szCs w:val="24"/>
        </w:rPr>
        <w:t>а</w:t>
      </w:r>
      <w:r w:rsidRPr="006343E1">
        <w:rPr>
          <w:rFonts w:ascii="Times New Roman" w:hAnsi="Times New Roman" w:cs="Times New Roman"/>
          <w:sz w:val="24"/>
          <w:szCs w:val="24"/>
        </w:rPr>
        <w:t xml:space="preserve">: </w:t>
      </w:r>
    </w:p>
    <w:p w14:paraId="7A0DAD4F" w14:textId="77777777" w:rsidR="00B673C1" w:rsidRPr="00A112B1" w:rsidRDefault="00B673C1" w:rsidP="00B673C1">
      <w:pPr>
        <w:spacing w:after="0"/>
        <w:ind w:firstLine="709"/>
        <w:jc w:val="both"/>
        <w:rPr>
          <w:rFonts w:ascii="Times New Roman" w:hAnsi="Times New Roman" w:cs="Times New Roman"/>
          <w:b/>
          <w:sz w:val="24"/>
          <w:szCs w:val="24"/>
        </w:rPr>
      </w:pPr>
      <w:r w:rsidRPr="00A112B1">
        <w:rPr>
          <w:rFonts w:ascii="Times New Roman" w:hAnsi="Times New Roman" w:cs="Times New Roman"/>
          <w:b/>
          <w:sz w:val="24"/>
          <w:szCs w:val="24"/>
        </w:rPr>
        <w:t xml:space="preserve">Лот № 1: </w:t>
      </w:r>
      <w:r w:rsidRPr="00AC0391">
        <w:rPr>
          <w:rFonts w:ascii="Times New Roman" w:hAnsi="Times New Roman" w:cs="Times New Roman"/>
          <w:bCs/>
          <w:sz w:val="24"/>
          <w:szCs w:val="24"/>
        </w:rPr>
        <w:t>Земельный участок, кадастровый № 35:22:0110037:7, площадь 1700 кв.м.,</w:t>
      </w:r>
      <w:r>
        <w:rPr>
          <w:rFonts w:ascii="Times New Roman" w:hAnsi="Times New Roman" w:cs="Times New Roman"/>
          <w:bCs/>
          <w:sz w:val="24"/>
          <w:szCs w:val="24"/>
        </w:rPr>
        <w:t xml:space="preserve"> вид разрешенного использования – ЛПХ,</w:t>
      </w:r>
      <w:r w:rsidRPr="00AC0391">
        <w:rPr>
          <w:rFonts w:ascii="Times New Roman" w:hAnsi="Times New Roman" w:cs="Times New Roman"/>
          <w:bCs/>
          <w:sz w:val="24"/>
          <w:szCs w:val="24"/>
        </w:rPr>
        <w:t xml:space="preserve"> адрес: Вологодская обл., Череповецкий р-н, с/с Нелазский, д. Теребень</w:t>
      </w:r>
      <w:r w:rsidRPr="00987A05">
        <w:rPr>
          <w:rFonts w:ascii="Times New Roman" w:hAnsi="Times New Roman" w:cs="Times New Roman"/>
          <w:bCs/>
          <w:sz w:val="24"/>
          <w:szCs w:val="24"/>
        </w:rPr>
        <w:t xml:space="preserve">, начальная цена продажи </w:t>
      </w:r>
      <w:r>
        <w:rPr>
          <w:rFonts w:ascii="Times New Roman" w:hAnsi="Times New Roman" w:cs="Times New Roman"/>
          <w:bCs/>
          <w:sz w:val="24"/>
          <w:szCs w:val="24"/>
        </w:rPr>
        <w:t>–</w:t>
      </w:r>
      <w:r w:rsidRPr="00987A05">
        <w:rPr>
          <w:rFonts w:ascii="Times New Roman" w:hAnsi="Times New Roman" w:cs="Times New Roman"/>
          <w:bCs/>
          <w:sz w:val="24"/>
          <w:szCs w:val="24"/>
        </w:rPr>
        <w:t xml:space="preserve"> </w:t>
      </w:r>
      <w:r>
        <w:rPr>
          <w:rFonts w:ascii="Times New Roman" w:hAnsi="Times New Roman" w:cs="Times New Roman"/>
          <w:bCs/>
          <w:sz w:val="24"/>
          <w:szCs w:val="24"/>
        </w:rPr>
        <w:t>390 000</w:t>
      </w:r>
      <w:r w:rsidRPr="00EA7C14">
        <w:rPr>
          <w:rFonts w:ascii="Times New Roman" w:hAnsi="Times New Roman" w:cs="Times New Roman"/>
          <w:bCs/>
          <w:sz w:val="24"/>
          <w:szCs w:val="24"/>
        </w:rPr>
        <w:t>, 00</w:t>
      </w:r>
      <w:r w:rsidRPr="00987A05">
        <w:rPr>
          <w:rFonts w:ascii="Times New Roman" w:hAnsi="Times New Roman" w:cs="Times New Roman"/>
          <w:bCs/>
          <w:sz w:val="24"/>
          <w:szCs w:val="24"/>
        </w:rPr>
        <w:t xml:space="preserve"> рублей.</w:t>
      </w:r>
    </w:p>
    <w:p w14:paraId="0480E972" w14:textId="77777777" w:rsidR="00E471A6" w:rsidRPr="00195668" w:rsidRDefault="00E471A6" w:rsidP="00A112B1">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4.1.2.</w:t>
      </w:r>
      <w:r w:rsidRPr="006343E1">
        <w:rPr>
          <w:rFonts w:ascii="Times New Roman" w:hAnsi="Times New Roman" w:cs="Times New Roman"/>
          <w:sz w:val="24"/>
          <w:szCs w:val="24"/>
        </w:rPr>
        <w:tab/>
        <w:t>Задаток на участие в торгах устанавливается в размере 10% (десяти процентов) от начальной цены. Задаток вносится на основании соглашения о задатке</w:t>
      </w:r>
      <w:r>
        <w:rPr>
          <w:rFonts w:ascii="Times New Roman" w:hAnsi="Times New Roman" w:cs="Times New Roman"/>
          <w:sz w:val="24"/>
          <w:szCs w:val="24"/>
        </w:rPr>
        <w:t>,</w:t>
      </w:r>
      <w:r w:rsidRPr="006343E1">
        <w:rPr>
          <w:rFonts w:ascii="Times New Roman" w:hAnsi="Times New Roman" w:cs="Times New Roman"/>
          <w:sz w:val="24"/>
          <w:szCs w:val="24"/>
        </w:rPr>
        <w:t xml:space="preserve"> в котором указываются основные условия соглашения о задатке, размер задатка в соответствии с лотом и реквизиты для перечисления задатка. Задаток должен быть внесен </w:t>
      </w:r>
      <w:r w:rsidRPr="00195668">
        <w:rPr>
          <w:rFonts w:ascii="Times New Roman" w:hAnsi="Times New Roman" w:cs="Times New Roman"/>
          <w:sz w:val="24"/>
          <w:szCs w:val="24"/>
        </w:rPr>
        <w:t>до окончания срока приема заявок на торги.</w:t>
      </w:r>
    </w:p>
    <w:p w14:paraId="60885F34"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4.2.</w:t>
      </w:r>
      <w:r w:rsidRPr="006343E1">
        <w:rPr>
          <w:rFonts w:ascii="Times New Roman" w:hAnsi="Times New Roman" w:cs="Times New Roman"/>
          <w:sz w:val="24"/>
          <w:szCs w:val="24"/>
        </w:rPr>
        <w:tab/>
        <w:t>Регистрация на электронной площадке.</w:t>
      </w:r>
    </w:p>
    <w:p w14:paraId="6AB92ED8"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4.2.1.</w:t>
      </w:r>
      <w:r w:rsidRPr="006343E1">
        <w:rPr>
          <w:rFonts w:ascii="Times New Roman" w:hAnsi="Times New Roman" w:cs="Times New Roman"/>
          <w:sz w:val="24"/>
          <w:szCs w:val="24"/>
        </w:rPr>
        <w:tab/>
        <w:t>Для обеспечения возможности использования электронной площадки заинтересованным лицом оператор электронной площадки проводит его регистрацию на электронной площадке.</w:t>
      </w:r>
    </w:p>
    <w:p w14:paraId="5D471651"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 xml:space="preserve">Сообщения и документы, подлежащие направлению в соответствии с настоящим Порядком оператором электронной площадки организатору торгов, заявителю на участие в торгах или участнику торгов, подлежат размещению в рабочем разделе на электронной площадке («личном кабинете») организатора торгов, заявителя на участие в торгах или участника торгов, а сообщения и документы, подлежащие направлению оператору электронной площадки организатором торгов, заявителем на участие в торгах или участником торгов, отправляются из рабочего раздела на электронной площадке («личного кабинета») организатора торгов, заявителя на участие в торгах или участника торгов. Сроком получения сообщений и документов организатором торгов, заявителем на участие в торгах или участником торгов от оператора электронной площадки считается срок поступления сообщений и документов в рабочий раздел на электронной площадке («личный кабинет») организатора торгов, заявителя на участие в торгах или участника торгов, а сроком получения сообщений и документов оператором электронной площадки от организатора торгов, заявителя на участие в торгах или участника торгов считается срок отправления таких сообщений и документов из рабочего раздела на электронной площадке («личного кабинета») организатора торгов, заявителя на участие в торгах или участника торгов. Обмен информацией, связанной с регистрацией на электронной площадке, представлением и рассмотрением заявок на проведение торгов, иной информацией, связанной с проведением или подведением результатов торгов, осуществляется с помощью средств, предусмотренных программно-аппаратным </w:t>
      </w:r>
      <w:r w:rsidRPr="006343E1">
        <w:rPr>
          <w:rFonts w:ascii="Times New Roman" w:hAnsi="Times New Roman" w:cs="Times New Roman"/>
          <w:sz w:val="24"/>
          <w:szCs w:val="24"/>
        </w:rPr>
        <w:lastRenderedPageBreak/>
        <w:t>комплексом сайта электронной площадки в информационно-телекоммуникационной сети «Интернет» (далее - программно-аппаратные средства сайта).</w:t>
      </w:r>
    </w:p>
    <w:p w14:paraId="0B301951"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4.2.2.</w:t>
      </w:r>
      <w:r w:rsidRPr="006343E1">
        <w:rPr>
          <w:rFonts w:ascii="Times New Roman" w:hAnsi="Times New Roman" w:cs="Times New Roman"/>
          <w:sz w:val="24"/>
          <w:szCs w:val="24"/>
        </w:rPr>
        <w:tab/>
        <w:t>Для регистрации на электронной площадке заинтересованное лицо (далее - заявитель на регистрацию на электронной площадке) с помощью программно-аппаратных средств сайта представляет оператору электронной площадки заявление на регистрацию с приложением документов, предусмотренных Порядком проведения торгов в электронной форме.</w:t>
      </w:r>
    </w:p>
    <w:p w14:paraId="4F47DD84" w14:textId="77777777" w:rsidR="00E471A6"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4.2.3.</w:t>
      </w:r>
      <w:r w:rsidRPr="006343E1">
        <w:rPr>
          <w:rFonts w:ascii="Times New Roman" w:hAnsi="Times New Roman" w:cs="Times New Roman"/>
          <w:sz w:val="24"/>
          <w:szCs w:val="24"/>
        </w:rPr>
        <w:tab/>
        <w:t>В случае внесения изменений в документы и в сведе</w:t>
      </w:r>
      <w:r>
        <w:rPr>
          <w:rFonts w:ascii="Times New Roman" w:hAnsi="Times New Roman" w:cs="Times New Roman"/>
          <w:sz w:val="24"/>
          <w:szCs w:val="24"/>
        </w:rPr>
        <w:t>ния, указанные в пункте</w:t>
      </w:r>
    </w:p>
    <w:p w14:paraId="1309E76C"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4.2.2 настоящего Порядка, замены или прекращения действия указанных документов (в том числе замены или прекращения действия квалифицированной электронной подписи) либо выдачи лицу новых документов, подтверждающих его полномочия на осуществление действий по участию в торгах (как до, так и после регистрации лица на электронной площадке), такое лицо обязано незамедлительно направить оператору электронной площадки новые документы и сведения, уведомление о прекращении действия указанных документов или изменении сведений, прекращении действия квалифицированной электронной подписи.</w:t>
      </w:r>
    </w:p>
    <w:p w14:paraId="7DFFE53C"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4.2.4.</w:t>
      </w:r>
      <w:r w:rsidRPr="006343E1">
        <w:rPr>
          <w:rFonts w:ascii="Times New Roman" w:hAnsi="Times New Roman" w:cs="Times New Roman"/>
          <w:sz w:val="24"/>
          <w:szCs w:val="24"/>
        </w:rPr>
        <w:tab/>
        <w:t>Заявление на регистрацию подлежит регистрации оператором электронной площадки в журнале таких заявлений с указанием даты и точного времени его представления.</w:t>
      </w:r>
    </w:p>
    <w:p w14:paraId="5D0A282E"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В срок не позднее трех рабочих дней со дня поступления заявления на регистрацию оператор электронной площадки обязан его рассмотреть и принять решение о регистрации либо об отказе в регистрации лица на электронной площадке.</w:t>
      </w:r>
    </w:p>
    <w:p w14:paraId="69B45070"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В случае принятия решения о регистрации лица на электронной площадке оператор электронной площадки направляет такому лицу уведомление о регистрации.</w:t>
      </w:r>
    </w:p>
    <w:p w14:paraId="457ECFD3"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4.2.5.</w:t>
      </w:r>
      <w:r w:rsidRPr="006343E1">
        <w:rPr>
          <w:rFonts w:ascii="Times New Roman" w:hAnsi="Times New Roman" w:cs="Times New Roman"/>
          <w:sz w:val="24"/>
          <w:szCs w:val="24"/>
        </w:rPr>
        <w:tab/>
        <w:t>Оператор электронной площадки отказывает в регистрации на электронной площадке в следующих случаях:</w:t>
      </w:r>
    </w:p>
    <w:p w14:paraId="2CF7A426"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а)</w:t>
      </w:r>
      <w:r w:rsidRPr="006343E1">
        <w:rPr>
          <w:rFonts w:ascii="Times New Roman" w:hAnsi="Times New Roman" w:cs="Times New Roman"/>
          <w:sz w:val="24"/>
          <w:szCs w:val="24"/>
        </w:rPr>
        <w:tab/>
        <w:t>заявление на регистрацию и (или) являющиеся приложением к нему документы и (или) сведения не соответствуют требованиям, установленным пунктом 4.2.2 настоящего Порядка;</w:t>
      </w:r>
    </w:p>
    <w:p w14:paraId="33611F1F"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б)</w:t>
      </w:r>
      <w:r w:rsidRPr="006343E1">
        <w:rPr>
          <w:rFonts w:ascii="Times New Roman" w:hAnsi="Times New Roman" w:cs="Times New Roman"/>
          <w:sz w:val="24"/>
          <w:szCs w:val="24"/>
        </w:rPr>
        <w:tab/>
        <w:t>не представлены документы и (или) сведения, указанные в пункте 4.2.2 настоящего Порядка, либо не соблюдены условия, предусмотренные пунктом 4.2.3 настоящего Порядка;</w:t>
      </w:r>
    </w:p>
    <w:p w14:paraId="2FF3AF85"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в)</w:t>
      </w:r>
      <w:r w:rsidRPr="006343E1">
        <w:rPr>
          <w:rFonts w:ascii="Times New Roman" w:hAnsi="Times New Roman" w:cs="Times New Roman"/>
          <w:sz w:val="24"/>
          <w:szCs w:val="24"/>
        </w:rPr>
        <w:tab/>
        <w:t>представленные документы или сведения недостоверны.</w:t>
      </w:r>
    </w:p>
    <w:p w14:paraId="32A15131"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Отказ в регистрации на электронной площадке по иным основаниям, кроме указанных в настоящем пункте, не допускается.</w:t>
      </w:r>
    </w:p>
    <w:p w14:paraId="71B49067"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В случае принятия решения об отказе в регистрации на электронной площадке оператор электронной площадки направляет заявителю на регистрацию на электронной площадке уведомление, содержащее указание на основания принятия данного решения, предусмотренные подпунктами "а" - "в" настоящего пункта.</w:t>
      </w:r>
    </w:p>
    <w:p w14:paraId="3714A3D3"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После устранения оснований для отказа в регистрации лицо вправе повторно подать заявление на регистрацию.</w:t>
      </w:r>
    </w:p>
    <w:p w14:paraId="2DDD986A"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4.2.6.</w:t>
      </w:r>
      <w:r w:rsidRPr="006343E1">
        <w:rPr>
          <w:rFonts w:ascii="Times New Roman" w:hAnsi="Times New Roman" w:cs="Times New Roman"/>
          <w:sz w:val="24"/>
          <w:szCs w:val="24"/>
        </w:rPr>
        <w:tab/>
        <w:t>Зарегистрированным на электронной площадке лицам присваивается статус организ</w:t>
      </w:r>
      <w:r>
        <w:rPr>
          <w:rFonts w:ascii="Times New Roman" w:hAnsi="Times New Roman" w:cs="Times New Roman"/>
          <w:sz w:val="24"/>
          <w:szCs w:val="24"/>
        </w:rPr>
        <w:t>атора торгов, участника торгов.</w:t>
      </w:r>
    </w:p>
    <w:p w14:paraId="292CEE48"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4.3.</w:t>
      </w:r>
      <w:r w:rsidRPr="006343E1">
        <w:rPr>
          <w:rFonts w:ascii="Times New Roman" w:hAnsi="Times New Roman" w:cs="Times New Roman"/>
          <w:sz w:val="24"/>
          <w:szCs w:val="24"/>
        </w:rPr>
        <w:tab/>
        <w:t>Представление заявки на участие в торгах</w:t>
      </w:r>
      <w:r>
        <w:rPr>
          <w:rFonts w:ascii="Times New Roman" w:hAnsi="Times New Roman" w:cs="Times New Roman"/>
          <w:sz w:val="24"/>
          <w:szCs w:val="24"/>
        </w:rPr>
        <w:t>:</w:t>
      </w:r>
    </w:p>
    <w:p w14:paraId="3BBDF67B"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lastRenderedPageBreak/>
        <w:t>4.3.1.</w:t>
      </w:r>
      <w:r w:rsidRPr="006343E1">
        <w:rPr>
          <w:rFonts w:ascii="Times New Roman" w:hAnsi="Times New Roman" w:cs="Times New Roman"/>
          <w:sz w:val="24"/>
          <w:szCs w:val="24"/>
        </w:rPr>
        <w:tab/>
        <w:t>Для участия в торгах заявитель с помощью программно-аппаратных средств сайта представляет оператору электронной площадки заявку на участие в торгах и прилагаемые к ней документы, соответствующие требованиям, установленным статьями 110 и 139 Закона о несостоятельности (банкротстве) и настоящим пунктом, в форме электронного сообщения, подписанного квалифицированной электронной подписью заявителя.</w:t>
      </w:r>
    </w:p>
    <w:p w14:paraId="01A59A9D"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Срок представления заявок на участие в торгах устанавливается в соответствии с положениями статей 110 и 139 Закона о несостоятельности (банкротстве).Заявки должны быть предоставлены не позднее</w:t>
      </w:r>
      <w:r>
        <w:rPr>
          <w:rFonts w:ascii="Times New Roman" w:hAnsi="Times New Roman" w:cs="Times New Roman"/>
          <w:sz w:val="24"/>
          <w:szCs w:val="24"/>
        </w:rPr>
        <w:t>,</w:t>
      </w:r>
      <w:r w:rsidRPr="006343E1">
        <w:rPr>
          <w:rFonts w:ascii="Times New Roman" w:hAnsi="Times New Roman" w:cs="Times New Roman"/>
          <w:sz w:val="24"/>
          <w:szCs w:val="24"/>
        </w:rPr>
        <w:t xml:space="preserve"> чем за три рабочих дня до даты торгов.</w:t>
      </w:r>
    </w:p>
    <w:p w14:paraId="492928EA"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4.3.2.</w:t>
      </w:r>
      <w:r w:rsidRPr="006343E1">
        <w:rPr>
          <w:rFonts w:ascii="Times New Roman" w:hAnsi="Times New Roman" w:cs="Times New Roman"/>
          <w:sz w:val="24"/>
          <w:szCs w:val="24"/>
        </w:rPr>
        <w:tab/>
        <w:t>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p w14:paraId="4B137578"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4.3.3.</w:t>
      </w:r>
      <w:r w:rsidRPr="006343E1">
        <w:rPr>
          <w:rFonts w:ascii="Times New Roman" w:hAnsi="Times New Roman" w:cs="Times New Roman"/>
          <w:sz w:val="24"/>
          <w:szCs w:val="24"/>
        </w:rPr>
        <w:tab/>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14:paraId="448E6771"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14:paraId="262334A4"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4.3.4.</w:t>
      </w:r>
      <w:r w:rsidRPr="006343E1">
        <w:rPr>
          <w:rFonts w:ascii="Times New Roman" w:hAnsi="Times New Roman" w:cs="Times New Roman"/>
          <w:sz w:val="24"/>
          <w:szCs w:val="24"/>
        </w:rPr>
        <w:tab/>
        <w:t>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w:t>
      </w:r>
      <w:r>
        <w:rPr>
          <w:rFonts w:ascii="Times New Roman" w:hAnsi="Times New Roman" w:cs="Times New Roman"/>
          <w:sz w:val="24"/>
          <w:szCs w:val="24"/>
        </w:rPr>
        <w:t xml:space="preserve"> о задатке.</w:t>
      </w:r>
    </w:p>
    <w:p w14:paraId="2FA74235"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4.4.</w:t>
      </w:r>
      <w:r w:rsidRPr="006343E1">
        <w:rPr>
          <w:rFonts w:ascii="Times New Roman" w:hAnsi="Times New Roman" w:cs="Times New Roman"/>
          <w:sz w:val="24"/>
          <w:szCs w:val="24"/>
        </w:rPr>
        <w:tab/>
        <w:t>Определение участников торгов</w:t>
      </w:r>
      <w:r>
        <w:rPr>
          <w:rFonts w:ascii="Times New Roman" w:hAnsi="Times New Roman" w:cs="Times New Roman"/>
          <w:sz w:val="24"/>
          <w:szCs w:val="24"/>
        </w:rPr>
        <w:t>:</w:t>
      </w:r>
    </w:p>
    <w:p w14:paraId="3EA3C1CC"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4.4.1.</w:t>
      </w:r>
      <w:r w:rsidRPr="006343E1">
        <w:rPr>
          <w:rFonts w:ascii="Times New Roman" w:hAnsi="Times New Roman" w:cs="Times New Roman"/>
          <w:sz w:val="24"/>
          <w:szCs w:val="24"/>
        </w:rPr>
        <w:tab/>
        <w:t>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(в случае проведения торгов с закрытой формой представления предложений о цене - без предложений о цене).</w:t>
      </w:r>
    </w:p>
    <w:p w14:paraId="2B4E8115"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Определение участников торгов осуществляется организатором торгов в соответствии с положениями статьи 110 Закона о несостоятельности (банкротстве). Заявители, допущенные к участию в торгах, признаются участниками торгов.</w:t>
      </w:r>
    </w:p>
    <w:p w14:paraId="7DBAD186"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4.4.2.</w:t>
      </w:r>
      <w:r w:rsidRPr="006343E1">
        <w:rPr>
          <w:rFonts w:ascii="Times New Roman" w:hAnsi="Times New Roman" w:cs="Times New Roman"/>
          <w:sz w:val="24"/>
          <w:szCs w:val="24"/>
        </w:rPr>
        <w:tab/>
        <w:t xml:space="preserve">При проведении торгов в форме публичного предложения определение участников торгов осуществляется с учетом положений, предусмотренных настоящим пунктом. Оператор электронной площадки направляет организатору торгов все зарегистрированные заявки на участие в торгах, представленные и не отозванные до </w:t>
      </w:r>
      <w:r w:rsidRPr="006343E1">
        <w:rPr>
          <w:rFonts w:ascii="Times New Roman" w:hAnsi="Times New Roman" w:cs="Times New Roman"/>
          <w:sz w:val="24"/>
          <w:szCs w:val="24"/>
        </w:rPr>
        <w:lastRenderedPageBreak/>
        <w:t>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наступления окончания периода проведения торгов.</w:t>
      </w:r>
    </w:p>
    <w:p w14:paraId="03050C27"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окончания периода проведения торгов.</w:t>
      </w:r>
    </w:p>
    <w:p w14:paraId="73AFDB0E"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4.4.3.</w:t>
      </w:r>
      <w:r w:rsidRPr="006343E1">
        <w:rPr>
          <w:rFonts w:ascii="Times New Roman" w:hAnsi="Times New Roman" w:cs="Times New Roman"/>
          <w:sz w:val="24"/>
          <w:szCs w:val="24"/>
        </w:rPr>
        <w:tab/>
        <w:t>Протокол об определении участников торгов подлежит размещению оператором электронной площадки на электронной площадке.</w:t>
      </w:r>
    </w:p>
    <w:p w14:paraId="3C738C58" w14:textId="77777777" w:rsidR="00E471A6" w:rsidRPr="001D6B60" w:rsidRDefault="00E471A6" w:rsidP="00E471A6">
      <w:pPr>
        <w:spacing w:after="0"/>
        <w:ind w:firstLine="709"/>
        <w:jc w:val="both"/>
        <w:rPr>
          <w:rFonts w:ascii="Times New Roman" w:hAnsi="Times New Roman" w:cs="Times New Roman"/>
          <w:b/>
          <w:sz w:val="16"/>
          <w:szCs w:val="16"/>
        </w:rPr>
      </w:pPr>
    </w:p>
    <w:p w14:paraId="37DBD7DF" w14:textId="77777777" w:rsidR="00E471A6" w:rsidRPr="00B227C8" w:rsidRDefault="00E471A6" w:rsidP="00E471A6">
      <w:pPr>
        <w:spacing w:after="0"/>
        <w:ind w:firstLine="709"/>
        <w:jc w:val="center"/>
        <w:rPr>
          <w:rFonts w:ascii="Times New Roman" w:hAnsi="Times New Roman" w:cs="Times New Roman"/>
          <w:b/>
          <w:sz w:val="24"/>
          <w:szCs w:val="24"/>
        </w:rPr>
      </w:pPr>
      <w:r w:rsidRPr="00B227C8">
        <w:rPr>
          <w:rFonts w:ascii="Times New Roman" w:hAnsi="Times New Roman" w:cs="Times New Roman"/>
          <w:b/>
          <w:sz w:val="24"/>
          <w:szCs w:val="24"/>
        </w:rPr>
        <w:t>5.</w:t>
      </w:r>
      <w:r w:rsidRPr="00B227C8">
        <w:rPr>
          <w:rFonts w:ascii="Times New Roman" w:hAnsi="Times New Roman" w:cs="Times New Roman"/>
          <w:b/>
          <w:sz w:val="24"/>
          <w:szCs w:val="24"/>
        </w:rPr>
        <w:tab/>
        <w:t>Проведение торгов</w:t>
      </w:r>
    </w:p>
    <w:p w14:paraId="07F55FEE"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5.1.</w:t>
      </w:r>
      <w:r w:rsidRPr="006343E1">
        <w:rPr>
          <w:rFonts w:ascii="Times New Roman" w:hAnsi="Times New Roman" w:cs="Times New Roman"/>
          <w:sz w:val="24"/>
          <w:szCs w:val="24"/>
        </w:rPr>
        <w:tab/>
        <w:t>В торгах могут принимать участие только лица, признанные участниками торгов. Торги проводятся на электронной площадке в день и время, указанные в электронном сообщении о продаже.</w:t>
      </w:r>
    </w:p>
    <w:p w14:paraId="6B6DDFBC"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5.1.1.</w:t>
      </w:r>
      <w:r w:rsidRPr="006343E1">
        <w:rPr>
          <w:rFonts w:ascii="Times New Roman" w:hAnsi="Times New Roman" w:cs="Times New Roman"/>
          <w:sz w:val="24"/>
          <w:szCs w:val="24"/>
        </w:rPr>
        <w:tab/>
        <w:t xml:space="preserve">Для участия в торгах заявитель должен внести задаток в размере 10% (десяти процентов) от начальной цены продажи Имущества  в счет обеспечения оплаты Имущества Должника на счет, указанный в </w:t>
      </w:r>
      <w:r>
        <w:rPr>
          <w:rFonts w:ascii="Times New Roman" w:hAnsi="Times New Roman" w:cs="Times New Roman"/>
          <w:sz w:val="24"/>
          <w:szCs w:val="24"/>
        </w:rPr>
        <w:t>договоре</w:t>
      </w:r>
      <w:r w:rsidRPr="006343E1">
        <w:rPr>
          <w:rFonts w:ascii="Times New Roman" w:hAnsi="Times New Roman" w:cs="Times New Roman"/>
          <w:sz w:val="24"/>
          <w:szCs w:val="24"/>
        </w:rPr>
        <w:t xml:space="preserve"> о задатке. Задаток должен быть внесен заявителем в срок, обеспечивающий его поступление на счет, указанный в информационном сообщении о проведении торгов, но не позднее</w:t>
      </w:r>
      <w:r>
        <w:rPr>
          <w:rFonts w:ascii="Times New Roman" w:hAnsi="Times New Roman" w:cs="Times New Roman"/>
          <w:sz w:val="24"/>
          <w:szCs w:val="24"/>
        </w:rPr>
        <w:t>,</w:t>
      </w:r>
      <w:r w:rsidRPr="006343E1">
        <w:rPr>
          <w:rFonts w:ascii="Times New Roman" w:hAnsi="Times New Roman" w:cs="Times New Roman"/>
          <w:sz w:val="24"/>
          <w:szCs w:val="24"/>
        </w:rPr>
        <w:t xml:space="preserve"> чем 3 (три) рабочих дня до даты окончания приема заявок на участие в торгах</w:t>
      </w:r>
      <w:r>
        <w:rPr>
          <w:rFonts w:ascii="Times New Roman" w:hAnsi="Times New Roman" w:cs="Times New Roman"/>
          <w:sz w:val="24"/>
          <w:szCs w:val="24"/>
        </w:rPr>
        <w:t>.</w:t>
      </w:r>
    </w:p>
    <w:p w14:paraId="712D2AED"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Задаток, внесенный победителем торгов, засчитывается в счет оплаты приобретаемого Имущества.</w:t>
      </w:r>
    </w:p>
    <w:p w14:paraId="6CD4BB35"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 xml:space="preserve">При отказе в допуске заявителя к участию в торгах задаток возвращается в течение </w:t>
      </w:r>
      <w:r>
        <w:rPr>
          <w:rFonts w:ascii="Times New Roman" w:hAnsi="Times New Roman" w:cs="Times New Roman"/>
          <w:sz w:val="24"/>
          <w:szCs w:val="24"/>
        </w:rPr>
        <w:t>10</w:t>
      </w:r>
      <w:r w:rsidRPr="006343E1">
        <w:rPr>
          <w:rFonts w:ascii="Times New Roman" w:hAnsi="Times New Roman" w:cs="Times New Roman"/>
          <w:sz w:val="24"/>
          <w:szCs w:val="24"/>
        </w:rPr>
        <w:t xml:space="preserve"> (</w:t>
      </w:r>
      <w:r>
        <w:rPr>
          <w:rFonts w:ascii="Times New Roman" w:hAnsi="Times New Roman" w:cs="Times New Roman"/>
          <w:sz w:val="24"/>
          <w:szCs w:val="24"/>
        </w:rPr>
        <w:t>десяти</w:t>
      </w:r>
      <w:r w:rsidRPr="006343E1">
        <w:rPr>
          <w:rFonts w:ascii="Times New Roman" w:hAnsi="Times New Roman" w:cs="Times New Roman"/>
          <w:sz w:val="24"/>
          <w:szCs w:val="24"/>
        </w:rPr>
        <w:t>) дней со дня подписания протокола об определении участников торгов.</w:t>
      </w:r>
    </w:p>
    <w:p w14:paraId="381EDCDC"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Задаток не возвращается в случае отказа или уклонения победителя торгов от подписания договора купли-продажи Имущества Должника в течение 5 дней с момента направления финансовым управляющим победителю торгов предложения заключить договор купли-продажи, а также в случае неоплаты Имущества Должника в установленный срок в соответствии с заключенным договором купли-продажи.</w:t>
      </w:r>
    </w:p>
    <w:p w14:paraId="130BC076"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5.1.2.</w:t>
      </w:r>
      <w:r w:rsidRPr="006343E1">
        <w:rPr>
          <w:rFonts w:ascii="Times New Roman" w:hAnsi="Times New Roman" w:cs="Times New Roman"/>
          <w:sz w:val="24"/>
          <w:szCs w:val="24"/>
        </w:rPr>
        <w:tab/>
        <w:t>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 а также времени, оставшегося до истечения срока представления таких предложений.</w:t>
      </w:r>
    </w:p>
    <w:p w14:paraId="44E32EDB"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Доступ к данной информации предоставляется только лицам, зарегистрированным на электронной площадке.</w:t>
      </w:r>
    </w:p>
    <w:p w14:paraId="5A89660B"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Торги проводятся путем повышения начальной цены продажи имущества должника на величину, равную «шагу аукциона» в размере 5% от нач</w:t>
      </w:r>
      <w:r>
        <w:rPr>
          <w:rFonts w:ascii="Times New Roman" w:hAnsi="Times New Roman" w:cs="Times New Roman"/>
          <w:sz w:val="24"/>
          <w:szCs w:val="24"/>
        </w:rPr>
        <w:t xml:space="preserve">альной продажной цены имущества </w:t>
      </w:r>
      <w:r w:rsidRPr="006343E1">
        <w:rPr>
          <w:rFonts w:ascii="Times New Roman" w:hAnsi="Times New Roman" w:cs="Times New Roman"/>
          <w:sz w:val="24"/>
          <w:szCs w:val="24"/>
        </w:rPr>
        <w:t>Должника реализуемого на торгах.</w:t>
      </w:r>
    </w:p>
    <w:p w14:paraId="641C8FB5"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 xml:space="preserve">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w:t>
      </w:r>
      <w:r w:rsidRPr="006343E1">
        <w:rPr>
          <w:rFonts w:ascii="Times New Roman" w:hAnsi="Times New Roman" w:cs="Times New Roman"/>
          <w:sz w:val="24"/>
          <w:szCs w:val="24"/>
        </w:rPr>
        <w:lastRenderedPageBreak/>
        <w:t>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w:t>
      </w:r>
    </w:p>
    <w:p w14:paraId="36C1F92F"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Если в течение тридцати минут после представления последнего предложения о цене (не учитывая отклоненных предложений о цене) не поступило следующее предложение, торги с помощью программно-аппаратных средств сайта завершаются автоматически.</w:t>
      </w:r>
    </w:p>
    <w:p w14:paraId="4A813F2A"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14:paraId="5B6105D9"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а)</w:t>
      </w:r>
      <w:r w:rsidRPr="006343E1">
        <w:rPr>
          <w:rFonts w:ascii="Times New Roman" w:hAnsi="Times New Roman" w:cs="Times New Roman"/>
          <w:sz w:val="24"/>
          <w:szCs w:val="24"/>
        </w:rPr>
        <w:tab/>
        <w:t>предложение о цене представлено по истечении установленного срока представления предложений о цене;</w:t>
      </w:r>
    </w:p>
    <w:p w14:paraId="342A3CA2"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б)</w:t>
      </w:r>
      <w:r w:rsidRPr="006343E1">
        <w:rPr>
          <w:rFonts w:ascii="Times New Roman" w:hAnsi="Times New Roman" w:cs="Times New Roman"/>
          <w:sz w:val="24"/>
          <w:szCs w:val="24"/>
        </w:rPr>
        <w:tab/>
        <w:t>предложение о цене увеличено в размере, не равном «шагу аукциона», меньше или равно ранее представленному предложению о цене;</w:t>
      </w:r>
    </w:p>
    <w:p w14:paraId="5364F4C8"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в)</w:t>
      </w:r>
      <w:r w:rsidRPr="006343E1">
        <w:rPr>
          <w:rFonts w:ascii="Times New Roman" w:hAnsi="Times New Roman" w:cs="Times New Roman"/>
          <w:sz w:val="24"/>
          <w:szCs w:val="24"/>
        </w:rPr>
        <w:tab/>
        <w:t>одним участником представлено второе предложение о цене подряд при отсутствии предложений других участников торгов.</w:t>
      </w:r>
    </w:p>
    <w:p w14:paraId="630F8601"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5.1.3.</w:t>
      </w:r>
      <w:r w:rsidRPr="006343E1">
        <w:rPr>
          <w:rFonts w:ascii="Times New Roman" w:hAnsi="Times New Roman" w:cs="Times New Roman"/>
          <w:sz w:val="24"/>
          <w:szCs w:val="24"/>
        </w:rPr>
        <w:tab/>
        <w:t>Торги посредством публичного предложения проводятся с учетом положений, предусмотренных настоящим пунктом.</w:t>
      </w:r>
    </w:p>
    <w:p w14:paraId="6594BD09"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установленной для этого периода проведения торгов.</w:t>
      </w:r>
    </w:p>
    <w:p w14:paraId="1624F8F5"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14:paraId="236F9E0E"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5.2.</w:t>
      </w:r>
      <w:r w:rsidRPr="006343E1">
        <w:rPr>
          <w:rFonts w:ascii="Times New Roman" w:hAnsi="Times New Roman" w:cs="Times New Roman"/>
          <w:sz w:val="24"/>
          <w:szCs w:val="24"/>
        </w:rPr>
        <w:tab/>
        <w:t>Порядок подведения результатов проведения торгов и признания торгов несостоявшимися.</w:t>
      </w:r>
    </w:p>
    <w:p w14:paraId="0C0F4AC4"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5.2.1.</w:t>
      </w:r>
      <w:r w:rsidRPr="006343E1">
        <w:rPr>
          <w:rFonts w:ascii="Times New Roman" w:hAnsi="Times New Roman" w:cs="Times New Roman"/>
          <w:sz w:val="24"/>
          <w:szCs w:val="24"/>
        </w:rPr>
        <w:tab/>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14:paraId="41B40636"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Организатор торгов рассматривает, подписывает квалифицированной электронной подписью и направляет оператору электронной площадки протокол о результатах проведения торгов или решение о признании торгов несостоявшимися.</w:t>
      </w:r>
    </w:p>
    <w:p w14:paraId="325F2A9F"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w:t>
      </w:r>
    </w:p>
    <w:p w14:paraId="07F2E9E9"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 xml:space="preserve">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или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w:t>
      </w:r>
      <w:r w:rsidRPr="006343E1">
        <w:rPr>
          <w:rFonts w:ascii="Times New Roman" w:hAnsi="Times New Roman" w:cs="Times New Roman"/>
          <w:sz w:val="24"/>
          <w:szCs w:val="24"/>
        </w:rPr>
        <w:lastRenderedPageBreak/>
        <w:t>участником торгов и цена, по которой имущество или предприятие приобретено покупателем).</w:t>
      </w:r>
    </w:p>
    <w:p w14:paraId="0D044273"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Такие сведения в форме электронного сообщения подлежат размещению оператором электронной площадки на электронной площадке.</w:t>
      </w:r>
    </w:p>
    <w:p w14:paraId="7775EF18"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5.2.2.</w:t>
      </w:r>
      <w:r w:rsidRPr="006343E1">
        <w:rPr>
          <w:rFonts w:ascii="Times New Roman" w:hAnsi="Times New Roman" w:cs="Times New Roman"/>
          <w:sz w:val="24"/>
          <w:szCs w:val="24"/>
        </w:rPr>
        <w:tab/>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02626A34"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14:paraId="1490F162"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5.2.3.</w:t>
      </w:r>
      <w:r w:rsidRPr="006343E1">
        <w:rPr>
          <w:rFonts w:ascii="Times New Roman" w:hAnsi="Times New Roman" w:cs="Times New Roman"/>
          <w:sz w:val="24"/>
          <w:szCs w:val="24"/>
        </w:rPr>
        <w:tab/>
        <w:t>В случае отказа или уклонения победителя торгов от подписания договора купли-продажи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Должника по сравнению с ценой, предложенной другими участниками торгов, за исключением победителя торгов.</w:t>
      </w:r>
      <w:r w:rsidR="00BF62B2">
        <w:rPr>
          <w:rFonts w:ascii="Times New Roman" w:hAnsi="Times New Roman" w:cs="Times New Roman"/>
          <w:sz w:val="24"/>
          <w:szCs w:val="24"/>
        </w:rPr>
        <w:t xml:space="preserve"> </w:t>
      </w:r>
      <w:r w:rsidRPr="006343E1">
        <w:rPr>
          <w:rFonts w:ascii="Times New Roman" w:hAnsi="Times New Roman" w:cs="Times New Roman"/>
          <w:sz w:val="24"/>
          <w:szCs w:val="24"/>
        </w:rPr>
        <w:t>В случае неоплаты имущества/лота победителем торгов финансовый управляющий в срок 5 (Пять) дней с даты истечения срока на оплату имущества, должен предложить заключить договор купли-продажи имущества/лота путем направления заказного письма с уведомлением о вручении участнику торгов, предложившему наиболее высокую цену имущества/лота по сравнению с ценой имущества/лота, предложенной другими участниками торгов, за исключением победителя торгов, по предложенной этим участником цене. При отказе этого участника от покупки имущества или не поступлении ответа от него в 14 (Четырнадцатидневный) срок с даты направления финансовым управляющим предложения о заключении договора купли-продажи, финансовый управляющий обязан последовательно в таком же порядке и в те же сроки предлагать заключить договор купли-продажи имущества/лота остальным участникам торгов по предложенной ими цене, начиная с участника, предложившего наибольшую цену к участнику, предложившему наименьшую цену. Предложения, уведомления победителю и участникам, предусмотренные настоящим пунктом, могут быть также направлены организатором торгов на электронную почту победителя, участника, указанную ими в заявке на участие в торгах.</w:t>
      </w:r>
    </w:p>
    <w:p w14:paraId="178901B1"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5.2.4.</w:t>
      </w:r>
      <w:r w:rsidRPr="006343E1">
        <w:rPr>
          <w:rFonts w:ascii="Times New Roman" w:hAnsi="Times New Roman" w:cs="Times New Roman"/>
          <w:sz w:val="24"/>
          <w:szCs w:val="24"/>
        </w:rPr>
        <w:tab/>
        <w:t xml:space="preserve">В случае, если торги признаны несостоявшимися и договор купли-продажи не заключен с единственным участником торгов, организатор торгов в течение </w:t>
      </w:r>
      <w:r>
        <w:rPr>
          <w:rFonts w:ascii="Times New Roman" w:hAnsi="Times New Roman" w:cs="Times New Roman"/>
          <w:sz w:val="24"/>
          <w:szCs w:val="24"/>
        </w:rPr>
        <w:t>пяти</w:t>
      </w:r>
      <w:r w:rsidRPr="006343E1">
        <w:rPr>
          <w:rFonts w:ascii="Times New Roman" w:hAnsi="Times New Roman" w:cs="Times New Roman"/>
          <w:sz w:val="24"/>
          <w:szCs w:val="24"/>
        </w:rPr>
        <w:t xml:space="preserve">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14:paraId="7E12998C"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5.2.5.</w:t>
      </w:r>
      <w:r w:rsidRPr="006343E1">
        <w:rPr>
          <w:rFonts w:ascii="Times New Roman" w:hAnsi="Times New Roman" w:cs="Times New Roman"/>
          <w:sz w:val="24"/>
          <w:szCs w:val="24"/>
        </w:rPr>
        <w:tab/>
        <w:t xml:space="preserve">Организатор торгов в течение трех рабочих дней со дня заключения договора купли-продажи направляет для размещения в Единый федеральный реестр </w:t>
      </w:r>
      <w:r w:rsidRPr="006343E1">
        <w:rPr>
          <w:rFonts w:ascii="Times New Roman" w:hAnsi="Times New Roman" w:cs="Times New Roman"/>
          <w:sz w:val="24"/>
          <w:szCs w:val="24"/>
        </w:rPr>
        <w:lastRenderedPageBreak/>
        <w:t>сведений о банкротстве сведения о заключении договора купли-продажи имущества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14:paraId="2A997D2E"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5.2.6.</w:t>
      </w:r>
      <w:r w:rsidRPr="006343E1">
        <w:rPr>
          <w:rFonts w:ascii="Times New Roman" w:hAnsi="Times New Roman" w:cs="Times New Roman"/>
          <w:sz w:val="24"/>
          <w:szCs w:val="24"/>
        </w:rPr>
        <w:tab/>
        <w:t>Если в соответствии с настоящим Положением, торги признаны несостоявшимися, организатор торгов в течение двух дней после утверждения протокола о признании открытых торгов несостоявшимися принимает решение о проведении повторных торгов и об установлении началь</w:t>
      </w:r>
      <w:r>
        <w:rPr>
          <w:rFonts w:ascii="Times New Roman" w:hAnsi="Times New Roman" w:cs="Times New Roman"/>
          <w:sz w:val="24"/>
          <w:szCs w:val="24"/>
        </w:rPr>
        <w:t>ной цены в соответствии с п. 1.4</w:t>
      </w:r>
      <w:r w:rsidRPr="006343E1">
        <w:rPr>
          <w:rFonts w:ascii="Times New Roman" w:hAnsi="Times New Roman" w:cs="Times New Roman"/>
          <w:sz w:val="24"/>
          <w:szCs w:val="24"/>
        </w:rPr>
        <w:t>.2 настоящего Порядка, с учетом положений пункта 8 статьи 110 Закона о банкротстве. Повторные торги проводятся согласно условиям, установленным настоящим Положением для первых торгов.</w:t>
      </w:r>
    </w:p>
    <w:p w14:paraId="5D642826"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5.3.</w:t>
      </w:r>
      <w:r w:rsidRPr="006343E1">
        <w:rPr>
          <w:rFonts w:ascii="Times New Roman" w:hAnsi="Times New Roman" w:cs="Times New Roman"/>
          <w:sz w:val="24"/>
          <w:szCs w:val="24"/>
        </w:rPr>
        <w:tab/>
        <w:t>Порядок передачи документов и взаиморасчет сторон.</w:t>
      </w:r>
    </w:p>
    <w:p w14:paraId="66651CDC"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5.3.1.</w:t>
      </w:r>
      <w:r w:rsidRPr="006343E1">
        <w:rPr>
          <w:rFonts w:ascii="Times New Roman" w:hAnsi="Times New Roman" w:cs="Times New Roman"/>
          <w:sz w:val="24"/>
          <w:szCs w:val="24"/>
        </w:rPr>
        <w:tab/>
        <w:t>В течение 5 (Пяти) дней с даты подписания протокола о результатах торгов финансовый управляющий направляет победителю торгов предложение заключить договор купли-продажи имущества/лота с приложением проекта договора, в соответствии с представленным победителем предложением о цене и в порядке, установленном п. 5.2.3 Положения.</w:t>
      </w:r>
    </w:p>
    <w:p w14:paraId="501102B5" w14:textId="6F0062FF"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5.3.2.</w:t>
      </w:r>
      <w:r w:rsidRPr="006343E1">
        <w:rPr>
          <w:rFonts w:ascii="Times New Roman" w:hAnsi="Times New Roman" w:cs="Times New Roman"/>
          <w:sz w:val="24"/>
          <w:szCs w:val="24"/>
        </w:rPr>
        <w:tab/>
        <w:t xml:space="preserve">Победитель торгов (или лицо, которому в случае отказа победителя от заключения договора будет направлено предложение о заключении договора купли - продажи имущества/лота) обязан полностью оплатить приобретенное имущество/лот в течение </w:t>
      </w:r>
      <w:r w:rsidR="00E5353E">
        <w:rPr>
          <w:rFonts w:ascii="Times New Roman" w:hAnsi="Times New Roman" w:cs="Times New Roman"/>
          <w:sz w:val="24"/>
          <w:szCs w:val="24"/>
        </w:rPr>
        <w:t>3</w:t>
      </w:r>
      <w:r>
        <w:rPr>
          <w:rFonts w:ascii="Times New Roman" w:hAnsi="Times New Roman" w:cs="Times New Roman"/>
          <w:sz w:val="24"/>
          <w:szCs w:val="24"/>
        </w:rPr>
        <w:t>0</w:t>
      </w:r>
      <w:r w:rsidRPr="006343E1">
        <w:rPr>
          <w:rFonts w:ascii="Times New Roman" w:hAnsi="Times New Roman" w:cs="Times New Roman"/>
          <w:sz w:val="24"/>
          <w:szCs w:val="24"/>
        </w:rPr>
        <w:t xml:space="preserve"> (</w:t>
      </w:r>
      <w:r w:rsidR="00E5353E">
        <w:rPr>
          <w:rFonts w:ascii="Times New Roman" w:hAnsi="Times New Roman" w:cs="Times New Roman"/>
          <w:sz w:val="24"/>
          <w:szCs w:val="24"/>
        </w:rPr>
        <w:t>тридцать</w:t>
      </w:r>
      <w:r w:rsidRPr="006343E1">
        <w:rPr>
          <w:rFonts w:ascii="Times New Roman" w:hAnsi="Times New Roman" w:cs="Times New Roman"/>
          <w:sz w:val="24"/>
          <w:szCs w:val="24"/>
        </w:rPr>
        <w:t>) дней с даты подписания договора купли-продажи имущества/лота</w:t>
      </w:r>
      <w:r w:rsidR="00BF62B2">
        <w:rPr>
          <w:rFonts w:ascii="Times New Roman" w:hAnsi="Times New Roman" w:cs="Times New Roman"/>
          <w:sz w:val="24"/>
          <w:szCs w:val="24"/>
        </w:rPr>
        <w:t xml:space="preserve"> </w:t>
      </w:r>
      <w:r w:rsidRPr="006343E1">
        <w:rPr>
          <w:rFonts w:ascii="Times New Roman" w:hAnsi="Times New Roman" w:cs="Times New Roman"/>
          <w:sz w:val="24"/>
          <w:szCs w:val="24"/>
        </w:rPr>
        <w:t>Должника, при этом в сумму оплаты засчитывается внесенный для участия в торгах задаток.</w:t>
      </w:r>
    </w:p>
    <w:p w14:paraId="37A1AAFA"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5.3.3.</w:t>
      </w:r>
      <w:r w:rsidRPr="006343E1">
        <w:rPr>
          <w:rFonts w:ascii="Times New Roman" w:hAnsi="Times New Roman" w:cs="Times New Roman"/>
          <w:sz w:val="24"/>
          <w:szCs w:val="24"/>
        </w:rPr>
        <w:tab/>
        <w:t>Продажа имущества/лота оформляется договором купли-продажи имущества/лота, который заключает финансовый управляющий с победителем торгов.</w:t>
      </w:r>
    </w:p>
    <w:p w14:paraId="50290EC3"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Договор купли-продажи имущества Должника должен содержать следующие обязательные условия:</w:t>
      </w:r>
    </w:p>
    <w:p w14:paraId="522835CA"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сведения об имуществе/лоте, его составе, характеристиках, описание имущества/лота;</w:t>
      </w:r>
    </w:p>
    <w:p w14:paraId="6BA47640"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цена продажи имущества/лота;</w:t>
      </w:r>
    </w:p>
    <w:p w14:paraId="1F59565C"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порядок и срок передачи имущества/лота покупателю;</w:t>
      </w:r>
    </w:p>
    <w:p w14:paraId="4152CA7C"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сведения о наличии или об отсутствии обременении в отношении имущества/лота;</w:t>
      </w:r>
    </w:p>
    <w:p w14:paraId="202EC054"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w:t>
      </w:r>
      <w:r w:rsidRPr="006343E1">
        <w:rPr>
          <w:rFonts w:ascii="Times New Roman" w:hAnsi="Times New Roman" w:cs="Times New Roman"/>
          <w:sz w:val="24"/>
          <w:szCs w:val="24"/>
        </w:rPr>
        <w:tab/>
        <w:t>иные предусмотренные законодательством Российской Федерации условия.</w:t>
      </w:r>
    </w:p>
    <w:p w14:paraId="3C9522B8" w14:textId="77777777" w:rsidR="00E471A6"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5.3.4.</w:t>
      </w:r>
      <w:r w:rsidRPr="006343E1">
        <w:rPr>
          <w:rFonts w:ascii="Times New Roman" w:hAnsi="Times New Roman" w:cs="Times New Roman"/>
          <w:sz w:val="24"/>
          <w:szCs w:val="24"/>
        </w:rPr>
        <w:tab/>
        <w:t xml:space="preserve">Передача имущества/лота финансовый управляющим и принятие его покупателем осуществляются после полной оплаты по договору купли-продажи по передаточному акту, подписываемому сторонами и оформляемому в соответствии с законодательством Российской Федерации. </w:t>
      </w:r>
    </w:p>
    <w:p w14:paraId="4061BC45"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5.4. Повторные торги</w:t>
      </w:r>
    </w:p>
    <w:p w14:paraId="00806B3A"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5.4.1</w:t>
      </w:r>
      <w:r w:rsidRPr="006343E1">
        <w:rPr>
          <w:rFonts w:ascii="Times New Roman" w:hAnsi="Times New Roman" w:cs="Times New Roman"/>
          <w:sz w:val="24"/>
          <w:szCs w:val="24"/>
        </w:rPr>
        <w:tab/>
        <w:t>В случае признания торгов несостоявшимися</w:t>
      </w:r>
      <w:r>
        <w:rPr>
          <w:rFonts w:ascii="Times New Roman" w:hAnsi="Times New Roman" w:cs="Times New Roman"/>
          <w:sz w:val="24"/>
          <w:szCs w:val="24"/>
        </w:rPr>
        <w:t xml:space="preserve"> и незаключения договора купли-</w:t>
      </w:r>
      <w:r w:rsidRPr="006343E1">
        <w:rPr>
          <w:rFonts w:ascii="Times New Roman" w:hAnsi="Times New Roman" w:cs="Times New Roman"/>
          <w:sz w:val="24"/>
          <w:szCs w:val="24"/>
        </w:rPr>
        <w:t xml:space="preserve">продажи с единственным участником торгов, а также в случае незаключения договора купли-продажи имущества по результатам торгов финансовый управляющий в течение 10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w:t>
      </w:r>
      <w:r w:rsidRPr="006343E1">
        <w:rPr>
          <w:rFonts w:ascii="Times New Roman" w:hAnsi="Times New Roman" w:cs="Times New Roman"/>
          <w:sz w:val="24"/>
          <w:szCs w:val="24"/>
        </w:rPr>
        <w:lastRenderedPageBreak/>
        <w:t>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порядке, установленном Закон</w:t>
      </w:r>
      <w:r>
        <w:rPr>
          <w:rFonts w:ascii="Times New Roman" w:hAnsi="Times New Roman" w:cs="Times New Roman"/>
          <w:sz w:val="24"/>
          <w:szCs w:val="24"/>
        </w:rPr>
        <w:t>ом о банкротстве с учетом п. 1.4</w:t>
      </w:r>
      <w:r w:rsidRPr="006343E1">
        <w:rPr>
          <w:rFonts w:ascii="Times New Roman" w:hAnsi="Times New Roman" w:cs="Times New Roman"/>
          <w:sz w:val="24"/>
          <w:szCs w:val="24"/>
        </w:rPr>
        <w:t>.2, п. 5.3 настоящего Положения.</w:t>
      </w:r>
    </w:p>
    <w:p w14:paraId="599E4079" w14:textId="11CDEF7C"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5.4.2.</w:t>
      </w:r>
      <w:r w:rsidRPr="006343E1">
        <w:rPr>
          <w:rFonts w:ascii="Times New Roman" w:hAnsi="Times New Roman" w:cs="Times New Roman"/>
          <w:sz w:val="24"/>
          <w:szCs w:val="24"/>
        </w:rPr>
        <w:tab/>
        <w:t xml:space="preserve">Начальная цена продажи имущества на повторных торгах устанавливается на </w:t>
      </w:r>
      <w:r w:rsidR="00E5353E">
        <w:rPr>
          <w:rFonts w:ascii="Times New Roman" w:hAnsi="Times New Roman" w:cs="Times New Roman"/>
          <w:sz w:val="24"/>
          <w:szCs w:val="24"/>
        </w:rPr>
        <w:t>1</w:t>
      </w:r>
      <w:r w:rsidRPr="006343E1">
        <w:rPr>
          <w:rFonts w:ascii="Times New Roman" w:hAnsi="Times New Roman" w:cs="Times New Roman"/>
          <w:sz w:val="24"/>
          <w:szCs w:val="24"/>
        </w:rPr>
        <w:t>0 % (</w:t>
      </w:r>
      <w:r w:rsidR="00E5353E">
        <w:rPr>
          <w:rFonts w:ascii="Times New Roman" w:hAnsi="Times New Roman" w:cs="Times New Roman"/>
          <w:sz w:val="24"/>
          <w:szCs w:val="24"/>
        </w:rPr>
        <w:t>десять</w:t>
      </w:r>
      <w:r w:rsidRPr="006343E1">
        <w:rPr>
          <w:rFonts w:ascii="Times New Roman" w:hAnsi="Times New Roman" w:cs="Times New Roman"/>
          <w:sz w:val="24"/>
          <w:szCs w:val="24"/>
        </w:rPr>
        <w:t xml:space="preserve"> процентов) ниже начальной цены продажи имущества, установленной в соответствии с Законом о банкротстве на первоначальных торгах.</w:t>
      </w:r>
    </w:p>
    <w:p w14:paraId="271C48D6" w14:textId="77777777" w:rsidR="00E471A6" w:rsidRPr="00B227C8" w:rsidRDefault="00E471A6" w:rsidP="00E471A6">
      <w:pPr>
        <w:spacing w:after="0"/>
        <w:ind w:firstLine="709"/>
        <w:jc w:val="center"/>
        <w:rPr>
          <w:rFonts w:ascii="Times New Roman" w:hAnsi="Times New Roman" w:cs="Times New Roman"/>
          <w:b/>
          <w:sz w:val="24"/>
          <w:szCs w:val="24"/>
        </w:rPr>
      </w:pPr>
    </w:p>
    <w:p w14:paraId="032307BF" w14:textId="77777777" w:rsidR="00E471A6" w:rsidRPr="00B227C8" w:rsidRDefault="00E471A6" w:rsidP="00E471A6">
      <w:pPr>
        <w:spacing w:after="0"/>
        <w:ind w:firstLine="709"/>
        <w:jc w:val="center"/>
        <w:rPr>
          <w:rFonts w:ascii="Times New Roman" w:hAnsi="Times New Roman" w:cs="Times New Roman"/>
          <w:b/>
          <w:sz w:val="24"/>
          <w:szCs w:val="24"/>
        </w:rPr>
      </w:pPr>
      <w:r w:rsidRPr="00B227C8">
        <w:rPr>
          <w:rFonts w:ascii="Times New Roman" w:hAnsi="Times New Roman" w:cs="Times New Roman"/>
          <w:b/>
          <w:sz w:val="24"/>
          <w:szCs w:val="24"/>
        </w:rPr>
        <w:t>6.</w:t>
      </w:r>
      <w:r w:rsidRPr="00B227C8">
        <w:rPr>
          <w:rFonts w:ascii="Times New Roman" w:hAnsi="Times New Roman" w:cs="Times New Roman"/>
          <w:b/>
          <w:sz w:val="24"/>
          <w:szCs w:val="24"/>
        </w:rPr>
        <w:tab/>
        <w:t>Публичное предложение</w:t>
      </w:r>
    </w:p>
    <w:p w14:paraId="71ECE13B" w14:textId="77777777" w:rsidR="00E471A6" w:rsidRPr="006343E1" w:rsidRDefault="00E471A6" w:rsidP="00E471A6">
      <w:pPr>
        <w:spacing w:after="0"/>
        <w:ind w:firstLine="709"/>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В течение 20 (двадцати</w:t>
      </w:r>
      <w:r w:rsidRPr="006343E1">
        <w:rPr>
          <w:rFonts w:ascii="Times New Roman" w:hAnsi="Times New Roman" w:cs="Times New Roman"/>
          <w:sz w:val="24"/>
          <w:szCs w:val="24"/>
        </w:rPr>
        <w:t>) дней со дня признания повторных торгов несостоявшимися имущество Должника подлежит продаже посредством публичного предложения, в порядке, установленном пунктом 4 статьи 139 Закона о банкротстве.</w:t>
      </w:r>
    </w:p>
    <w:p w14:paraId="27899324"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6.2.</w:t>
      </w:r>
      <w:r w:rsidRPr="006343E1">
        <w:rPr>
          <w:rFonts w:ascii="Times New Roman" w:hAnsi="Times New Roman" w:cs="Times New Roman"/>
          <w:sz w:val="24"/>
          <w:szCs w:val="24"/>
        </w:rPr>
        <w:tab/>
        <w:t>При продаже имущества должника посредством публичного предложения в сообщении о проведении торгов наряду со сведениями, предусмотренными для проведения торгов в Законе о банкротстве, указываются величина снижения начальной цены продажи имущества должника и срок, по истечении которого последовательно снижается указанная начальная цена.</w:t>
      </w:r>
    </w:p>
    <w:p w14:paraId="63DE9C79"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6.3.</w:t>
      </w:r>
      <w:r w:rsidRPr="006343E1">
        <w:rPr>
          <w:rFonts w:ascii="Times New Roman" w:hAnsi="Times New Roman" w:cs="Times New Roman"/>
          <w:sz w:val="24"/>
          <w:szCs w:val="24"/>
        </w:rPr>
        <w:tab/>
        <w:t>Начальная цена продажи имущества должника путем публичного предложения устанавливается в размере начальной цены, указанной в сообщении о продаже имущества должника на повторных торгах.</w:t>
      </w:r>
    </w:p>
    <w:p w14:paraId="6E25CA56"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 xml:space="preserve">Величина последовательного снижения начальной цены продажи имущества Должника составляет 10% от цены продажи имущества, установленной для первого периода проведения торгов, период, по истечению которого последовательно снижается указанная начальная цена составляет 5 рабочих дней с даты начала продажи имущества должника посредством публичного предложения. </w:t>
      </w:r>
    </w:p>
    <w:p w14:paraId="3AD0332A"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6.3.</w:t>
      </w:r>
      <w:r w:rsidRPr="006343E1">
        <w:rPr>
          <w:rFonts w:ascii="Times New Roman" w:hAnsi="Times New Roman" w:cs="Times New Roman"/>
          <w:sz w:val="24"/>
          <w:szCs w:val="24"/>
        </w:rPr>
        <w:tab/>
        <w:t>Представление и рассмотрение заявок, определение участников торгов и принятие решений о допуске или об отказе в допуске заявителей к участию в торгах посредством публичного предложения, осуществляются в соответствии с п. 4.3, п. п. 4.4.2, настоящего Порядка.</w:t>
      </w:r>
    </w:p>
    <w:p w14:paraId="604797B7"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Торги посредством публичного предложения проводятся с учетом положений, предусмотренных п. п. 5.1.3. настоящего Порядка.</w:t>
      </w:r>
    </w:p>
    <w:p w14:paraId="35942FEE"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t>6.4.</w:t>
      </w:r>
      <w:r w:rsidRPr="006343E1">
        <w:rPr>
          <w:rFonts w:ascii="Times New Roman" w:hAnsi="Times New Roman" w:cs="Times New Roman"/>
          <w:sz w:val="24"/>
          <w:szCs w:val="24"/>
        </w:rPr>
        <w:tab/>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14:paraId="10FF9F3F" w14:textId="77777777" w:rsidR="00E471A6" w:rsidRPr="006343E1" w:rsidRDefault="00E471A6" w:rsidP="00E471A6">
      <w:pPr>
        <w:spacing w:after="0"/>
        <w:ind w:firstLine="709"/>
        <w:jc w:val="both"/>
        <w:rPr>
          <w:rFonts w:ascii="Times New Roman" w:hAnsi="Times New Roman" w:cs="Times New Roman"/>
          <w:sz w:val="24"/>
          <w:szCs w:val="24"/>
        </w:rPr>
      </w:pPr>
      <w:r w:rsidRPr="006343E1">
        <w:rPr>
          <w:rFonts w:ascii="Times New Roman" w:hAnsi="Times New Roman" w:cs="Times New Roman"/>
          <w:sz w:val="24"/>
          <w:szCs w:val="24"/>
        </w:rPr>
        <w:lastRenderedPageBreak/>
        <w:t>6.5.</w:t>
      </w:r>
      <w:r w:rsidRPr="006343E1">
        <w:rPr>
          <w:rFonts w:ascii="Times New Roman" w:hAnsi="Times New Roman" w:cs="Times New Roman"/>
          <w:sz w:val="24"/>
          <w:szCs w:val="24"/>
        </w:rPr>
        <w:tab/>
        <w:t xml:space="preserve">Минимальная цена продажи Имущества посредством публичного предложения (цена отсечения) составляет </w:t>
      </w:r>
      <w:r>
        <w:rPr>
          <w:rFonts w:ascii="Times New Roman" w:hAnsi="Times New Roman" w:cs="Times New Roman"/>
          <w:sz w:val="24"/>
          <w:szCs w:val="24"/>
        </w:rPr>
        <w:t>50</w:t>
      </w:r>
      <w:r w:rsidRPr="006343E1">
        <w:rPr>
          <w:rFonts w:ascii="Times New Roman" w:hAnsi="Times New Roman" w:cs="Times New Roman"/>
          <w:sz w:val="24"/>
          <w:szCs w:val="24"/>
        </w:rPr>
        <w:t xml:space="preserve"> % от начальной цены Имущества на повторных торгах.</w:t>
      </w:r>
    </w:p>
    <w:p w14:paraId="398CE8F0" w14:textId="77777777" w:rsidR="00E471A6" w:rsidRDefault="00E471A6" w:rsidP="00E471A6">
      <w:pPr>
        <w:spacing w:after="0"/>
        <w:ind w:firstLine="709"/>
        <w:jc w:val="both"/>
        <w:rPr>
          <w:rFonts w:ascii="Times New Roman" w:hAnsi="Times New Roman" w:cs="Times New Roman"/>
          <w:sz w:val="24"/>
          <w:szCs w:val="24"/>
        </w:rPr>
      </w:pPr>
    </w:p>
    <w:p w14:paraId="6DD109BD" w14:textId="77777777" w:rsidR="00E471A6" w:rsidRPr="006343E1" w:rsidRDefault="00E471A6" w:rsidP="00E471A6">
      <w:pPr>
        <w:spacing w:after="0"/>
        <w:ind w:firstLine="709"/>
        <w:jc w:val="both"/>
        <w:rPr>
          <w:rFonts w:ascii="Times New Roman" w:hAnsi="Times New Roman" w:cs="Times New Roman"/>
          <w:sz w:val="24"/>
          <w:szCs w:val="24"/>
        </w:rPr>
      </w:pPr>
    </w:p>
    <w:p w14:paraId="076F8D9A" w14:textId="2B3CC34F" w:rsidR="00E471A6" w:rsidRDefault="00B673C1" w:rsidP="00E471A6">
      <w:pPr>
        <w:spacing w:after="0"/>
        <w:jc w:val="both"/>
        <w:rPr>
          <w:rFonts w:ascii="Times New Roman" w:hAnsi="Times New Roman" w:cs="Times New Roman"/>
          <w:sz w:val="24"/>
          <w:szCs w:val="24"/>
        </w:rPr>
      </w:pPr>
      <w:r>
        <w:rPr>
          <w:rFonts w:ascii="Times New Roman" w:hAnsi="Times New Roman" w:cs="Times New Roman"/>
          <w:sz w:val="24"/>
          <w:szCs w:val="24"/>
        </w:rPr>
        <w:t>19.01.2026</w:t>
      </w:r>
      <w:r w:rsidR="00E471A6">
        <w:rPr>
          <w:rFonts w:ascii="Times New Roman" w:hAnsi="Times New Roman" w:cs="Times New Roman"/>
          <w:sz w:val="24"/>
          <w:szCs w:val="24"/>
        </w:rPr>
        <w:t xml:space="preserve"> года </w:t>
      </w:r>
    </w:p>
    <w:p w14:paraId="5D97FCD3" w14:textId="77777777" w:rsidR="00E471A6" w:rsidRDefault="00E471A6" w:rsidP="00E471A6">
      <w:pPr>
        <w:spacing w:after="0"/>
        <w:ind w:firstLine="709"/>
        <w:jc w:val="both"/>
        <w:rPr>
          <w:rFonts w:ascii="Times New Roman" w:hAnsi="Times New Roman" w:cs="Times New Roman"/>
          <w:sz w:val="24"/>
          <w:szCs w:val="24"/>
        </w:rPr>
      </w:pPr>
    </w:p>
    <w:p w14:paraId="2ACB071E" w14:textId="77777777" w:rsidR="00E471A6" w:rsidRDefault="00E471A6" w:rsidP="00E471A6">
      <w:pPr>
        <w:spacing w:after="0"/>
        <w:jc w:val="both"/>
        <w:rPr>
          <w:rFonts w:ascii="Times New Roman" w:hAnsi="Times New Roman" w:cs="Times New Roman"/>
          <w:sz w:val="24"/>
          <w:szCs w:val="24"/>
        </w:rPr>
      </w:pPr>
      <w:r>
        <w:rPr>
          <w:rFonts w:ascii="Times New Roman" w:hAnsi="Times New Roman" w:cs="Times New Roman"/>
          <w:sz w:val="24"/>
          <w:szCs w:val="24"/>
        </w:rPr>
        <w:t>Финансовый управляющий  _______________________________________/Барашова С.А./</w:t>
      </w:r>
    </w:p>
    <w:p w14:paraId="49DCC2EB" w14:textId="77777777" w:rsidR="00E471A6" w:rsidRDefault="00E471A6" w:rsidP="00E471A6">
      <w:pPr>
        <w:spacing w:after="0"/>
        <w:ind w:firstLine="709"/>
        <w:jc w:val="both"/>
        <w:rPr>
          <w:rFonts w:ascii="Times New Roman" w:hAnsi="Times New Roman" w:cs="Times New Roman"/>
          <w:sz w:val="24"/>
          <w:szCs w:val="24"/>
        </w:rPr>
      </w:pPr>
    </w:p>
    <w:p w14:paraId="352E93FA" w14:textId="77777777" w:rsidR="00E471A6" w:rsidRDefault="00E471A6" w:rsidP="00E471A6">
      <w:pPr>
        <w:spacing w:after="0"/>
        <w:ind w:firstLine="709"/>
        <w:jc w:val="both"/>
        <w:rPr>
          <w:rFonts w:ascii="Times New Roman" w:hAnsi="Times New Roman" w:cs="Times New Roman"/>
          <w:sz w:val="24"/>
          <w:szCs w:val="24"/>
        </w:rPr>
      </w:pPr>
    </w:p>
    <w:p w14:paraId="56EFB928" w14:textId="77777777" w:rsidR="00E471A6" w:rsidRPr="00C4468F" w:rsidRDefault="00E471A6" w:rsidP="00E471A6"/>
    <w:p w14:paraId="459F1D7B" w14:textId="77777777" w:rsidR="00C4468F" w:rsidRPr="00C4468F" w:rsidRDefault="00C4468F"/>
    <w:sectPr w:rsidR="00C4468F" w:rsidRPr="00C4468F" w:rsidSect="001D46C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2327" w14:textId="77777777" w:rsidR="009871E8" w:rsidRDefault="009871E8" w:rsidP="006E0618">
      <w:pPr>
        <w:spacing w:after="0" w:line="240" w:lineRule="auto"/>
      </w:pPr>
      <w:r>
        <w:separator/>
      </w:r>
    </w:p>
  </w:endnote>
  <w:endnote w:type="continuationSeparator" w:id="0">
    <w:p w14:paraId="14B79225" w14:textId="77777777" w:rsidR="009871E8" w:rsidRDefault="009871E8" w:rsidP="006E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393994"/>
      <w:docPartObj>
        <w:docPartGallery w:val="Page Numbers (Bottom of Page)"/>
        <w:docPartUnique/>
      </w:docPartObj>
    </w:sdtPr>
    <w:sdtContent>
      <w:p w14:paraId="2A18B420" w14:textId="77777777" w:rsidR="006E0618" w:rsidRDefault="00E93FB4">
        <w:pPr>
          <w:pStyle w:val="a8"/>
          <w:jc w:val="right"/>
        </w:pPr>
        <w:r>
          <w:fldChar w:fldCharType="begin"/>
        </w:r>
        <w:r w:rsidR="006E0618">
          <w:instrText>PAGE   \* MERGEFORMAT</w:instrText>
        </w:r>
        <w:r>
          <w:fldChar w:fldCharType="separate"/>
        </w:r>
        <w:r w:rsidR="00F32AD9">
          <w:rPr>
            <w:noProof/>
          </w:rPr>
          <w:t>1</w:t>
        </w:r>
        <w:r>
          <w:fldChar w:fldCharType="end"/>
        </w:r>
      </w:p>
    </w:sdtContent>
  </w:sdt>
  <w:p w14:paraId="10C2EA4C" w14:textId="77777777" w:rsidR="006E0618" w:rsidRDefault="006E06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B16C" w14:textId="77777777" w:rsidR="009871E8" w:rsidRDefault="009871E8" w:rsidP="006E0618">
      <w:pPr>
        <w:spacing w:after="0" w:line="240" w:lineRule="auto"/>
      </w:pPr>
      <w:r>
        <w:separator/>
      </w:r>
    </w:p>
  </w:footnote>
  <w:footnote w:type="continuationSeparator" w:id="0">
    <w:p w14:paraId="7436A519" w14:textId="77777777" w:rsidR="009871E8" w:rsidRDefault="009871E8" w:rsidP="006E06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A7145"/>
    <w:rsid w:val="000569B0"/>
    <w:rsid w:val="00061125"/>
    <w:rsid w:val="000646D2"/>
    <w:rsid w:val="00072158"/>
    <w:rsid w:val="00076B9F"/>
    <w:rsid w:val="00082328"/>
    <w:rsid w:val="000A7145"/>
    <w:rsid w:val="000B1AEF"/>
    <w:rsid w:val="000C64D9"/>
    <w:rsid w:val="000E3BF3"/>
    <w:rsid w:val="00123DB6"/>
    <w:rsid w:val="001916AA"/>
    <w:rsid w:val="001D46C6"/>
    <w:rsid w:val="001D6B60"/>
    <w:rsid w:val="0020069D"/>
    <w:rsid w:val="0022294C"/>
    <w:rsid w:val="00241D6E"/>
    <w:rsid w:val="002722EC"/>
    <w:rsid w:val="00296215"/>
    <w:rsid w:val="002D61D2"/>
    <w:rsid w:val="002E0777"/>
    <w:rsid w:val="002E3B29"/>
    <w:rsid w:val="002E46A5"/>
    <w:rsid w:val="00336072"/>
    <w:rsid w:val="003369BD"/>
    <w:rsid w:val="00385AB6"/>
    <w:rsid w:val="003C4F89"/>
    <w:rsid w:val="003D611C"/>
    <w:rsid w:val="003D64FA"/>
    <w:rsid w:val="00470476"/>
    <w:rsid w:val="00475EBA"/>
    <w:rsid w:val="004918F4"/>
    <w:rsid w:val="00496B8C"/>
    <w:rsid w:val="0052142F"/>
    <w:rsid w:val="00595324"/>
    <w:rsid w:val="005B5700"/>
    <w:rsid w:val="005E03E1"/>
    <w:rsid w:val="005F53B1"/>
    <w:rsid w:val="00627829"/>
    <w:rsid w:val="006343E1"/>
    <w:rsid w:val="0065259B"/>
    <w:rsid w:val="006E0618"/>
    <w:rsid w:val="00737B14"/>
    <w:rsid w:val="0078707E"/>
    <w:rsid w:val="007F4EED"/>
    <w:rsid w:val="00816432"/>
    <w:rsid w:val="008203A7"/>
    <w:rsid w:val="0082111E"/>
    <w:rsid w:val="00831A49"/>
    <w:rsid w:val="008576B6"/>
    <w:rsid w:val="008C0579"/>
    <w:rsid w:val="008F5FEE"/>
    <w:rsid w:val="00910335"/>
    <w:rsid w:val="0094331C"/>
    <w:rsid w:val="0095777A"/>
    <w:rsid w:val="0097506F"/>
    <w:rsid w:val="009779AB"/>
    <w:rsid w:val="009871E8"/>
    <w:rsid w:val="00987A05"/>
    <w:rsid w:val="009A37D4"/>
    <w:rsid w:val="009B0C6C"/>
    <w:rsid w:val="009C5848"/>
    <w:rsid w:val="009E1A1A"/>
    <w:rsid w:val="009E23A4"/>
    <w:rsid w:val="00A112B1"/>
    <w:rsid w:val="00A11A29"/>
    <w:rsid w:val="00A258AF"/>
    <w:rsid w:val="00A327F0"/>
    <w:rsid w:val="00A60034"/>
    <w:rsid w:val="00A70DAD"/>
    <w:rsid w:val="00A769CD"/>
    <w:rsid w:val="00A82A46"/>
    <w:rsid w:val="00A84A77"/>
    <w:rsid w:val="00A87946"/>
    <w:rsid w:val="00AB7EBB"/>
    <w:rsid w:val="00AC0391"/>
    <w:rsid w:val="00AC089E"/>
    <w:rsid w:val="00AD0290"/>
    <w:rsid w:val="00B01B6B"/>
    <w:rsid w:val="00B227C8"/>
    <w:rsid w:val="00B3242F"/>
    <w:rsid w:val="00B42082"/>
    <w:rsid w:val="00B673C1"/>
    <w:rsid w:val="00BB67A4"/>
    <w:rsid w:val="00BE3FF9"/>
    <w:rsid w:val="00BF62B2"/>
    <w:rsid w:val="00C000CC"/>
    <w:rsid w:val="00C20EB9"/>
    <w:rsid w:val="00C41CB9"/>
    <w:rsid w:val="00C4468F"/>
    <w:rsid w:val="00C51CF6"/>
    <w:rsid w:val="00C70B6E"/>
    <w:rsid w:val="00C94634"/>
    <w:rsid w:val="00CD114A"/>
    <w:rsid w:val="00CE675C"/>
    <w:rsid w:val="00CF66A7"/>
    <w:rsid w:val="00D1506F"/>
    <w:rsid w:val="00D168C7"/>
    <w:rsid w:val="00D4024B"/>
    <w:rsid w:val="00D52C63"/>
    <w:rsid w:val="00DA1173"/>
    <w:rsid w:val="00E40902"/>
    <w:rsid w:val="00E442E4"/>
    <w:rsid w:val="00E471A6"/>
    <w:rsid w:val="00E5353E"/>
    <w:rsid w:val="00E5499D"/>
    <w:rsid w:val="00E93FB4"/>
    <w:rsid w:val="00E94F9D"/>
    <w:rsid w:val="00EA694E"/>
    <w:rsid w:val="00EA7C14"/>
    <w:rsid w:val="00EB580B"/>
    <w:rsid w:val="00F064A5"/>
    <w:rsid w:val="00F2522B"/>
    <w:rsid w:val="00F32AD9"/>
    <w:rsid w:val="00F34011"/>
    <w:rsid w:val="00F40C70"/>
    <w:rsid w:val="00F641B2"/>
    <w:rsid w:val="00F6594F"/>
    <w:rsid w:val="00FD03D4"/>
    <w:rsid w:val="00FE6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F05A"/>
  <w15:docId w15:val="{4964CA33-894D-4DFE-AD29-48F3BBA1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6245"/>
    <w:rPr>
      <w:color w:val="0000FF" w:themeColor="hyperlink"/>
      <w:u w:val="single"/>
    </w:rPr>
  </w:style>
  <w:style w:type="paragraph" w:styleId="a4">
    <w:name w:val="Balloon Text"/>
    <w:basedOn w:val="a"/>
    <w:link w:val="a5"/>
    <w:uiPriority w:val="99"/>
    <w:semiHidden/>
    <w:unhideWhenUsed/>
    <w:rsid w:val="00A11A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1A29"/>
    <w:rPr>
      <w:rFonts w:ascii="Tahoma" w:hAnsi="Tahoma" w:cs="Tahoma"/>
      <w:sz w:val="16"/>
      <w:szCs w:val="16"/>
    </w:rPr>
  </w:style>
  <w:style w:type="paragraph" w:styleId="a6">
    <w:name w:val="header"/>
    <w:basedOn w:val="a"/>
    <w:link w:val="a7"/>
    <w:uiPriority w:val="99"/>
    <w:unhideWhenUsed/>
    <w:rsid w:val="006E06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0618"/>
  </w:style>
  <w:style w:type="paragraph" w:styleId="a8">
    <w:name w:val="footer"/>
    <w:basedOn w:val="a"/>
    <w:link w:val="a9"/>
    <w:uiPriority w:val="99"/>
    <w:unhideWhenUsed/>
    <w:rsid w:val="006E06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0618"/>
  </w:style>
  <w:style w:type="paragraph" w:customStyle="1" w:styleId="ConsPlusNormal">
    <w:name w:val="ConsPlusNormal"/>
    <w:rsid w:val="00E471A6"/>
    <w:pPr>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D964-7661-4804-8C95-47BB3FEC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4869</Words>
  <Characters>27758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Барашова</dc:creator>
  <cp:lastModifiedBy>Светлана Барашова</cp:lastModifiedBy>
  <cp:revision>52</cp:revision>
  <cp:lastPrinted>2023-02-07T09:47:00Z</cp:lastPrinted>
  <dcterms:created xsi:type="dcterms:W3CDTF">2019-10-14T09:52:00Z</dcterms:created>
  <dcterms:modified xsi:type="dcterms:W3CDTF">2026-01-19T07:33:00Z</dcterms:modified>
</cp:coreProperties>
</file>