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6730" w14:textId="7D14D806" w:rsidR="00A13146" w:rsidRPr="009579CE" w:rsidRDefault="00466B35" w:rsidP="00000653">
      <w:pPr>
        <w:pStyle w:val="a5"/>
        <w:tabs>
          <w:tab w:val="left" w:pos="3261"/>
        </w:tabs>
        <w:rPr>
          <w:sz w:val="22"/>
          <w:szCs w:val="22"/>
        </w:rPr>
      </w:pPr>
      <w:r w:rsidRPr="00F1424E">
        <w:rPr>
          <w:sz w:val="24"/>
          <w:szCs w:val="24"/>
        </w:rPr>
        <w:t>ДОГОВОР</w:t>
      </w:r>
      <w:r w:rsidR="00582334" w:rsidRPr="009579CE">
        <w:rPr>
          <w:sz w:val="22"/>
          <w:szCs w:val="22"/>
        </w:rPr>
        <w:t xml:space="preserve"> </w:t>
      </w:r>
    </w:p>
    <w:p w14:paraId="29588437" w14:textId="6E918E6E" w:rsidR="00582334" w:rsidRPr="004923A1" w:rsidRDefault="001E7C09" w:rsidP="00582334">
      <w:pPr>
        <w:pStyle w:val="a5"/>
        <w:tabs>
          <w:tab w:val="left" w:pos="3261"/>
        </w:tabs>
        <w:rPr>
          <w:i/>
          <w:iCs/>
          <w:sz w:val="22"/>
          <w:szCs w:val="22"/>
        </w:rPr>
      </w:pPr>
      <w:r w:rsidRPr="004923A1">
        <w:rPr>
          <w:i/>
          <w:iCs/>
          <w:sz w:val="22"/>
          <w:szCs w:val="22"/>
        </w:rPr>
        <w:t>купли-продажи</w:t>
      </w:r>
      <w:r w:rsidR="00582334" w:rsidRPr="004923A1">
        <w:rPr>
          <w:i/>
          <w:iCs/>
          <w:sz w:val="22"/>
          <w:szCs w:val="22"/>
        </w:rPr>
        <w:t xml:space="preserve"> </w:t>
      </w:r>
      <w:r w:rsidR="00EA420E" w:rsidRPr="00EA420E">
        <w:rPr>
          <w:i/>
          <w:iCs/>
          <w:sz w:val="22"/>
          <w:szCs w:val="22"/>
        </w:rPr>
        <w:t>№ _____</w:t>
      </w:r>
    </w:p>
    <w:p w14:paraId="43D4FB69" w14:textId="77777777" w:rsidR="00347DFC" w:rsidRDefault="00347DFC" w:rsidP="00582334">
      <w:pPr>
        <w:pStyle w:val="a5"/>
        <w:tabs>
          <w:tab w:val="left" w:pos="3261"/>
        </w:tabs>
        <w:rPr>
          <w:sz w:val="10"/>
          <w:szCs w:val="10"/>
        </w:rPr>
      </w:pPr>
    </w:p>
    <w:p w14:paraId="7771E63C" w14:textId="77777777" w:rsidR="004923A1" w:rsidRPr="00B2141B" w:rsidRDefault="004923A1" w:rsidP="00582334">
      <w:pPr>
        <w:pStyle w:val="a5"/>
        <w:tabs>
          <w:tab w:val="left" w:pos="3261"/>
        </w:tabs>
        <w:rPr>
          <w:sz w:val="10"/>
          <w:szCs w:val="1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84"/>
        <w:gridCol w:w="3041"/>
        <w:gridCol w:w="3205"/>
      </w:tblGrid>
      <w:tr w:rsidR="00B2141B" w:rsidRPr="00E87189" w14:paraId="5E5FEA4B" w14:textId="77777777" w:rsidTr="00B2141B">
        <w:tc>
          <w:tcPr>
            <w:tcW w:w="3284" w:type="dxa"/>
          </w:tcPr>
          <w:p w14:paraId="5CBDC548" w14:textId="77777777" w:rsidR="00B2141B" w:rsidRPr="00E87189" w:rsidRDefault="00B2141B" w:rsidP="009B6FCD">
            <w:pPr>
              <w:rPr>
                <w:sz w:val="20"/>
              </w:rPr>
            </w:pPr>
            <w:r w:rsidRPr="00E87189">
              <w:rPr>
                <w:sz w:val="20"/>
              </w:rPr>
              <w:t>г. Новокузнецк</w:t>
            </w:r>
          </w:p>
        </w:tc>
        <w:tc>
          <w:tcPr>
            <w:tcW w:w="3041" w:type="dxa"/>
          </w:tcPr>
          <w:p w14:paraId="11C080A4" w14:textId="77777777" w:rsidR="00B2141B" w:rsidRDefault="00B2141B" w:rsidP="00D85292">
            <w:pPr>
              <w:jc w:val="right"/>
              <w:rPr>
                <w:sz w:val="20"/>
              </w:rPr>
            </w:pPr>
          </w:p>
        </w:tc>
        <w:tc>
          <w:tcPr>
            <w:tcW w:w="3205" w:type="dxa"/>
          </w:tcPr>
          <w:p w14:paraId="2FFF420E" w14:textId="77777777" w:rsidR="00B2141B" w:rsidRDefault="00F14361" w:rsidP="00D85292">
            <w:pPr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  <w:r w:rsidR="004851AA">
              <w:rPr>
                <w:sz w:val="20"/>
              </w:rPr>
              <w:t>___</w:t>
            </w:r>
            <w:r>
              <w:rPr>
                <w:sz w:val="20"/>
              </w:rPr>
              <w:t>»</w:t>
            </w:r>
            <w:r w:rsidR="00B2141B">
              <w:rPr>
                <w:sz w:val="20"/>
              </w:rPr>
              <w:t xml:space="preserve"> </w:t>
            </w:r>
            <w:r w:rsidR="004851AA">
              <w:rPr>
                <w:sz w:val="20"/>
              </w:rPr>
              <w:t>_____</w:t>
            </w:r>
            <w:r w:rsidR="00B2141B">
              <w:rPr>
                <w:sz w:val="20"/>
              </w:rPr>
              <w:t xml:space="preserve"> </w:t>
            </w:r>
            <w:r w:rsidR="00B2141B" w:rsidRPr="00E87189">
              <w:rPr>
                <w:sz w:val="20"/>
              </w:rPr>
              <w:t>20</w:t>
            </w:r>
            <w:r w:rsidR="00B2141B">
              <w:rPr>
                <w:sz w:val="20"/>
              </w:rPr>
              <w:t>2</w:t>
            </w:r>
            <w:r w:rsidR="004851AA">
              <w:rPr>
                <w:sz w:val="20"/>
              </w:rPr>
              <w:t>___</w:t>
            </w:r>
            <w:r w:rsidR="00B2141B" w:rsidRPr="00E87189">
              <w:rPr>
                <w:sz w:val="20"/>
              </w:rPr>
              <w:t xml:space="preserve"> года</w:t>
            </w:r>
          </w:p>
          <w:p w14:paraId="774648B3" w14:textId="3FB140D1" w:rsidR="004923A1" w:rsidRPr="00E87189" w:rsidRDefault="004923A1" w:rsidP="00D85292">
            <w:pPr>
              <w:jc w:val="right"/>
              <w:rPr>
                <w:sz w:val="20"/>
              </w:rPr>
            </w:pPr>
          </w:p>
        </w:tc>
      </w:tr>
    </w:tbl>
    <w:p w14:paraId="04DBD7D2" w14:textId="6DBA20A8" w:rsidR="00310C89" w:rsidRPr="00EA420E" w:rsidRDefault="00D81C07" w:rsidP="00ED2807">
      <w:pPr>
        <w:pStyle w:val="a6"/>
      </w:pPr>
      <w:r w:rsidRPr="00EA420E">
        <w:rPr>
          <w:b/>
          <w:i/>
        </w:rPr>
        <w:t xml:space="preserve">Общество с ограниченной ответственностью </w:t>
      </w:r>
      <w:r w:rsidR="00F14361" w:rsidRPr="00EA420E">
        <w:rPr>
          <w:b/>
          <w:i/>
        </w:rPr>
        <w:t>«</w:t>
      </w:r>
      <w:r w:rsidR="00DB6E56" w:rsidRPr="00EA420E">
        <w:rPr>
          <w:b/>
          <w:i/>
        </w:rPr>
        <w:t>Промсвязьавтоматизация</w:t>
      </w:r>
      <w:r w:rsidR="00F14361" w:rsidRPr="00EA420E">
        <w:rPr>
          <w:b/>
          <w:i/>
        </w:rPr>
        <w:t>»</w:t>
      </w:r>
      <w:r w:rsidRPr="00EA420E">
        <w:t xml:space="preserve">, далее именуемое </w:t>
      </w:r>
      <w:r w:rsidR="00F14361" w:rsidRPr="00EA420E">
        <w:rPr>
          <w:b/>
          <w:i/>
        </w:rPr>
        <w:t>«</w:t>
      </w:r>
      <w:r w:rsidRPr="00EA420E">
        <w:rPr>
          <w:b/>
          <w:i/>
        </w:rPr>
        <w:t>Продавец</w:t>
      </w:r>
      <w:r w:rsidR="00F14361" w:rsidRPr="00EA420E">
        <w:rPr>
          <w:b/>
          <w:i/>
        </w:rPr>
        <w:t>»</w:t>
      </w:r>
      <w:r w:rsidRPr="00EA420E">
        <w:rPr>
          <w:b/>
          <w:i/>
        </w:rPr>
        <w:t>,</w:t>
      </w:r>
      <w:r w:rsidRPr="00EA420E">
        <w:t xml:space="preserve"> в лице </w:t>
      </w:r>
      <w:r w:rsidRPr="00EA420E">
        <w:rPr>
          <w:color w:val="333333"/>
        </w:rPr>
        <w:t xml:space="preserve">конкурсного управляющего Кустова Александра Сергеевича, действующего на основании </w:t>
      </w:r>
      <w:r w:rsidR="0071046E" w:rsidRPr="00EA420E">
        <w:rPr>
          <w:color w:val="333333"/>
        </w:rPr>
        <w:t>решения Арбитражного суда Кемеровской области от 22.06.2022 г. по делу № А27-25850/2021</w:t>
      </w:r>
      <w:r w:rsidR="008B6F4B" w:rsidRPr="00EA420E">
        <w:t xml:space="preserve">, </w:t>
      </w:r>
      <w:r w:rsidR="00466B35" w:rsidRPr="00EA420E">
        <w:t xml:space="preserve">с одной стороны, и </w:t>
      </w:r>
      <w:r w:rsidR="004851AA" w:rsidRPr="00EA420E">
        <w:rPr>
          <w:b/>
          <w:i/>
          <w:color w:val="000000"/>
        </w:rPr>
        <w:t>________________________________________________________</w:t>
      </w:r>
      <w:r w:rsidR="00ED2807" w:rsidRPr="00EA420E">
        <w:rPr>
          <w:b/>
          <w:i/>
          <w:color w:val="000000"/>
        </w:rPr>
        <w:t>_____________</w:t>
      </w:r>
      <w:r w:rsidR="004851AA" w:rsidRPr="00EA420E">
        <w:rPr>
          <w:b/>
          <w:i/>
          <w:color w:val="000000"/>
        </w:rPr>
        <w:t>___</w:t>
      </w:r>
      <w:r w:rsidR="00310C89" w:rsidRPr="00EA420E">
        <w:t>, именуем</w:t>
      </w:r>
      <w:r w:rsidR="0031531A" w:rsidRPr="00EA420E">
        <w:t>ый</w:t>
      </w:r>
      <w:r w:rsidR="00310C89" w:rsidRPr="00EA420E">
        <w:t xml:space="preserve"> в дальнейшем </w:t>
      </w:r>
      <w:r w:rsidR="00F14361" w:rsidRPr="00EA420E">
        <w:rPr>
          <w:b/>
          <w:i/>
        </w:rPr>
        <w:t>«</w:t>
      </w:r>
      <w:r w:rsidR="00310C89" w:rsidRPr="00EA420E">
        <w:rPr>
          <w:b/>
          <w:i/>
        </w:rPr>
        <w:t>Покупатель</w:t>
      </w:r>
      <w:r w:rsidR="00F14361" w:rsidRPr="00EA420E">
        <w:rPr>
          <w:b/>
          <w:i/>
        </w:rPr>
        <w:t>»</w:t>
      </w:r>
      <w:r w:rsidR="00310C89" w:rsidRPr="00EA420E">
        <w:t xml:space="preserve">, </w:t>
      </w:r>
      <w:r w:rsidR="00956F6F" w:rsidRPr="00EA420E">
        <w:t xml:space="preserve">с другой стороны, </w:t>
      </w:r>
      <w:r w:rsidR="00310C89" w:rsidRPr="00EA420E">
        <w:t>заключили настоящий договор о нижеследующем.</w:t>
      </w:r>
    </w:p>
    <w:p w14:paraId="00F355AE" w14:textId="77777777" w:rsidR="00873E68" w:rsidRPr="00F1424E" w:rsidRDefault="00873E68" w:rsidP="00466B35">
      <w:pPr>
        <w:pStyle w:val="a6"/>
        <w:rPr>
          <w:sz w:val="22"/>
          <w:szCs w:val="22"/>
        </w:rPr>
      </w:pPr>
    </w:p>
    <w:p w14:paraId="122AA524" w14:textId="77777777" w:rsidR="008C69CD" w:rsidRPr="00F1424E" w:rsidRDefault="008C69CD" w:rsidP="008C69CD">
      <w:pPr>
        <w:pStyle w:val="a6"/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>1. ПРЕДМЕТ ДОГОВОРА</w:t>
      </w:r>
    </w:p>
    <w:p w14:paraId="4A3E2133" w14:textId="61D8493E" w:rsidR="00D81C07" w:rsidRPr="00EA420E" w:rsidRDefault="008C69CD" w:rsidP="00D4094F">
      <w:pPr>
        <w:ind w:firstLine="284"/>
        <w:jc w:val="both"/>
        <w:rPr>
          <w:sz w:val="20"/>
        </w:rPr>
      </w:pPr>
      <w:r w:rsidRPr="00F1424E">
        <w:rPr>
          <w:sz w:val="22"/>
          <w:szCs w:val="22"/>
        </w:rPr>
        <w:t xml:space="preserve">1.1. </w:t>
      </w:r>
      <w:r w:rsidR="00466B35" w:rsidRPr="00EA420E">
        <w:rPr>
          <w:sz w:val="20"/>
        </w:rPr>
        <w:t xml:space="preserve">Продавец </w:t>
      </w:r>
      <w:r w:rsidR="00800A6F" w:rsidRPr="00EA420E">
        <w:rPr>
          <w:sz w:val="20"/>
        </w:rPr>
        <w:t xml:space="preserve">обязуется </w:t>
      </w:r>
      <w:r w:rsidR="00466B35" w:rsidRPr="00EA420E">
        <w:rPr>
          <w:sz w:val="20"/>
        </w:rPr>
        <w:t>переда</w:t>
      </w:r>
      <w:r w:rsidR="00800A6F" w:rsidRPr="00EA420E">
        <w:rPr>
          <w:sz w:val="20"/>
        </w:rPr>
        <w:t>ть</w:t>
      </w:r>
      <w:r w:rsidR="00466B35" w:rsidRPr="00EA420E">
        <w:rPr>
          <w:sz w:val="20"/>
        </w:rPr>
        <w:t xml:space="preserve">, а Покупатель </w:t>
      </w:r>
      <w:r w:rsidR="00800A6F" w:rsidRPr="00EA420E">
        <w:rPr>
          <w:sz w:val="20"/>
        </w:rPr>
        <w:t xml:space="preserve">принять </w:t>
      </w:r>
      <w:r w:rsidR="00466B35" w:rsidRPr="00EA420E">
        <w:rPr>
          <w:sz w:val="20"/>
        </w:rPr>
        <w:t>в собственность и опла</w:t>
      </w:r>
      <w:r w:rsidR="00800A6F" w:rsidRPr="00EA420E">
        <w:rPr>
          <w:sz w:val="20"/>
        </w:rPr>
        <w:t>тить</w:t>
      </w:r>
      <w:r w:rsidR="00466B35" w:rsidRPr="00EA420E">
        <w:rPr>
          <w:sz w:val="20"/>
        </w:rPr>
        <w:t xml:space="preserve"> </w:t>
      </w:r>
      <w:r w:rsidR="0083237B" w:rsidRPr="00EA420E">
        <w:rPr>
          <w:sz w:val="20"/>
        </w:rPr>
        <w:t>следующ</w:t>
      </w:r>
      <w:r w:rsidR="004D0E2F" w:rsidRPr="00EA420E">
        <w:rPr>
          <w:sz w:val="20"/>
        </w:rPr>
        <w:t>ее</w:t>
      </w:r>
      <w:r w:rsidR="00175C8B" w:rsidRPr="00EA420E">
        <w:rPr>
          <w:sz w:val="20"/>
        </w:rPr>
        <w:t xml:space="preserve"> </w:t>
      </w:r>
      <w:r w:rsidR="004D0E2F" w:rsidRPr="00EA420E">
        <w:rPr>
          <w:sz w:val="20"/>
        </w:rPr>
        <w:t>имущество, являющееся</w:t>
      </w:r>
      <w:r w:rsidR="00901DF6" w:rsidRPr="00EA420E">
        <w:rPr>
          <w:sz w:val="20"/>
        </w:rPr>
        <w:t xml:space="preserve"> предметом </w:t>
      </w:r>
      <w:r w:rsidR="009627AE" w:rsidRPr="00EA420E">
        <w:rPr>
          <w:sz w:val="20"/>
        </w:rPr>
        <w:t xml:space="preserve">лота № </w:t>
      </w:r>
      <w:r w:rsidR="000D7665">
        <w:rPr>
          <w:sz w:val="20"/>
        </w:rPr>
        <w:t>2</w:t>
      </w:r>
      <w:r w:rsidR="009627AE" w:rsidRPr="00EA420E">
        <w:rPr>
          <w:sz w:val="20"/>
        </w:rPr>
        <w:t xml:space="preserve"> </w:t>
      </w:r>
      <w:r w:rsidR="00802D16" w:rsidRPr="00EA420E">
        <w:rPr>
          <w:sz w:val="20"/>
        </w:rPr>
        <w:t xml:space="preserve">торгов № </w:t>
      </w:r>
      <w:r w:rsidR="00D81C07" w:rsidRPr="00EA420E">
        <w:rPr>
          <w:sz w:val="20"/>
        </w:rPr>
        <w:t>___________</w:t>
      </w:r>
      <w:r w:rsidR="00DD7631" w:rsidRPr="00EA420E">
        <w:rPr>
          <w:sz w:val="20"/>
        </w:rPr>
        <w:t xml:space="preserve"> </w:t>
      </w:r>
      <w:r w:rsidR="00D4094F" w:rsidRPr="00EA420E">
        <w:rPr>
          <w:sz w:val="20"/>
        </w:rPr>
        <w:t xml:space="preserve">на электронной торговой площадке - Межрегиональная электронная торговая система www.m-ets.ru по продаже имущества </w:t>
      </w:r>
      <w:r w:rsidR="00D81C07" w:rsidRPr="00EA420E">
        <w:rPr>
          <w:sz w:val="20"/>
        </w:rPr>
        <w:t xml:space="preserve">ООО </w:t>
      </w:r>
      <w:r w:rsidR="00F14361" w:rsidRPr="00EA420E">
        <w:rPr>
          <w:sz w:val="20"/>
        </w:rPr>
        <w:t>«</w:t>
      </w:r>
      <w:r w:rsidR="00C85CBA" w:rsidRPr="00EA420E">
        <w:rPr>
          <w:sz w:val="20"/>
        </w:rPr>
        <w:t>ПСА</w:t>
      </w:r>
      <w:r w:rsidR="00F14361" w:rsidRPr="00EA420E">
        <w:rPr>
          <w:sz w:val="20"/>
        </w:rPr>
        <w:t>»</w:t>
      </w:r>
      <w:r w:rsidR="00B57CA5" w:rsidRPr="00EA420E">
        <w:rPr>
          <w:sz w:val="20"/>
        </w:rPr>
        <w:t xml:space="preserve"> (далее – </w:t>
      </w:r>
      <w:r w:rsidR="00F14361" w:rsidRPr="00EA420E">
        <w:rPr>
          <w:sz w:val="20"/>
        </w:rPr>
        <w:t>«</w:t>
      </w:r>
      <w:r w:rsidR="00B57CA5" w:rsidRPr="00EA420E">
        <w:rPr>
          <w:sz w:val="20"/>
        </w:rPr>
        <w:t>имущество</w:t>
      </w:r>
      <w:r w:rsidR="00F14361" w:rsidRPr="00EA420E">
        <w:rPr>
          <w:sz w:val="20"/>
        </w:rPr>
        <w:t>»</w:t>
      </w:r>
      <w:r w:rsidR="00B57CA5" w:rsidRPr="00EA420E">
        <w:rPr>
          <w:sz w:val="20"/>
        </w:rPr>
        <w:t>)</w:t>
      </w:r>
      <w:r w:rsidR="00DF5C2D" w:rsidRPr="00EA420E">
        <w:rPr>
          <w:sz w:val="20"/>
        </w:rPr>
        <w:t>:</w:t>
      </w:r>
      <w:r w:rsidR="00DA2A65" w:rsidRPr="00EA420E">
        <w:rPr>
          <w:sz w:val="20"/>
        </w:rPr>
        <w:t xml:space="preserve"> </w:t>
      </w:r>
    </w:p>
    <w:p w14:paraId="6641A184" w14:textId="70F8E8D1" w:rsidR="00885555" w:rsidRPr="005E7B06" w:rsidRDefault="005E7B06" w:rsidP="00D4094F">
      <w:pPr>
        <w:ind w:firstLine="284"/>
        <w:jc w:val="both"/>
        <w:rPr>
          <w:b/>
          <w:bCs/>
          <w:i/>
          <w:iCs/>
          <w:sz w:val="20"/>
        </w:rPr>
      </w:pPr>
      <w:r w:rsidRPr="005E7B06">
        <w:rPr>
          <w:b/>
          <w:bCs/>
          <w:i/>
          <w:iCs/>
          <w:sz w:val="20"/>
        </w:rPr>
        <w:t xml:space="preserve">Дебиторская задолженность Усольцева Ивана Васильевича (ИНН 421800467706), номинальной стоимостью 3 900 710,53 руб. (Определение Арбитражного суда Кемеровской области от 27.11.2023 по делу № А27-25850/2021, Определение Арбитражного суда Кемеровской области от 14.06.2024 по делу № А27-16930/2023). </w:t>
      </w:r>
    </w:p>
    <w:p w14:paraId="7E152147" w14:textId="752F0ECE" w:rsidR="00D33072" w:rsidRPr="00EA420E" w:rsidRDefault="00901DF6" w:rsidP="00D4094F">
      <w:pPr>
        <w:ind w:firstLine="284"/>
        <w:jc w:val="both"/>
        <w:rPr>
          <w:sz w:val="20"/>
        </w:rPr>
      </w:pPr>
      <w:r w:rsidRPr="005E7B06">
        <w:rPr>
          <w:sz w:val="20"/>
        </w:rPr>
        <w:t xml:space="preserve">1.2. </w:t>
      </w:r>
      <w:r w:rsidR="00D33072" w:rsidRPr="005E7B06">
        <w:rPr>
          <w:sz w:val="20"/>
        </w:rPr>
        <w:t xml:space="preserve">Стоимость </w:t>
      </w:r>
      <w:r w:rsidR="00101B62" w:rsidRPr="005E7B06">
        <w:rPr>
          <w:sz w:val="20"/>
        </w:rPr>
        <w:t>имущества</w:t>
      </w:r>
      <w:r w:rsidR="00D33072" w:rsidRPr="005E7B06">
        <w:rPr>
          <w:sz w:val="20"/>
        </w:rPr>
        <w:t xml:space="preserve"> определена по результатам </w:t>
      </w:r>
      <w:r w:rsidR="00266F44">
        <w:rPr>
          <w:sz w:val="20"/>
        </w:rPr>
        <w:t xml:space="preserve">повторных </w:t>
      </w:r>
      <w:r w:rsidR="00D33072" w:rsidRPr="005E7B06">
        <w:rPr>
          <w:sz w:val="20"/>
        </w:rPr>
        <w:t>торгов на основании</w:t>
      </w:r>
      <w:r w:rsidR="00D33072" w:rsidRPr="00EA420E">
        <w:rPr>
          <w:sz w:val="20"/>
        </w:rPr>
        <w:t xml:space="preserve"> Протокола № </w:t>
      </w:r>
      <w:r w:rsidR="00D81C07" w:rsidRPr="00EA420E">
        <w:rPr>
          <w:sz w:val="20"/>
        </w:rPr>
        <w:t>_____</w:t>
      </w:r>
      <w:r w:rsidR="00663F99" w:rsidRPr="00EA420E">
        <w:rPr>
          <w:sz w:val="20"/>
        </w:rPr>
        <w:t xml:space="preserve"> </w:t>
      </w:r>
      <w:r w:rsidR="00D33072" w:rsidRPr="00EA420E">
        <w:rPr>
          <w:sz w:val="20"/>
        </w:rPr>
        <w:t xml:space="preserve">о результатах открытых торгов и составляет </w:t>
      </w:r>
      <w:r w:rsidR="00D81C07" w:rsidRPr="00EA420E">
        <w:rPr>
          <w:b/>
          <w:bCs/>
          <w:i/>
          <w:iCs/>
          <w:sz w:val="20"/>
        </w:rPr>
        <w:t>___________</w:t>
      </w:r>
      <w:r w:rsidR="00D33072" w:rsidRPr="00EA420E">
        <w:rPr>
          <w:b/>
          <w:i/>
          <w:sz w:val="20"/>
        </w:rPr>
        <w:t xml:space="preserve"> </w:t>
      </w:r>
      <w:r w:rsidR="00802D16" w:rsidRPr="00EA420E">
        <w:rPr>
          <w:b/>
          <w:i/>
          <w:sz w:val="20"/>
        </w:rPr>
        <w:t>рублей</w:t>
      </w:r>
      <w:r w:rsidR="004C55EF" w:rsidRPr="00EA420E">
        <w:rPr>
          <w:b/>
          <w:i/>
          <w:sz w:val="20"/>
        </w:rPr>
        <w:t xml:space="preserve"> </w:t>
      </w:r>
      <w:r w:rsidR="00D81C07" w:rsidRPr="00EA420E">
        <w:rPr>
          <w:b/>
          <w:i/>
          <w:sz w:val="20"/>
        </w:rPr>
        <w:t>___</w:t>
      </w:r>
      <w:r w:rsidR="004C55EF" w:rsidRPr="00EA420E">
        <w:rPr>
          <w:b/>
          <w:i/>
          <w:sz w:val="20"/>
        </w:rPr>
        <w:t xml:space="preserve"> копеек</w:t>
      </w:r>
      <w:r w:rsidR="00D33072" w:rsidRPr="00EA420E">
        <w:rPr>
          <w:sz w:val="20"/>
        </w:rPr>
        <w:t>, НДС не облагается.</w:t>
      </w:r>
    </w:p>
    <w:p w14:paraId="0BAA974C" w14:textId="77777777" w:rsidR="00E919AF" w:rsidRPr="00F1424E" w:rsidRDefault="00E919AF" w:rsidP="00E919AF">
      <w:pPr>
        <w:pStyle w:val="2"/>
        <w:numPr>
          <w:ilvl w:val="0"/>
          <w:numId w:val="0"/>
        </w:numPr>
        <w:ind w:firstLine="284"/>
        <w:rPr>
          <w:b/>
          <w:sz w:val="22"/>
          <w:szCs w:val="22"/>
        </w:rPr>
      </w:pPr>
    </w:p>
    <w:p w14:paraId="2A7AE918" w14:textId="77777777" w:rsidR="00A772E0" w:rsidRPr="00F1424E" w:rsidRDefault="00A772E0" w:rsidP="00A772E0">
      <w:pPr>
        <w:pStyle w:val="2"/>
        <w:numPr>
          <w:ilvl w:val="0"/>
          <w:numId w:val="0"/>
        </w:numPr>
        <w:ind w:firstLine="284"/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 xml:space="preserve">2. </w:t>
      </w:r>
      <w:r w:rsidR="00B15DE8" w:rsidRPr="00F1424E">
        <w:rPr>
          <w:b/>
          <w:sz w:val="22"/>
          <w:szCs w:val="22"/>
        </w:rPr>
        <w:t>ПЕРЕДАЧА ИМУЩЕСТВА</w:t>
      </w:r>
    </w:p>
    <w:p w14:paraId="598BE418" w14:textId="2E2F4B00" w:rsidR="006657DF" w:rsidRPr="00EA420E" w:rsidRDefault="00260001" w:rsidP="006657DF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>2.</w:t>
      </w:r>
      <w:r w:rsidR="00C576CC" w:rsidRPr="00EA420E">
        <w:rPr>
          <w:sz w:val="20"/>
        </w:rPr>
        <w:t>1</w:t>
      </w:r>
      <w:r w:rsidR="006657DF" w:rsidRPr="00EA420E">
        <w:rPr>
          <w:sz w:val="20"/>
        </w:rPr>
        <w:t>.</w:t>
      </w:r>
      <w:r w:rsidR="00E07D84" w:rsidRPr="00EA420E">
        <w:rPr>
          <w:sz w:val="20"/>
        </w:rPr>
        <w:t xml:space="preserve"> </w:t>
      </w:r>
      <w:bookmarkStart w:id="0" w:name="_Hlk85035719"/>
      <w:r w:rsidR="006657DF" w:rsidRPr="00EA420E">
        <w:rPr>
          <w:sz w:val="20"/>
        </w:rPr>
        <w:t xml:space="preserve">Права требования, указанные в п. 1.1 настоящего договора, переходят к Покупателю после их полной оплаты. </w:t>
      </w:r>
      <w:bookmarkEnd w:id="0"/>
    </w:p>
    <w:p w14:paraId="66BA54DE" w14:textId="77777777" w:rsidR="006657DF" w:rsidRPr="00EA420E" w:rsidRDefault="006657DF" w:rsidP="006657DF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>2.2. Покупатель ознакомился с документами, подтверждающими права требования, и претензий к ним не имеет. Документы, подтверждающие права требования передаются Покупателю после полной оплаты приобретенных стоимости прав требования, указанной в пункте 1.2 настоящего договора.</w:t>
      </w:r>
    </w:p>
    <w:p w14:paraId="3C118DB3" w14:textId="1556B4EC" w:rsidR="00A96E91" w:rsidRPr="00EA420E" w:rsidRDefault="006657DF" w:rsidP="006657DF">
      <w:pPr>
        <w:pStyle w:val="2"/>
        <w:rPr>
          <w:sz w:val="20"/>
        </w:rPr>
      </w:pPr>
      <w:r w:rsidRPr="00EA420E">
        <w:rPr>
          <w:sz w:val="20"/>
        </w:rPr>
        <w:t>2.3. Покупатель обязуется самостоятельно уведомить дебитора, указанного в п. 1.1 настоящего договора, о состоявшемся переходе прав требования от Продавца к Покупателю.</w:t>
      </w:r>
    </w:p>
    <w:p w14:paraId="0875D862" w14:textId="77777777" w:rsidR="00873E68" w:rsidRPr="00F1424E" w:rsidRDefault="00873E68" w:rsidP="00A772E0">
      <w:pPr>
        <w:pStyle w:val="2"/>
        <w:numPr>
          <w:ilvl w:val="0"/>
          <w:numId w:val="0"/>
        </w:numPr>
        <w:ind w:firstLine="284"/>
        <w:jc w:val="center"/>
        <w:rPr>
          <w:b/>
          <w:sz w:val="22"/>
          <w:szCs w:val="22"/>
        </w:rPr>
      </w:pPr>
    </w:p>
    <w:p w14:paraId="2BFADE9A" w14:textId="77777777" w:rsidR="00A772E0" w:rsidRPr="00F1424E" w:rsidRDefault="00A772E0" w:rsidP="00A772E0">
      <w:pPr>
        <w:pStyle w:val="2"/>
        <w:numPr>
          <w:ilvl w:val="0"/>
          <w:numId w:val="0"/>
        </w:numPr>
        <w:ind w:firstLine="284"/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 xml:space="preserve">3. </w:t>
      </w:r>
      <w:r w:rsidR="00884768" w:rsidRPr="00F1424E">
        <w:rPr>
          <w:b/>
          <w:sz w:val="22"/>
          <w:szCs w:val="22"/>
        </w:rPr>
        <w:t>РАСЧЕТЫ</w:t>
      </w:r>
    </w:p>
    <w:p w14:paraId="523A79DC" w14:textId="77777777" w:rsidR="00A772E0" w:rsidRPr="00EA420E" w:rsidRDefault="00A772E0" w:rsidP="00A772E0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 xml:space="preserve">3.1. </w:t>
      </w:r>
      <w:r w:rsidR="00260001" w:rsidRPr="00EA420E">
        <w:rPr>
          <w:sz w:val="20"/>
        </w:rPr>
        <w:t xml:space="preserve">Стоимость </w:t>
      </w:r>
      <w:r w:rsidR="00AC72B1" w:rsidRPr="00EA420E">
        <w:rPr>
          <w:sz w:val="20"/>
        </w:rPr>
        <w:t>имущества</w:t>
      </w:r>
      <w:r w:rsidR="00582334" w:rsidRPr="00EA420E">
        <w:rPr>
          <w:sz w:val="20"/>
        </w:rPr>
        <w:t xml:space="preserve"> </w:t>
      </w:r>
      <w:r w:rsidR="00FA606A" w:rsidRPr="00EA420E">
        <w:rPr>
          <w:sz w:val="20"/>
        </w:rPr>
        <w:t>указана в пункте 1.</w:t>
      </w:r>
      <w:r w:rsidR="00901DF6" w:rsidRPr="00EA420E">
        <w:rPr>
          <w:sz w:val="20"/>
        </w:rPr>
        <w:t>2</w:t>
      </w:r>
      <w:r w:rsidR="00FA606A" w:rsidRPr="00EA420E">
        <w:rPr>
          <w:sz w:val="20"/>
        </w:rPr>
        <w:t xml:space="preserve"> настоящего договора</w:t>
      </w:r>
      <w:r w:rsidR="00884768" w:rsidRPr="00EA420E">
        <w:rPr>
          <w:sz w:val="20"/>
        </w:rPr>
        <w:t>.</w:t>
      </w:r>
    </w:p>
    <w:p w14:paraId="2861C471" w14:textId="1094FD89" w:rsidR="00D33072" w:rsidRPr="00EA420E" w:rsidRDefault="008B6F4B" w:rsidP="00F916A0">
      <w:pPr>
        <w:pStyle w:val="2"/>
        <w:numPr>
          <w:ilvl w:val="0"/>
          <w:numId w:val="0"/>
        </w:numPr>
        <w:ind w:firstLine="284"/>
        <w:rPr>
          <w:b/>
          <w:i/>
          <w:sz w:val="20"/>
        </w:rPr>
      </w:pPr>
      <w:r w:rsidRPr="00EA420E">
        <w:rPr>
          <w:sz w:val="20"/>
        </w:rPr>
        <w:t xml:space="preserve">3.2. </w:t>
      </w:r>
      <w:r w:rsidR="00D33072" w:rsidRPr="00EA420E">
        <w:rPr>
          <w:sz w:val="20"/>
        </w:rPr>
        <w:t xml:space="preserve">Задаток в сумме </w:t>
      </w:r>
      <w:r w:rsidR="00044797" w:rsidRPr="00EA420E">
        <w:rPr>
          <w:sz w:val="20"/>
        </w:rPr>
        <w:t>_____</w:t>
      </w:r>
      <w:r w:rsidR="004C55EF" w:rsidRPr="00EA420E">
        <w:rPr>
          <w:sz w:val="20"/>
        </w:rPr>
        <w:t xml:space="preserve"> рублей </w:t>
      </w:r>
      <w:r w:rsidR="00044797" w:rsidRPr="00EA420E">
        <w:rPr>
          <w:sz w:val="20"/>
        </w:rPr>
        <w:t>____</w:t>
      </w:r>
      <w:r w:rsidR="00D33072" w:rsidRPr="00EA420E">
        <w:rPr>
          <w:sz w:val="20"/>
        </w:rPr>
        <w:t xml:space="preserve"> копеек</w:t>
      </w:r>
      <w:r w:rsidR="00044797" w:rsidRPr="00EA420E">
        <w:rPr>
          <w:sz w:val="20"/>
        </w:rPr>
        <w:t xml:space="preserve"> </w:t>
      </w:r>
      <w:r w:rsidR="00D33072" w:rsidRPr="00EA420E">
        <w:rPr>
          <w:sz w:val="20"/>
        </w:rPr>
        <w:t>зачитывается в с</w:t>
      </w:r>
      <w:r w:rsidR="00AC72B1" w:rsidRPr="00EA420E">
        <w:rPr>
          <w:sz w:val="20"/>
        </w:rPr>
        <w:t>чет оплаты стоимости приобретаемого имущества</w:t>
      </w:r>
      <w:r w:rsidR="00D33072" w:rsidRPr="00EA420E">
        <w:rPr>
          <w:sz w:val="20"/>
        </w:rPr>
        <w:t>.</w:t>
      </w:r>
      <w:r w:rsidR="004C55EF" w:rsidRPr="00EA420E">
        <w:rPr>
          <w:sz w:val="20"/>
        </w:rPr>
        <w:t xml:space="preserve"> Остаток неоплаченной стоимости имущества составляет </w:t>
      </w:r>
      <w:r w:rsidR="00044797" w:rsidRPr="00EA420E">
        <w:rPr>
          <w:b/>
          <w:i/>
          <w:sz w:val="20"/>
        </w:rPr>
        <w:t>_________</w:t>
      </w:r>
      <w:r w:rsidR="004C55EF" w:rsidRPr="00EA420E">
        <w:rPr>
          <w:b/>
          <w:i/>
          <w:sz w:val="20"/>
        </w:rPr>
        <w:t xml:space="preserve"> руб</w:t>
      </w:r>
      <w:r w:rsidR="00B97176" w:rsidRPr="00EA420E">
        <w:rPr>
          <w:b/>
          <w:i/>
          <w:sz w:val="20"/>
        </w:rPr>
        <w:t xml:space="preserve">лей </w:t>
      </w:r>
      <w:r w:rsidR="00044797" w:rsidRPr="00EA420E">
        <w:rPr>
          <w:b/>
          <w:i/>
          <w:sz w:val="20"/>
        </w:rPr>
        <w:t>___</w:t>
      </w:r>
      <w:r w:rsidR="00B97176" w:rsidRPr="00EA420E">
        <w:rPr>
          <w:b/>
          <w:i/>
          <w:sz w:val="20"/>
        </w:rPr>
        <w:t xml:space="preserve"> копеек</w:t>
      </w:r>
      <w:r w:rsidR="004C55EF" w:rsidRPr="00EA420E">
        <w:rPr>
          <w:b/>
          <w:i/>
          <w:sz w:val="20"/>
        </w:rPr>
        <w:t>.</w:t>
      </w:r>
    </w:p>
    <w:p w14:paraId="49B9DC85" w14:textId="36838F6C" w:rsidR="004D7C6F" w:rsidRPr="00EA420E" w:rsidRDefault="00884768" w:rsidP="007D5A5F">
      <w:pPr>
        <w:ind w:firstLine="284"/>
        <w:jc w:val="both"/>
        <w:rPr>
          <w:sz w:val="20"/>
        </w:rPr>
      </w:pPr>
      <w:r w:rsidRPr="00EA420E">
        <w:rPr>
          <w:sz w:val="20"/>
        </w:rPr>
        <w:t>3.</w:t>
      </w:r>
      <w:r w:rsidR="00C576CC" w:rsidRPr="00EA420E">
        <w:rPr>
          <w:sz w:val="20"/>
        </w:rPr>
        <w:t>3</w:t>
      </w:r>
      <w:r w:rsidRPr="00EA420E">
        <w:rPr>
          <w:sz w:val="20"/>
        </w:rPr>
        <w:t xml:space="preserve">. Покупатель обязан оплатить </w:t>
      </w:r>
      <w:r w:rsidR="00CC5F5E" w:rsidRPr="00EA420E">
        <w:rPr>
          <w:sz w:val="20"/>
        </w:rPr>
        <w:t>Продавцу</w:t>
      </w:r>
      <w:r w:rsidR="00101B62" w:rsidRPr="00EA420E">
        <w:rPr>
          <w:sz w:val="20"/>
        </w:rPr>
        <w:t xml:space="preserve"> </w:t>
      </w:r>
      <w:r w:rsidR="00792084" w:rsidRPr="00EA420E">
        <w:rPr>
          <w:sz w:val="20"/>
        </w:rPr>
        <w:t xml:space="preserve">остаток неоплаченной стоимости имущества, указанный в п. 3.2 настоящего договора, в </w:t>
      </w:r>
      <w:r w:rsidR="009B6FCD" w:rsidRPr="00EA420E">
        <w:rPr>
          <w:sz w:val="20"/>
        </w:rPr>
        <w:t xml:space="preserve">течение </w:t>
      </w:r>
      <w:r w:rsidR="009B6FCD" w:rsidRPr="00EA420E">
        <w:rPr>
          <w:b/>
          <w:bCs/>
          <w:sz w:val="20"/>
        </w:rPr>
        <w:t xml:space="preserve">тридцати </w:t>
      </w:r>
      <w:r w:rsidR="006657DF" w:rsidRPr="00EA420E">
        <w:rPr>
          <w:b/>
          <w:bCs/>
          <w:sz w:val="20"/>
        </w:rPr>
        <w:t xml:space="preserve">рабочих </w:t>
      </w:r>
      <w:r w:rsidR="009B6FCD" w:rsidRPr="00EA420E">
        <w:rPr>
          <w:b/>
          <w:bCs/>
          <w:sz w:val="20"/>
        </w:rPr>
        <w:t>дней</w:t>
      </w:r>
      <w:r w:rsidR="009B6FCD" w:rsidRPr="00EA420E">
        <w:rPr>
          <w:sz w:val="20"/>
        </w:rPr>
        <w:t xml:space="preserve"> со дня подписания настоящего договора</w:t>
      </w:r>
      <w:r w:rsidR="00E07D84" w:rsidRPr="00EA420E">
        <w:rPr>
          <w:sz w:val="20"/>
        </w:rPr>
        <w:t xml:space="preserve"> денежными</w:t>
      </w:r>
      <w:r w:rsidR="009B6FCD" w:rsidRPr="00EA420E">
        <w:rPr>
          <w:sz w:val="20"/>
        </w:rPr>
        <w:t xml:space="preserve"> </w:t>
      </w:r>
      <w:r w:rsidR="00E07D84" w:rsidRPr="00EA420E">
        <w:rPr>
          <w:sz w:val="20"/>
        </w:rPr>
        <w:t>средствами путем перечисления на указанный в реквизитах настоящего договора счет Продавца.</w:t>
      </w:r>
    </w:p>
    <w:p w14:paraId="7A4DC05E" w14:textId="77777777" w:rsidR="00873E68" w:rsidRPr="00F1424E" w:rsidRDefault="006D04FF" w:rsidP="006D04FF">
      <w:pPr>
        <w:pStyle w:val="2"/>
        <w:numPr>
          <w:ilvl w:val="0"/>
          <w:numId w:val="0"/>
        </w:numPr>
        <w:tabs>
          <w:tab w:val="left" w:pos="3975"/>
        </w:tabs>
        <w:ind w:firstLine="284"/>
        <w:jc w:val="left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ab/>
      </w:r>
    </w:p>
    <w:p w14:paraId="13D9BF20" w14:textId="77777777" w:rsidR="00A772E0" w:rsidRPr="00F1424E" w:rsidRDefault="00884768" w:rsidP="00884768">
      <w:pPr>
        <w:pStyle w:val="2"/>
        <w:numPr>
          <w:ilvl w:val="0"/>
          <w:numId w:val="0"/>
        </w:numPr>
        <w:ind w:firstLine="284"/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>4. ОТВЕТСТВЕННОСТЬ СТОРОН</w:t>
      </w:r>
    </w:p>
    <w:p w14:paraId="2385F489" w14:textId="77777777" w:rsidR="00A772E0" w:rsidRPr="00EA420E" w:rsidRDefault="00884768" w:rsidP="00A772E0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 xml:space="preserve">4.1. </w:t>
      </w:r>
      <w:r w:rsidR="004153C6" w:rsidRPr="00EA420E">
        <w:rPr>
          <w:sz w:val="20"/>
        </w:rPr>
        <w:t>Стороны несут ответственность в соответствии с действующим законодательством.</w:t>
      </w:r>
    </w:p>
    <w:p w14:paraId="6502F14D" w14:textId="5C1CC4CA" w:rsidR="00873E68" w:rsidRPr="00EA420E" w:rsidRDefault="00AA7320" w:rsidP="00E438A2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>4.2. В случае</w:t>
      </w:r>
      <w:r w:rsidR="005326E0" w:rsidRPr="00EA420E">
        <w:rPr>
          <w:sz w:val="20"/>
        </w:rPr>
        <w:t xml:space="preserve"> неоплаты имущества в установленный срок </w:t>
      </w:r>
      <w:r w:rsidR="006657DF" w:rsidRPr="00EA420E">
        <w:rPr>
          <w:sz w:val="20"/>
        </w:rPr>
        <w:t>настоящий договор считается расторгнутым со дня истечения срока для оплаты.</w:t>
      </w:r>
    </w:p>
    <w:p w14:paraId="72277BB5" w14:textId="77777777" w:rsidR="00DE5174" w:rsidRPr="00F1424E" w:rsidRDefault="00DE5174" w:rsidP="00E438A2">
      <w:pPr>
        <w:pStyle w:val="2"/>
        <w:numPr>
          <w:ilvl w:val="0"/>
          <w:numId w:val="0"/>
        </w:numPr>
        <w:ind w:firstLine="284"/>
        <w:rPr>
          <w:sz w:val="22"/>
          <w:szCs w:val="22"/>
        </w:rPr>
      </w:pPr>
    </w:p>
    <w:p w14:paraId="3CF00664" w14:textId="77777777" w:rsidR="00A772E0" w:rsidRPr="00F1424E" w:rsidRDefault="004153C6" w:rsidP="004153C6">
      <w:pPr>
        <w:pStyle w:val="2"/>
        <w:numPr>
          <w:ilvl w:val="0"/>
          <w:numId w:val="0"/>
        </w:numPr>
        <w:ind w:firstLine="284"/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>5. ПРОЧИЕ ПОЛОЖЕНИЯ</w:t>
      </w:r>
    </w:p>
    <w:p w14:paraId="5F3207FD" w14:textId="77777777" w:rsidR="004153C6" w:rsidRPr="00EA420E" w:rsidRDefault="004153C6" w:rsidP="004153C6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1D6950B3" w14:textId="77777777" w:rsidR="004153C6" w:rsidRPr="00EA420E" w:rsidRDefault="004153C6" w:rsidP="004153C6">
      <w:pPr>
        <w:pStyle w:val="2"/>
        <w:numPr>
          <w:ilvl w:val="0"/>
          <w:numId w:val="0"/>
        </w:numPr>
        <w:ind w:firstLine="284"/>
        <w:rPr>
          <w:sz w:val="20"/>
        </w:rPr>
      </w:pPr>
      <w:r w:rsidRPr="00EA420E">
        <w:rPr>
          <w:sz w:val="20"/>
        </w:rPr>
        <w:t>5.2. На</w:t>
      </w:r>
      <w:r w:rsidR="00AC72B1" w:rsidRPr="00EA420E">
        <w:rPr>
          <w:sz w:val="20"/>
        </w:rPr>
        <w:t>стоящий договор составлен в трех</w:t>
      </w:r>
      <w:r w:rsidRPr="00EA420E">
        <w:rPr>
          <w:sz w:val="20"/>
        </w:rPr>
        <w:t xml:space="preserve"> экземплярах, имеющих одинаковую юридическую силу. </w:t>
      </w:r>
    </w:p>
    <w:p w14:paraId="6C49AA0F" w14:textId="77777777" w:rsidR="00873E68" w:rsidRPr="00F1424E" w:rsidRDefault="00873E68" w:rsidP="004153C6">
      <w:pPr>
        <w:pStyle w:val="2"/>
        <w:numPr>
          <w:ilvl w:val="0"/>
          <w:numId w:val="0"/>
        </w:numPr>
        <w:ind w:left="1440"/>
        <w:jc w:val="center"/>
        <w:rPr>
          <w:b/>
          <w:sz w:val="22"/>
          <w:szCs w:val="22"/>
        </w:rPr>
      </w:pPr>
    </w:p>
    <w:p w14:paraId="610DE2C8" w14:textId="77777777" w:rsidR="00466B35" w:rsidRPr="00F1424E" w:rsidRDefault="004153C6" w:rsidP="00D6704C">
      <w:pPr>
        <w:pStyle w:val="2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F1424E">
        <w:rPr>
          <w:b/>
          <w:sz w:val="22"/>
          <w:szCs w:val="22"/>
        </w:rPr>
        <w:t xml:space="preserve">6. </w:t>
      </w:r>
      <w:r w:rsidR="00466B35" w:rsidRPr="00F1424E">
        <w:rPr>
          <w:b/>
          <w:sz w:val="22"/>
          <w:szCs w:val="22"/>
        </w:rPr>
        <w:t>Р</w:t>
      </w:r>
      <w:r w:rsidRPr="00F1424E">
        <w:rPr>
          <w:b/>
          <w:sz w:val="22"/>
          <w:szCs w:val="22"/>
        </w:rPr>
        <w:t>ЕКВИЗИТЫ И ПОДПИСИ СТОРОН</w:t>
      </w: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699"/>
      </w:tblGrid>
      <w:tr w:rsidR="00466B35" w:rsidRPr="00F1424E" w14:paraId="08454CF6" w14:textId="77777777" w:rsidTr="00320B3A">
        <w:trPr>
          <w:trHeight w:val="61"/>
          <w:jc w:val="center"/>
        </w:trPr>
        <w:tc>
          <w:tcPr>
            <w:tcW w:w="4820" w:type="dxa"/>
          </w:tcPr>
          <w:p w14:paraId="6CC1EAB2" w14:textId="77777777" w:rsidR="00466B35" w:rsidRPr="00F1424E" w:rsidRDefault="00CC5F5E" w:rsidP="004153C6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F1424E">
              <w:rPr>
                <w:b/>
                <w:sz w:val="22"/>
                <w:szCs w:val="22"/>
                <w:u w:val="single"/>
              </w:rPr>
              <w:t>ПРОДАВЕЦ</w:t>
            </w:r>
            <w:r w:rsidR="00466B35" w:rsidRPr="00F1424E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5" w:type="dxa"/>
          </w:tcPr>
          <w:p w14:paraId="665598E9" w14:textId="77777777" w:rsidR="00466B35" w:rsidRPr="00F1424E" w:rsidRDefault="00466B35">
            <w:pPr>
              <w:widowControl w:val="0"/>
              <w:tabs>
                <w:tab w:val="left" w:pos="720"/>
              </w:tabs>
              <w:spacing w:line="264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699" w:type="dxa"/>
          </w:tcPr>
          <w:p w14:paraId="7CD8125C" w14:textId="77777777" w:rsidR="00466B35" w:rsidRPr="00F1424E" w:rsidRDefault="00466B35" w:rsidP="004153C6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F1424E">
              <w:rPr>
                <w:b/>
                <w:sz w:val="22"/>
                <w:szCs w:val="22"/>
                <w:u w:val="single"/>
              </w:rPr>
              <w:t>П</w:t>
            </w:r>
            <w:r w:rsidR="004153C6" w:rsidRPr="00F1424E">
              <w:rPr>
                <w:b/>
                <w:sz w:val="22"/>
                <w:szCs w:val="22"/>
                <w:u w:val="single"/>
              </w:rPr>
              <w:t>ОКУПАТЕЛЬ</w:t>
            </w:r>
            <w:r w:rsidRPr="00F1424E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320B3A" w:rsidRPr="00F1424E" w14:paraId="4D52C745" w14:textId="77777777" w:rsidTr="00320B3A">
        <w:trPr>
          <w:trHeight w:val="157"/>
          <w:jc w:val="center"/>
        </w:trPr>
        <w:tc>
          <w:tcPr>
            <w:tcW w:w="4820" w:type="dxa"/>
          </w:tcPr>
          <w:p w14:paraId="2E578424" w14:textId="77777777" w:rsidR="00BD38F9" w:rsidRPr="00F1424E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b/>
                <w:iCs/>
                <w:sz w:val="22"/>
                <w:szCs w:val="22"/>
              </w:rPr>
            </w:pPr>
            <w:r w:rsidRPr="00F1424E">
              <w:rPr>
                <w:b/>
                <w:iCs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514659FB" w14:textId="77777777" w:rsidR="004E6881" w:rsidRPr="00F1424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F1424E">
              <w:rPr>
                <w:b/>
                <w:bCs/>
                <w:sz w:val="22"/>
                <w:szCs w:val="22"/>
              </w:rPr>
              <w:t>ООО «ПСА»</w:t>
            </w:r>
          </w:p>
          <w:p w14:paraId="23735788" w14:textId="2F3F4789" w:rsidR="004E6881" w:rsidRPr="00EA420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  <w:r w:rsidRPr="00EA420E">
              <w:rPr>
                <w:sz w:val="20"/>
              </w:rPr>
              <w:t>ИНН 4217165710</w:t>
            </w:r>
            <w:r w:rsidR="001A56DA" w:rsidRPr="00EA420E">
              <w:rPr>
                <w:sz w:val="20"/>
              </w:rPr>
              <w:t xml:space="preserve"> </w:t>
            </w:r>
            <w:r w:rsidRPr="00EA420E">
              <w:rPr>
                <w:sz w:val="20"/>
              </w:rPr>
              <w:t>КПП 425301001</w:t>
            </w:r>
          </w:p>
          <w:p w14:paraId="1AF1C1A5" w14:textId="77777777" w:rsidR="004E6881" w:rsidRPr="00EA420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  <w:r w:rsidRPr="00EA420E">
              <w:rPr>
                <w:sz w:val="20"/>
              </w:rPr>
              <w:t>ОГРН 1144217006460</w:t>
            </w:r>
          </w:p>
          <w:p w14:paraId="479E841F" w14:textId="77777777" w:rsidR="004E6881" w:rsidRPr="00EA420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  <w:r w:rsidRPr="00EA420E">
              <w:rPr>
                <w:sz w:val="20"/>
              </w:rPr>
              <w:t>Дата регистрации: 28.10.2014 г.</w:t>
            </w:r>
          </w:p>
          <w:p w14:paraId="273F8768" w14:textId="77777777" w:rsidR="004E6881" w:rsidRPr="00EA420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  <w:r w:rsidRPr="00EA420E">
              <w:rPr>
                <w:sz w:val="20"/>
              </w:rPr>
              <w:t>654079, Кемеровская область - Кузбасс обл., г. Новокузнецк, ул. Лазо, 6, пом. 65</w:t>
            </w:r>
          </w:p>
          <w:p w14:paraId="4B3A7B12" w14:textId="77777777" w:rsidR="004E6881" w:rsidRPr="00EA420E" w:rsidRDefault="004E6881" w:rsidP="004E6881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  <w:r w:rsidRPr="00EA420E">
              <w:rPr>
                <w:sz w:val="20"/>
              </w:rPr>
              <w:t>Р/с № 40702810412010656790 в</w:t>
            </w:r>
          </w:p>
          <w:p w14:paraId="30A6D1E4" w14:textId="4058D37F" w:rsidR="00320B3A" w:rsidRPr="001A56DA" w:rsidRDefault="004E6881" w:rsidP="001A56DA">
            <w:pPr>
              <w:widowControl w:val="0"/>
              <w:tabs>
                <w:tab w:val="left" w:pos="720"/>
              </w:tabs>
              <w:spacing w:line="264" w:lineRule="auto"/>
              <w:rPr>
                <w:sz w:val="22"/>
                <w:szCs w:val="22"/>
              </w:rPr>
            </w:pPr>
            <w:r w:rsidRPr="00EA420E">
              <w:rPr>
                <w:sz w:val="20"/>
              </w:rPr>
              <w:t xml:space="preserve">Филиале "Корпоративный" ПАО "Совкомбанк"(г. Москва), БИК 044525360, </w:t>
            </w:r>
            <w:r w:rsidR="001A56DA" w:rsidRPr="00EA420E">
              <w:rPr>
                <w:sz w:val="20"/>
              </w:rPr>
              <w:br/>
            </w:r>
            <w:r w:rsidRPr="00EA420E">
              <w:rPr>
                <w:sz w:val="20"/>
              </w:rPr>
              <w:t>кор. счет 30101810445250000360</w:t>
            </w:r>
          </w:p>
        </w:tc>
        <w:tc>
          <w:tcPr>
            <w:tcW w:w="425" w:type="dxa"/>
            <w:vAlign w:val="center"/>
          </w:tcPr>
          <w:p w14:paraId="0ACEDF17" w14:textId="77777777" w:rsidR="00320B3A" w:rsidRPr="00F1424E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9" w:type="dxa"/>
          </w:tcPr>
          <w:p w14:paraId="758D6B1A" w14:textId="19E4A161" w:rsidR="00320B3A" w:rsidRPr="00F1424E" w:rsidRDefault="00320B3A" w:rsidP="00320B3A">
            <w:pPr>
              <w:widowControl w:val="0"/>
              <w:tabs>
                <w:tab w:val="left" w:pos="720"/>
              </w:tabs>
              <w:rPr>
                <w:bCs/>
                <w:sz w:val="22"/>
                <w:szCs w:val="22"/>
              </w:rPr>
            </w:pPr>
          </w:p>
        </w:tc>
      </w:tr>
      <w:tr w:rsidR="00320B3A" w:rsidRPr="00E87189" w14:paraId="74617648" w14:textId="77777777" w:rsidTr="00F1424E">
        <w:trPr>
          <w:trHeight w:val="60"/>
          <w:jc w:val="center"/>
        </w:trPr>
        <w:tc>
          <w:tcPr>
            <w:tcW w:w="4820" w:type="dxa"/>
          </w:tcPr>
          <w:p w14:paraId="5B564E54" w14:textId="77777777" w:rsidR="00F14361" w:rsidRDefault="00F14361" w:rsidP="00320B3A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</w:rPr>
            </w:pPr>
          </w:p>
          <w:p w14:paraId="7BB38199" w14:textId="59712CD1" w:rsidR="00F14361" w:rsidRPr="00F14361" w:rsidRDefault="00F14361" w:rsidP="00F14361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sz w:val="20"/>
              </w:rPr>
            </w:pPr>
            <w:r w:rsidRPr="00E87189">
              <w:rPr>
                <w:sz w:val="20"/>
              </w:rPr>
              <w:t>_________________________</w:t>
            </w:r>
          </w:p>
        </w:tc>
        <w:tc>
          <w:tcPr>
            <w:tcW w:w="425" w:type="dxa"/>
            <w:vAlign w:val="bottom"/>
          </w:tcPr>
          <w:p w14:paraId="307FBB20" w14:textId="77777777" w:rsidR="00320B3A" w:rsidRPr="00E87189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699" w:type="dxa"/>
            <w:vAlign w:val="bottom"/>
          </w:tcPr>
          <w:p w14:paraId="2F3A8DDF" w14:textId="77777777" w:rsidR="00320B3A" w:rsidRPr="00E87189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sz w:val="20"/>
              </w:rPr>
            </w:pPr>
            <w:r w:rsidRPr="00E87189">
              <w:rPr>
                <w:sz w:val="20"/>
              </w:rPr>
              <w:t>_________________________</w:t>
            </w:r>
          </w:p>
        </w:tc>
      </w:tr>
      <w:tr w:rsidR="00320B3A" w:rsidRPr="00E87189" w14:paraId="46A0354C" w14:textId="77777777" w:rsidTr="00320B3A">
        <w:trPr>
          <w:trHeight w:val="80"/>
          <w:jc w:val="center"/>
        </w:trPr>
        <w:tc>
          <w:tcPr>
            <w:tcW w:w="4820" w:type="dxa"/>
          </w:tcPr>
          <w:p w14:paraId="5A0392EE" w14:textId="77777777" w:rsidR="00320B3A" w:rsidRPr="00E87189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i/>
                <w:sz w:val="20"/>
              </w:rPr>
            </w:pPr>
            <w:r w:rsidRPr="00144899">
              <w:rPr>
                <w:i/>
                <w:sz w:val="16"/>
                <w:szCs w:val="16"/>
              </w:rPr>
              <w:t>(подпись Кустова А. С.)</w:t>
            </w:r>
          </w:p>
        </w:tc>
        <w:tc>
          <w:tcPr>
            <w:tcW w:w="425" w:type="dxa"/>
          </w:tcPr>
          <w:p w14:paraId="56288828" w14:textId="77777777" w:rsidR="00320B3A" w:rsidRPr="005E6372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sz w:val="18"/>
              </w:rPr>
            </w:pPr>
          </w:p>
        </w:tc>
        <w:tc>
          <w:tcPr>
            <w:tcW w:w="4699" w:type="dxa"/>
          </w:tcPr>
          <w:p w14:paraId="6BFC3C3F" w14:textId="77777777" w:rsidR="00320B3A" w:rsidRPr="00144899" w:rsidRDefault="00320B3A" w:rsidP="00320B3A">
            <w:pPr>
              <w:widowControl w:val="0"/>
              <w:tabs>
                <w:tab w:val="left" w:pos="72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44899">
              <w:rPr>
                <w:i/>
                <w:sz w:val="16"/>
                <w:szCs w:val="16"/>
              </w:rPr>
              <w:t>(подпись)</w:t>
            </w:r>
          </w:p>
        </w:tc>
      </w:tr>
    </w:tbl>
    <w:p w14:paraId="0B297A8E" w14:textId="77777777" w:rsidR="00DC334D" w:rsidRPr="009C6A6F" w:rsidRDefault="00DC334D" w:rsidP="00C576CC">
      <w:pPr>
        <w:pStyle w:val="a5"/>
        <w:tabs>
          <w:tab w:val="left" w:pos="3261"/>
        </w:tabs>
        <w:jc w:val="left"/>
        <w:rPr>
          <w:sz w:val="2"/>
          <w:szCs w:val="2"/>
        </w:rPr>
      </w:pPr>
    </w:p>
    <w:sectPr w:rsidR="00DC334D" w:rsidRPr="009C6A6F" w:rsidSect="00EA420E">
      <w:pgSz w:w="11906" w:h="16838"/>
      <w:pgMar w:top="709" w:right="707" w:bottom="56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2F39" w14:textId="77777777" w:rsidR="0004716C" w:rsidRDefault="0004716C" w:rsidP="003B2290">
      <w:r>
        <w:separator/>
      </w:r>
    </w:p>
  </w:endnote>
  <w:endnote w:type="continuationSeparator" w:id="0">
    <w:p w14:paraId="415BFA15" w14:textId="77777777" w:rsidR="0004716C" w:rsidRDefault="0004716C" w:rsidP="003B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BEFB" w14:textId="77777777" w:rsidR="0004716C" w:rsidRDefault="0004716C" w:rsidP="003B2290">
      <w:r>
        <w:separator/>
      </w:r>
    </w:p>
  </w:footnote>
  <w:footnote w:type="continuationSeparator" w:id="0">
    <w:p w14:paraId="3585E6B0" w14:textId="77777777" w:rsidR="0004716C" w:rsidRDefault="0004716C" w:rsidP="003B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52DD8"/>
    <w:multiLevelType w:val="hybridMultilevel"/>
    <w:tmpl w:val="B0EA947C"/>
    <w:lvl w:ilvl="0" w:tplc="41C492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85796"/>
    <w:multiLevelType w:val="hybridMultilevel"/>
    <w:tmpl w:val="9C143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4FA1"/>
    <w:multiLevelType w:val="hybridMultilevel"/>
    <w:tmpl w:val="8EAE249A"/>
    <w:lvl w:ilvl="0" w:tplc="6980B02A">
      <w:start w:val="1"/>
      <w:numFmt w:val="decimal"/>
      <w:lvlText w:val="%1)"/>
      <w:lvlJc w:val="left"/>
      <w:pPr>
        <w:ind w:left="985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" w15:restartNumberingAfterBreak="0">
    <w:nsid w:val="619D1B42"/>
    <w:multiLevelType w:val="hybridMultilevel"/>
    <w:tmpl w:val="B2528296"/>
    <w:lvl w:ilvl="0" w:tplc="6356362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038F2"/>
    <w:multiLevelType w:val="hybridMultilevel"/>
    <w:tmpl w:val="D27C6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601"/>
    <w:multiLevelType w:val="hybridMultilevel"/>
    <w:tmpl w:val="A5FA0C1A"/>
    <w:lvl w:ilvl="0" w:tplc="041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2091"/>
    <w:multiLevelType w:val="hybridMultilevel"/>
    <w:tmpl w:val="3BF806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240FC5"/>
    <w:multiLevelType w:val="hybridMultilevel"/>
    <w:tmpl w:val="7CF66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4EC4"/>
    <w:multiLevelType w:val="hybridMultilevel"/>
    <w:tmpl w:val="4E2EB7BA"/>
    <w:lvl w:ilvl="0" w:tplc="C686A94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360C72"/>
    <w:multiLevelType w:val="singleLevel"/>
    <w:tmpl w:val="4E709A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 w16cid:durableId="59210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270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281376491">
    <w:abstractNumId w:val="9"/>
  </w:num>
  <w:num w:numId="4" w16cid:durableId="545071434">
    <w:abstractNumId w:val="5"/>
  </w:num>
  <w:num w:numId="5" w16cid:durableId="648021629">
    <w:abstractNumId w:val="3"/>
  </w:num>
  <w:num w:numId="6" w16cid:durableId="508716340">
    <w:abstractNumId w:val="6"/>
  </w:num>
  <w:num w:numId="7" w16cid:durableId="1820994625">
    <w:abstractNumId w:val="8"/>
  </w:num>
  <w:num w:numId="8" w16cid:durableId="2112511134">
    <w:abstractNumId w:val="0"/>
  </w:num>
  <w:num w:numId="9" w16cid:durableId="295575555">
    <w:abstractNumId w:val="7"/>
  </w:num>
  <w:num w:numId="10" w16cid:durableId="1094013170">
    <w:abstractNumId w:val="1"/>
  </w:num>
  <w:num w:numId="11" w16cid:durableId="508181925">
    <w:abstractNumId w:val="4"/>
  </w:num>
  <w:num w:numId="12" w16cid:durableId="100848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35"/>
    <w:rsid w:val="00000653"/>
    <w:rsid w:val="00002708"/>
    <w:rsid w:val="0000313A"/>
    <w:rsid w:val="00003467"/>
    <w:rsid w:val="0000521F"/>
    <w:rsid w:val="00026AC5"/>
    <w:rsid w:val="00041AFA"/>
    <w:rsid w:val="00044797"/>
    <w:rsid w:val="0004716C"/>
    <w:rsid w:val="00047197"/>
    <w:rsid w:val="0006685B"/>
    <w:rsid w:val="00066A7E"/>
    <w:rsid w:val="00074D11"/>
    <w:rsid w:val="0008148E"/>
    <w:rsid w:val="00091299"/>
    <w:rsid w:val="00093B6A"/>
    <w:rsid w:val="000A52F2"/>
    <w:rsid w:val="000C446C"/>
    <w:rsid w:val="000D2904"/>
    <w:rsid w:val="000D7665"/>
    <w:rsid w:val="000E1A77"/>
    <w:rsid w:val="000E3AA8"/>
    <w:rsid w:val="000F36F9"/>
    <w:rsid w:val="00101B62"/>
    <w:rsid w:val="0010697A"/>
    <w:rsid w:val="00110858"/>
    <w:rsid w:val="00132A87"/>
    <w:rsid w:val="00144899"/>
    <w:rsid w:val="00147859"/>
    <w:rsid w:val="00175C8B"/>
    <w:rsid w:val="001825E5"/>
    <w:rsid w:val="00183218"/>
    <w:rsid w:val="001944FD"/>
    <w:rsid w:val="001A4741"/>
    <w:rsid w:val="001A56DA"/>
    <w:rsid w:val="001A7E50"/>
    <w:rsid w:val="001B5CEC"/>
    <w:rsid w:val="001B7231"/>
    <w:rsid w:val="001C7CA7"/>
    <w:rsid w:val="001E7C09"/>
    <w:rsid w:val="001F1B76"/>
    <w:rsid w:val="001F32BA"/>
    <w:rsid w:val="00201964"/>
    <w:rsid w:val="002101CA"/>
    <w:rsid w:val="00212F94"/>
    <w:rsid w:val="0021730B"/>
    <w:rsid w:val="00225A58"/>
    <w:rsid w:val="002261D8"/>
    <w:rsid w:val="00245A98"/>
    <w:rsid w:val="002576E5"/>
    <w:rsid w:val="00260001"/>
    <w:rsid w:val="002609FC"/>
    <w:rsid w:val="002655BD"/>
    <w:rsid w:val="00266927"/>
    <w:rsid w:val="00266F44"/>
    <w:rsid w:val="00274EA3"/>
    <w:rsid w:val="00281740"/>
    <w:rsid w:val="0029597A"/>
    <w:rsid w:val="002971CE"/>
    <w:rsid w:val="002A21D6"/>
    <w:rsid w:val="002A6022"/>
    <w:rsid w:val="002B5DCE"/>
    <w:rsid w:val="002B73DD"/>
    <w:rsid w:val="002C40DD"/>
    <w:rsid w:val="002D1A1D"/>
    <w:rsid w:val="002D6662"/>
    <w:rsid w:val="002F3066"/>
    <w:rsid w:val="002F4C93"/>
    <w:rsid w:val="002F7263"/>
    <w:rsid w:val="00300707"/>
    <w:rsid w:val="00305B31"/>
    <w:rsid w:val="00310C89"/>
    <w:rsid w:val="00311E9E"/>
    <w:rsid w:val="0031531A"/>
    <w:rsid w:val="00320B3A"/>
    <w:rsid w:val="003210A5"/>
    <w:rsid w:val="00324A6C"/>
    <w:rsid w:val="003322B7"/>
    <w:rsid w:val="0033305B"/>
    <w:rsid w:val="00334957"/>
    <w:rsid w:val="00335B45"/>
    <w:rsid w:val="00340FC5"/>
    <w:rsid w:val="00347DFC"/>
    <w:rsid w:val="00352F3C"/>
    <w:rsid w:val="00361676"/>
    <w:rsid w:val="003617BE"/>
    <w:rsid w:val="003672E2"/>
    <w:rsid w:val="00375255"/>
    <w:rsid w:val="003805B2"/>
    <w:rsid w:val="003A0496"/>
    <w:rsid w:val="003A4073"/>
    <w:rsid w:val="003B2290"/>
    <w:rsid w:val="003B28FD"/>
    <w:rsid w:val="003C539C"/>
    <w:rsid w:val="003C79AA"/>
    <w:rsid w:val="003D23E3"/>
    <w:rsid w:val="003D45D4"/>
    <w:rsid w:val="003F0DF0"/>
    <w:rsid w:val="003F7DFA"/>
    <w:rsid w:val="004153C6"/>
    <w:rsid w:val="00415DCF"/>
    <w:rsid w:val="004212F5"/>
    <w:rsid w:val="004421E3"/>
    <w:rsid w:val="00443C5D"/>
    <w:rsid w:val="004464C2"/>
    <w:rsid w:val="0045481F"/>
    <w:rsid w:val="0046108D"/>
    <w:rsid w:val="00466B35"/>
    <w:rsid w:val="00467364"/>
    <w:rsid w:val="00473C00"/>
    <w:rsid w:val="00480745"/>
    <w:rsid w:val="0048137D"/>
    <w:rsid w:val="004851AA"/>
    <w:rsid w:val="00485D6D"/>
    <w:rsid w:val="004879D3"/>
    <w:rsid w:val="004923A1"/>
    <w:rsid w:val="004B106B"/>
    <w:rsid w:val="004C55EF"/>
    <w:rsid w:val="004D0E2F"/>
    <w:rsid w:val="004D7C6F"/>
    <w:rsid w:val="004E5342"/>
    <w:rsid w:val="004E6881"/>
    <w:rsid w:val="00510CF5"/>
    <w:rsid w:val="005155BA"/>
    <w:rsid w:val="00516773"/>
    <w:rsid w:val="005264DB"/>
    <w:rsid w:val="0053059F"/>
    <w:rsid w:val="005326E0"/>
    <w:rsid w:val="0053421C"/>
    <w:rsid w:val="005375D3"/>
    <w:rsid w:val="00537B3D"/>
    <w:rsid w:val="005544BA"/>
    <w:rsid w:val="00560774"/>
    <w:rsid w:val="00567C36"/>
    <w:rsid w:val="005777FD"/>
    <w:rsid w:val="0058032E"/>
    <w:rsid w:val="00582334"/>
    <w:rsid w:val="00596613"/>
    <w:rsid w:val="005A2622"/>
    <w:rsid w:val="005A4FCA"/>
    <w:rsid w:val="005B2954"/>
    <w:rsid w:val="005B7A06"/>
    <w:rsid w:val="005D04F3"/>
    <w:rsid w:val="005D30F7"/>
    <w:rsid w:val="005D68AB"/>
    <w:rsid w:val="005E17C3"/>
    <w:rsid w:val="005E6372"/>
    <w:rsid w:val="005E7B06"/>
    <w:rsid w:val="005F2704"/>
    <w:rsid w:val="005F5289"/>
    <w:rsid w:val="00600BDB"/>
    <w:rsid w:val="00603833"/>
    <w:rsid w:val="006367BF"/>
    <w:rsid w:val="00652B75"/>
    <w:rsid w:val="00653798"/>
    <w:rsid w:val="00663F99"/>
    <w:rsid w:val="006652BB"/>
    <w:rsid w:val="006657DF"/>
    <w:rsid w:val="00674103"/>
    <w:rsid w:val="006802CD"/>
    <w:rsid w:val="0069154D"/>
    <w:rsid w:val="00697F81"/>
    <w:rsid w:val="006B2859"/>
    <w:rsid w:val="006D04FF"/>
    <w:rsid w:val="006D71AC"/>
    <w:rsid w:val="006E74EF"/>
    <w:rsid w:val="006E78E4"/>
    <w:rsid w:val="006F0F66"/>
    <w:rsid w:val="007067E6"/>
    <w:rsid w:val="0071046E"/>
    <w:rsid w:val="00725761"/>
    <w:rsid w:val="00734B54"/>
    <w:rsid w:val="00753170"/>
    <w:rsid w:val="007576A3"/>
    <w:rsid w:val="0076353D"/>
    <w:rsid w:val="007670E9"/>
    <w:rsid w:val="007844DB"/>
    <w:rsid w:val="00785CBE"/>
    <w:rsid w:val="007862FE"/>
    <w:rsid w:val="00792084"/>
    <w:rsid w:val="00792EE3"/>
    <w:rsid w:val="00796538"/>
    <w:rsid w:val="007979C8"/>
    <w:rsid w:val="007C1C52"/>
    <w:rsid w:val="007D5A5F"/>
    <w:rsid w:val="007E7FD5"/>
    <w:rsid w:val="00800A6F"/>
    <w:rsid w:val="0080222D"/>
    <w:rsid w:val="00802D16"/>
    <w:rsid w:val="00813E38"/>
    <w:rsid w:val="00814130"/>
    <w:rsid w:val="008220C3"/>
    <w:rsid w:val="00823649"/>
    <w:rsid w:val="0083234A"/>
    <w:rsid w:val="0083237B"/>
    <w:rsid w:val="008407B5"/>
    <w:rsid w:val="00851E6D"/>
    <w:rsid w:val="0085496D"/>
    <w:rsid w:val="008563C5"/>
    <w:rsid w:val="00857F93"/>
    <w:rsid w:val="0086058A"/>
    <w:rsid w:val="0086145A"/>
    <w:rsid w:val="008633E5"/>
    <w:rsid w:val="00866224"/>
    <w:rsid w:val="00866991"/>
    <w:rsid w:val="00873E68"/>
    <w:rsid w:val="008805AA"/>
    <w:rsid w:val="00880E73"/>
    <w:rsid w:val="00882074"/>
    <w:rsid w:val="00883221"/>
    <w:rsid w:val="008832F2"/>
    <w:rsid w:val="00884768"/>
    <w:rsid w:val="00885555"/>
    <w:rsid w:val="00886367"/>
    <w:rsid w:val="00887B3D"/>
    <w:rsid w:val="008958C1"/>
    <w:rsid w:val="008A02FF"/>
    <w:rsid w:val="008B2FF2"/>
    <w:rsid w:val="008B6F4B"/>
    <w:rsid w:val="008B7867"/>
    <w:rsid w:val="008C69CD"/>
    <w:rsid w:val="00901DF6"/>
    <w:rsid w:val="00906C16"/>
    <w:rsid w:val="009076EC"/>
    <w:rsid w:val="00924C71"/>
    <w:rsid w:val="009455B1"/>
    <w:rsid w:val="00956F6F"/>
    <w:rsid w:val="009579CE"/>
    <w:rsid w:val="009627AE"/>
    <w:rsid w:val="00976EAF"/>
    <w:rsid w:val="009A6B47"/>
    <w:rsid w:val="009B6FCD"/>
    <w:rsid w:val="009C6A22"/>
    <w:rsid w:val="009C6A6F"/>
    <w:rsid w:val="009D7458"/>
    <w:rsid w:val="009E7148"/>
    <w:rsid w:val="009F442D"/>
    <w:rsid w:val="009F6149"/>
    <w:rsid w:val="00A059E4"/>
    <w:rsid w:val="00A13146"/>
    <w:rsid w:val="00A145E6"/>
    <w:rsid w:val="00A2657C"/>
    <w:rsid w:val="00A30937"/>
    <w:rsid w:val="00A37786"/>
    <w:rsid w:val="00A56CFB"/>
    <w:rsid w:val="00A61F29"/>
    <w:rsid w:val="00A653D2"/>
    <w:rsid w:val="00A72D88"/>
    <w:rsid w:val="00A772E0"/>
    <w:rsid w:val="00A863F0"/>
    <w:rsid w:val="00A96E91"/>
    <w:rsid w:val="00AA1F24"/>
    <w:rsid w:val="00AA5CFE"/>
    <w:rsid w:val="00AA7320"/>
    <w:rsid w:val="00AB4DA1"/>
    <w:rsid w:val="00AC3576"/>
    <w:rsid w:val="00AC4018"/>
    <w:rsid w:val="00AC72B1"/>
    <w:rsid w:val="00AD4399"/>
    <w:rsid w:val="00AD5842"/>
    <w:rsid w:val="00AE3B38"/>
    <w:rsid w:val="00AE44B9"/>
    <w:rsid w:val="00AF7B5F"/>
    <w:rsid w:val="00B116B0"/>
    <w:rsid w:val="00B15DE8"/>
    <w:rsid w:val="00B2141B"/>
    <w:rsid w:val="00B30B5A"/>
    <w:rsid w:val="00B538DD"/>
    <w:rsid w:val="00B57CA5"/>
    <w:rsid w:val="00B63446"/>
    <w:rsid w:val="00B83FEA"/>
    <w:rsid w:val="00B8677F"/>
    <w:rsid w:val="00B92185"/>
    <w:rsid w:val="00B957FD"/>
    <w:rsid w:val="00B97176"/>
    <w:rsid w:val="00BA49C5"/>
    <w:rsid w:val="00BA58B1"/>
    <w:rsid w:val="00BB073B"/>
    <w:rsid w:val="00BC00B4"/>
    <w:rsid w:val="00BD38F9"/>
    <w:rsid w:val="00BE5141"/>
    <w:rsid w:val="00BF511D"/>
    <w:rsid w:val="00C1301D"/>
    <w:rsid w:val="00C24C7B"/>
    <w:rsid w:val="00C26FDB"/>
    <w:rsid w:val="00C27EC0"/>
    <w:rsid w:val="00C3103D"/>
    <w:rsid w:val="00C44E9E"/>
    <w:rsid w:val="00C47201"/>
    <w:rsid w:val="00C55230"/>
    <w:rsid w:val="00C576CC"/>
    <w:rsid w:val="00C62A0F"/>
    <w:rsid w:val="00C71B61"/>
    <w:rsid w:val="00C73B77"/>
    <w:rsid w:val="00C74DAA"/>
    <w:rsid w:val="00C80E09"/>
    <w:rsid w:val="00C81852"/>
    <w:rsid w:val="00C823FA"/>
    <w:rsid w:val="00C85CBA"/>
    <w:rsid w:val="00C944AF"/>
    <w:rsid w:val="00C97209"/>
    <w:rsid w:val="00CA04FB"/>
    <w:rsid w:val="00CA095A"/>
    <w:rsid w:val="00CC29B7"/>
    <w:rsid w:val="00CC5F5E"/>
    <w:rsid w:val="00CD193D"/>
    <w:rsid w:val="00CE7025"/>
    <w:rsid w:val="00CF4C26"/>
    <w:rsid w:val="00D05E41"/>
    <w:rsid w:val="00D05F1F"/>
    <w:rsid w:val="00D23B27"/>
    <w:rsid w:val="00D257FB"/>
    <w:rsid w:val="00D30804"/>
    <w:rsid w:val="00D33072"/>
    <w:rsid w:val="00D37AD1"/>
    <w:rsid w:val="00D4094F"/>
    <w:rsid w:val="00D47C2D"/>
    <w:rsid w:val="00D61B6D"/>
    <w:rsid w:val="00D6704C"/>
    <w:rsid w:val="00D67975"/>
    <w:rsid w:val="00D67FEF"/>
    <w:rsid w:val="00D81C07"/>
    <w:rsid w:val="00D833AD"/>
    <w:rsid w:val="00D833D5"/>
    <w:rsid w:val="00D85292"/>
    <w:rsid w:val="00D86333"/>
    <w:rsid w:val="00D97A8D"/>
    <w:rsid w:val="00DA1E73"/>
    <w:rsid w:val="00DA2A65"/>
    <w:rsid w:val="00DA7D4C"/>
    <w:rsid w:val="00DB6E56"/>
    <w:rsid w:val="00DC033F"/>
    <w:rsid w:val="00DC334D"/>
    <w:rsid w:val="00DC3E03"/>
    <w:rsid w:val="00DC7929"/>
    <w:rsid w:val="00DD55B6"/>
    <w:rsid w:val="00DD6854"/>
    <w:rsid w:val="00DD7631"/>
    <w:rsid w:val="00DE5174"/>
    <w:rsid w:val="00DF5423"/>
    <w:rsid w:val="00DF5C2D"/>
    <w:rsid w:val="00E02B6B"/>
    <w:rsid w:val="00E05567"/>
    <w:rsid w:val="00E07D84"/>
    <w:rsid w:val="00E10208"/>
    <w:rsid w:val="00E260E7"/>
    <w:rsid w:val="00E36021"/>
    <w:rsid w:val="00E4051E"/>
    <w:rsid w:val="00E438A2"/>
    <w:rsid w:val="00E46CA3"/>
    <w:rsid w:val="00E47FF0"/>
    <w:rsid w:val="00E65E49"/>
    <w:rsid w:val="00E673EC"/>
    <w:rsid w:val="00E67CDC"/>
    <w:rsid w:val="00E7037E"/>
    <w:rsid w:val="00E860A4"/>
    <w:rsid w:val="00E86834"/>
    <w:rsid w:val="00E87189"/>
    <w:rsid w:val="00E919AF"/>
    <w:rsid w:val="00EA3E7E"/>
    <w:rsid w:val="00EA420E"/>
    <w:rsid w:val="00EA49B6"/>
    <w:rsid w:val="00EA4AC4"/>
    <w:rsid w:val="00ED2807"/>
    <w:rsid w:val="00EE0C6E"/>
    <w:rsid w:val="00EE2D47"/>
    <w:rsid w:val="00EE49CB"/>
    <w:rsid w:val="00EF3166"/>
    <w:rsid w:val="00F1424E"/>
    <w:rsid w:val="00F14361"/>
    <w:rsid w:val="00F2074A"/>
    <w:rsid w:val="00F21C25"/>
    <w:rsid w:val="00F27C5B"/>
    <w:rsid w:val="00F36F59"/>
    <w:rsid w:val="00F4416B"/>
    <w:rsid w:val="00F524F2"/>
    <w:rsid w:val="00F5530A"/>
    <w:rsid w:val="00F556B1"/>
    <w:rsid w:val="00F66A71"/>
    <w:rsid w:val="00F73B57"/>
    <w:rsid w:val="00F74CB5"/>
    <w:rsid w:val="00F843B5"/>
    <w:rsid w:val="00F916A0"/>
    <w:rsid w:val="00FA5EC6"/>
    <w:rsid w:val="00FA606A"/>
    <w:rsid w:val="00FB1978"/>
    <w:rsid w:val="00FC48BB"/>
    <w:rsid w:val="00FD252E"/>
    <w:rsid w:val="00FD3042"/>
    <w:rsid w:val="00FD7E63"/>
    <w:rsid w:val="00FF2348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0585D"/>
  <w15:chartTrackingRefBased/>
  <w15:docId w15:val="{80C329D4-D81D-4B7D-96E4-BB2D1AF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B3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B35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466B35"/>
    <w:pPr>
      <w:jc w:val="center"/>
    </w:pPr>
    <w:rPr>
      <w:b/>
      <w:sz w:val="28"/>
    </w:rPr>
  </w:style>
  <w:style w:type="paragraph" w:styleId="a6">
    <w:name w:val="Body Text Indent"/>
    <w:basedOn w:val="a"/>
    <w:rsid w:val="00466B35"/>
    <w:pPr>
      <w:ind w:firstLine="284"/>
      <w:jc w:val="both"/>
    </w:pPr>
    <w:rPr>
      <w:sz w:val="20"/>
    </w:rPr>
  </w:style>
  <w:style w:type="paragraph" w:styleId="2">
    <w:name w:val="Body Text Indent 2"/>
    <w:basedOn w:val="a"/>
    <w:rsid w:val="00466B35"/>
    <w:pPr>
      <w:numPr>
        <w:ilvl w:val="12"/>
      </w:numPr>
      <w:ind w:firstLine="284"/>
      <w:jc w:val="both"/>
    </w:pPr>
  </w:style>
  <w:style w:type="paragraph" w:styleId="a7">
    <w:name w:val="Balloon Text"/>
    <w:basedOn w:val="a"/>
    <w:semiHidden/>
    <w:rsid w:val="00066A7E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"/>
    <w:basedOn w:val="a"/>
    <w:rsid w:val="00310C89"/>
    <w:pPr>
      <w:jc w:val="center"/>
    </w:pPr>
    <w:rPr>
      <w:rFonts w:ascii="Impact" w:hAnsi="Impact"/>
      <w:sz w:val="28"/>
    </w:rPr>
  </w:style>
  <w:style w:type="paragraph" w:customStyle="1" w:styleId="31">
    <w:name w:val="Основной текст с отступом 31"/>
    <w:basedOn w:val="a"/>
    <w:rsid w:val="00310C89"/>
    <w:pPr>
      <w:ind w:firstLine="720"/>
      <w:jc w:val="both"/>
    </w:pPr>
  </w:style>
  <w:style w:type="character" w:styleId="a9">
    <w:name w:val="Hyperlink"/>
    <w:rsid w:val="00C576CC"/>
    <w:rPr>
      <w:color w:val="0000FF"/>
      <w:u w:val="single"/>
    </w:rPr>
  </w:style>
  <w:style w:type="paragraph" w:styleId="aa">
    <w:name w:val="header"/>
    <w:basedOn w:val="a"/>
    <w:link w:val="ab"/>
    <w:rsid w:val="003B22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B2290"/>
    <w:rPr>
      <w:sz w:val="24"/>
    </w:rPr>
  </w:style>
  <w:style w:type="character" w:customStyle="1" w:styleId="a4">
    <w:name w:val="Нижний колонтитул Знак"/>
    <w:link w:val="a3"/>
    <w:uiPriority w:val="99"/>
    <w:rsid w:val="003B2290"/>
    <w:rPr>
      <w:sz w:val="24"/>
    </w:rPr>
  </w:style>
  <w:style w:type="paragraph" w:styleId="ac">
    <w:name w:val="List Paragraph"/>
    <w:basedOn w:val="a"/>
    <w:uiPriority w:val="34"/>
    <w:qFormat/>
    <w:rsid w:val="00D97A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unindented">
    <w:name w:val="Normal unindented"/>
    <w:aliases w:val="Обычный Без отступа"/>
    <w:qFormat/>
    <w:rsid w:val="00320B3A"/>
    <w:pPr>
      <w:spacing w:before="120" w:after="120" w:line="276" w:lineRule="auto"/>
      <w:jc w:val="both"/>
    </w:pPr>
    <w:rPr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F1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6553-CBAB-4799-8C4E-7956CA45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FEMIDA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 Windows</dc:creator>
  <cp:keywords/>
  <cp:lastModifiedBy>BS</cp:lastModifiedBy>
  <cp:revision>100</cp:revision>
  <cp:lastPrinted>2018-11-28T02:54:00Z</cp:lastPrinted>
  <dcterms:created xsi:type="dcterms:W3CDTF">2019-01-29T04:07:00Z</dcterms:created>
  <dcterms:modified xsi:type="dcterms:W3CDTF">2026-05-27T08:41:00Z</dcterms:modified>
</cp:coreProperties>
</file>