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66F30" w14:textId="77777777" w:rsidR="00DC65C6" w:rsidRDefault="00DC65C6" w:rsidP="009A27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14:paraId="4B943870" w14:textId="77777777" w:rsidR="009A27ED" w:rsidRPr="0055260E" w:rsidRDefault="009A27ED" w:rsidP="009A27ED">
      <w:pPr>
        <w:jc w:val="center"/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>ДОГОВОР №_</w:t>
      </w:r>
    </w:p>
    <w:p w14:paraId="1045FCC7" w14:textId="77777777" w:rsidR="009A27ED" w:rsidRPr="0055260E" w:rsidRDefault="009A27ED" w:rsidP="009A27ED">
      <w:pPr>
        <w:jc w:val="center"/>
        <w:rPr>
          <w:b/>
          <w:sz w:val="28"/>
          <w:szCs w:val="28"/>
        </w:rPr>
      </w:pPr>
      <w:r w:rsidRPr="0055260E">
        <w:rPr>
          <w:b/>
          <w:sz w:val="28"/>
          <w:szCs w:val="28"/>
        </w:rPr>
        <w:t>купли-продажи</w:t>
      </w:r>
    </w:p>
    <w:p w14:paraId="67FF1AD5" w14:textId="77777777" w:rsidR="009A27ED" w:rsidRPr="0055260E" w:rsidRDefault="009A27ED" w:rsidP="009A27ED">
      <w:pPr>
        <w:jc w:val="center"/>
        <w:rPr>
          <w:b/>
          <w:sz w:val="28"/>
          <w:szCs w:val="28"/>
        </w:rPr>
      </w:pPr>
    </w:p>
    <w:p w14:paraId="40B55497" w14:textId="06EA2DE2" w:rsidR="009A27ED" w:rsidRPr="0055260E" w:rsidRDefault="009A27ED" w:rsidP="009A27ED">
      <w:pPr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  <w:t>«__» ________ 20</w:t>
      </w:r>
      <w:r w:rsidR="00B12912">
        <w:rPr>
          <w:b/>
          <w:sz w:val="24"/>
          <w:szCs w:val="24"/>
        </w:rPr>
        <w:t>2</w:t>
      </w:r>
      <w:r w:rsidR="00FA6F5D">
        <w:rPr>
          <w:b/>
          <w:sz w:val="24"/>
          <w:szCs w:val="24"/>
        </w:rPr>
        <w:t xml:space="preserve">6 </w:t>
      </w:r>
      <w:r w:rsidRPr="0055260E">
        <w:rPr>
          <w:b/>
          <w:sz w:val="24"/>
          <w:szCs w:val="24"/>
        </w:rPr>
        <w:t>года.</w:t>
      </w:r>
    </w:p>
    <w:p w14:paraId="077AFE53" w14:textId="77777777" w:rsidR="009A27ED" w:rsidRPr="0051101A" w:rsidRDefault="009A27ED" w:rsidP="009A27ED">
      <w:pPr>
        <w:rPr>
          <w:spacing w:val="8"/>
          <w:sz w:val="22"/>
          <w:szCs w:val="22"/>
        </w:rPr>
      </w:pPr>
    </w:p>
    <w:p w14:paraId="147B64FC" w14:textId="24A8054F" w:rsidR="009A27ED" w:rsidRPr="0051101A" w:rsidRDefault="009A27ED" w:rsidP="00EF22B5">
      <w:pPr>
        <w:pStyle w:val="a4"/>
        <w:spacing w:before="0" w:after="0"/>
        <w:jc w:val="both"/>
        <w:rPr>
          <w:rFonts w:eastAsia="Times New Roman"/>
          <w:spacing w:val="8"/>
          <w:sz w:val="22"/>
          <w:szCs w:val="22"/>
          <w:lang w:eastAsia="ru-RU"/>
        </w:rPr>
      </w:pPr>
      <w:r w:rsidRPr="0051101A">
        <w:rPr>
          <w:rFonts w:eastAsia="Times New Roman"/>
          <w:spacing w:val="8"/>
          <w:sz w:val="22"/>
          <w:szCs w:val="22"/>
          <w:lang w:eastAsia="ru-RU"/>
        </w:rPr>
        <w:tab/>
      </w:r>
      <w:r w:rsidR="00FA6F5D" w:rsidRPr="00FA6F5D">
        <w:rPr>
          <w:sz w:val="22"/>
          <w:szCs w:val="22"/>
        </w:rPr>
        <w:t>Калмынкин</w:t>
      </w:r>
      <w:r w:rsidR="00FA6F5D">
        <w:rPr>
          <w:sz w:val="22"/>
          <w:szCs w:val="22"/>
        </w:rPr>
        <w:t xml:space="preserve">а </w:t>
      </w:r>
      <w:r w:rsidR="00FA6F5D" w:rsidRPr="00FA6F5D">
        <w:rPr>
          <w:sz w:val="22"/>
          <w:szCs w:val="22"/>
        </w:rPr>
        <w:t>Ирин</w:t>
      </w:r>
      <w:r w:rsidR="00FA6F5D">
        <w:rPr>
          <w:sz w:val="22"/>
          <w:szCs w:val="22"/>
        </w:rPr>
        <w:t>а</w:t>
      </w:r>
      <w:r w:rsidR="00FA6F5D" w:rsidRPr="00FA6F5D">
        <w:rPr>
          <w:sz w:val="22"/>
          <w:szCs w:val="22"/>
        </w:rPr>
        <w:t xml:space="preserve"> Алексеевн</w:t>
      </w:r>
      <w:r w:rsidR="00FA6F5D">
        <w:rPr>
          <w:sz w:val="22"/>
          <w:szCs w:val="22"/>
        </w:rPr>
        <w:t>а</w:t>
      </w:r>
      <w:r w:rsidR="00FA6F5D" w:rsidRPr="00FA6F5D">
        <w:rPr>
          <w:sz w:val="22"/>
          <w:szCs w:val="22"/>
        </w:rPr>
        <w:t xml:space="preserve"> (27.04.1995, СНИЛС 126-519-621 60, ИНН 562903593607, 461350, село Илек, ул. Новая) Ивашкин Алексей Сергеевич (ИНН 583520614670, СНИЛС 118-742-048 58, адрес для направления корреспонденции финансовому управляющему: 440008, г. Пенза, а/я 215) член НПС СОПАУ «Альянс управляющих» (ОГРН: 1032307154285; ИНН: 2312102570; адрес: 35005, г.Краснодар, ул. Северная, д.309), действующий на основании решением Арбитражного суда Оренбургской области от 14.04.2025 по делу № А47-2065/2025</w:t>
      </w:r>
      <w:r w:rsidRPr="0051101A">
        <w:rPr>
          <w:rFonts w:eastAsia="Times New Roman"/>
          <w:spacing w:val="8"/>
          <w:sz w:val="22"/>
          <w:szCs w:val="22"/>
          <w:lang w:eastAsia="ru-RU"/>
        </w:rPr>
        <w:t>,</w:t>
      </w:r>
      <w:r w:rsidR="004D4DB4" w:rsidRPr="0051101A">
        <w:rPr>
          <w:rFonts w:eastAsia="Times New Roman"/>
          <w:spacing w:val="8"/>
          <w:sz w:val="22"/>
          <w:szCs w:val="22"/>
          <w:lang w:eastAsia="ru-RU"/>
        </w:rPr>
        <w:t xml:space="preserve">   именуемый продавец,</w:t>
      </w:r>
      <w:r w:rsidR="00C30501" w:rsidRPr="0051101A">
        <w:rPr>
          <w:rFonts w:eastAsia="Times New Roman"/>
          <w:spacing w:val="8"/>
          <w:sz w:val="22"/>
          <w:szCs w:val="22"/>
          <w:lang w:eastAsia="ru-RU"/>
        </w:rPr>
        <w:t xml:space="preserve"> с одной стороны </w:t>
      </w:r>
      <w:r w:rsidRPr="0051101A">
        <w:rPr>
          <w:rFonts w:eastAsia="Times New Roman"/>
          <w:spacing w:val="8"/>
          <w:sz w:val="22"/>
          <w:szCs w:val="22"/>
          <w:lang w:eastAsia="ru-RU"/>
        </w:rPr>
        <w:t>и______________</w:t>
      </w:r>
      <w:r w:rsidR="00C30501" w:rsidRPr="0051101A">
        <w:rPr>
          <w:rFonts w:eastAsia="Times New Roman"/>
          <w:spacing w:val="8"/>
          <w:sz w:val="22"/>
          <w:szCs w:val="22"/>
          <w:lang w:eastAsia="ru-RU"/>
        </w:rPr>
        <w:t>______________________________</w:t>
      </w:r>
      <w:r w:rsidRPr="0051101A">
        <w:rPr>
          <w:rFonts w:eastAsia="Times New Roman"/>
          <w:spacing w:val="8"/>
          <w:sz w:val="22"/>
          <w:szCs w:val="22"/>
          <w:lang w:eastAsia="ru-RU"/>
        </w:rPr>
        <w:t>_________________________________________________________ паспорт _______________ проживающего по адресу ___________________________________ именуемый в дальнейшем  Покупатель, с другой стороны, заключили настоящий договор о нижеследующем:</w:t>
      </w:r>
    </w:p>
    <w:p w14:paraId="5CDDDF2D" w14:textId="77777777" w:rsidR="009A27ED" w:rsidRPr="0051101A" w:rsidRDefault="009A27ED" w:rsidP="009A27ED">
      <w:pPr>
        <w:jc w:val="both"/>
        <w:rPr>
          <w:spacing w:val="8"/>
          <w:sz w:val="22"/>
          <w:szCs w:val="22"/>
        </w:rPr>
      </w:pPr>
    </w:p>
    <w:p w14:paraId="46C7B410" w14:textId="77777777" w:rsidR="009A27ED" w:rsidRPr="00A61894" w:rsidRDefault="009A27ED" w:rsidP="009A27ED">
      <w:pPr>
        <w:jc w:val="center"/>
        <w:rPr>
          <w:b/>
          <w:sz w:val="22"/>
          <w:szCs w:val="22"/>
        </w:rPr>
      </w:pPr>
      <w:r w:rsidRPr="00A61894">
        <w:rPr>
          <w:b/>
          <w:sz w:val="22"/>
          <w:szCs w:val="22"/>
        </w:rPr>
        <w:t>1.   Предмет договора.</w:t>
      </w:r>
    </w:p>
    <w:p w14:paraId="7653A72C" w14:textId="77777777" w:rsidR="009A27ED" w:rsidRPr="00A61894" w:rsidRDefault="009A27ED" w:rsidP="009A27ED">
      <w:pPr>
        <w:jc w:val="center"/>
        <w:rPr>
          <w:b/>
          <w:sz w:val="22"/>
          <w:szCs w:val="22"/>
        </w:rPr>
      </w:pPr>
    </w:p>
    <w:p w14:paraId="02412944" w14:textId="77777777" w:rsidR="009A27ED" w:rsidRPr="00A61894" w:rsidRDefault="009A27ED" w:rsidP="009A27ED">
      <w:pPr>
        <w:shd w:val="clear" w:color="auto" w:fill="FFFFFF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14:paraId="18D8C6EF" w14:textId="77777777"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>1.2. Указанное в п.1.1. настоящего договора имущество принадлежит Продавцу.</w:t>
      </w:r>
    </w:p>
    <w:p w14:paraId="4F547F44" w14:textId="77777777"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14:paraId="77A32645" w14:textId="77777777" w:rsidR="009A27ED" w:rsidRPr="00A61894" w:rsidRDefault="009A27ED" w:rsidP="009A27ED">
      <w:pPr>
        <w:jc w:val="both"/>
        <w:rPr>
          <w:spacing w:val="8"/>
          <w:sz w:val="22"/>
          <w:szCs w:val="22"/>
        </w:rPr>
      </w:pPr>
    </w:p>
    <w:p w14:paraId="49002BB6" w14:textId="77777777"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  <w:r w:rsidRPr="00A61894">
        <w:rPr>
          <w:b/>
          <w:spacing w:val="8"/>
          <w:sz w:val="22"/>
          <w:szCs w:val="22"/>
        </w:rPr>
        <w:t>2. Цена и порядок расчетов.</w:t>
      </w:r>
    </w:p>
    <w:p w14:paraId="2699CEB1" w14:textId="77777777"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</w:p>
    <w:p w14:paraId="759B3384" w14:textId="77777777"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14:paraId="5E143946" w14:textId="77777777" w:rsidR="00E00739" w:rsidRDefault="009A27ED" w:rsidP="00C30501">
      <w:pPr>
        <w:widowControl/>
        <w:jc w:val="both"/>
        <w:rPr>
          <w:rStyle w:val="FontStyle11"/>
          <w:sz w:val="18"/>
          <w:szCs w:val="18"/>
        </w:rPr>
      </w:pPr>
      <w:r w:rsidRPr="00A61894">
        <w:rPr>
          <w:spacing w:val="-13"/>
          <w:sz w:val="22"/>
          <w:szCs w:val="22"/>
        </w:rPr>
        <w:tab/>
      </w:r>
      <w:r w:rsidRPr="00C30501">
        <w:rPr>
          <w:spacing w:val="-13"/>
          <w:sz w:val="22"/>
          <w:szCs w:val="22"/>
        </w:rPr>
        <w:t xml:space="preserve">2.2. Покупатель обязан уплатить указанную в п. 2.1.  сумму с учетом внесенного задатка не позднее </w:t>
      </w:r>
      <w:r w:rsidR="000A3658">
        <w:rPr>
          <w:spacing w:val="-13"/>
          <w:sz w:val="22"/>
          <w:szCs w:val="22"/>
        </w:rPr>
        <w:t>3</w:t>
      </w:r>
      <w:r w:rsidRPr="00C30501">
        <w:rPr>
          <w:spacing w:val="-13"/>
          <w:sz w:val="22"/>
          <w:szCs w:val="22"/>
        </w:rPr>
        <w:t xml:space="preserve">0 дней с момента подписания настоящего  договора на расчетный счет </w:t>
      </w:r>
      <w:r w:rsidR="00EF4854">
        <w:rPr>
          <w:rStyle w:val="FontStyle11"/>
          <w:sz w:val="18"/>
          <w:szCs w:val="18"/>
        </w:rPr>
        <w:t>Должника</w:t>
      </w:r>
    </w:p>
    <w:p w14:paraId="48E6290A" w14:textId="77777777" w:rsidR="009A27ED" w:rsidRPr="00A61894" w:rsidRDefault="009A27ED" w:rsidP="00C30501">
      <w:pPr>
        <w:widowControl/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 xml:space="preserve">2.3. </w:t>
      </w:r>
      <w:r w:rsidR="007F50E5">
        <w:rPr>
          <w:spacing w:val="-13"/>
          <w:sz w:val="22"/>
          <w:szCs w:val="22"/>
        </w:rPr>
        <w:t xml:space="preserve">Акт приема-передачи подписывается </w:t>
      </w:r>
      <w:r w:rsidRPr="00A61894">
        <w:rPr>
          <w:spacing w:val="-13"/>
          <w:sz w:val="22"/>
          <w:szCs w:val="22"/>
        </w:rPr>
        <w:t xml:space="preserve"> после </w:t>
      </w:r>
      <w:r w:rsidR="007F50E5">
        <w:rPr>
          <w:spacing w:val="-13"/>
          <w:sz w:val="22"/>
          <w:szCs w:val="22"/>
        </w:rPr>
        <w:t xml:space="preserve">полной </w:t>
      </w:r>
      <w:r w:rsidRPr="00A61894">
        <w:rPr>
          <w:spacing w:val="-13"/>
          <w:sz w:val="22"/>
          <w:szCs w:val="22"/>
        </w:rPr>
        <w:t>оплаты</w:t>
      </w:r>
      <w:r w:rsidR="007F50E5">
        <w:rPr>
          <w:spacing w:val="-13"/>
          <w:sz w:val="22"/>
          <w:szCs w:val="22"/>
        </w:rPr>
        <w:t xml:space="preserve"> по договору</w:t>
      </w:r>
      <w:r w:rsidRPr="00A61894">
        <w:rPr>
          <w:spacing w:val="-13"/>
          <w:sz w:val="22"/>
          <w:szCs w:val="22"/>
        </w:rPr>
        <w:t>.</w:t>
      </w:r>
    </w:p>
    <w:p w14:paraId="40C15314" w14:textId="77777777"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14:paraId="539CF610" w14:textId="77777777" w:rsidR="009A27ED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 а задаток не возвращается.</w:t>
      </w:r>
    </w:p>
    <w:p w14:paraId="4798AECF" w14:textId="77777777" w:rsidR="008C1EAE" w:rsidRDefault="008C1EAE" w:rsidP="009A27ED">
      <w:pPr>
        <w:jc w:val="both"/>
        <w:rPr>
          <w:spacing w:val="-13"/>
          <w:sz w:val="22"/>
          <w:szCs w:val="22"/>
        </w:rPr>
      </w:pPr>
    </w:p>
    <w:p w14:paraId="477723B9" w14:textId="77777777" w:rsidR="009A27ED" w:rsidRPr="00A61894" w:rsidRDefault="009A27ED" w:rsidP="009A27ED">
      <w:pPr>
        <w:jc w:val="both"/>
        <w:rPr>
          <w:spacing w:val="-13"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84"/>
      </w:tblGrid>
      <w:tr w:rsidR="009A27ED" w:rsidRPr="00A61894" w14:paraId="0D336228" w14:textId="77777777" w:rsidTr="00AA3687">
        <w:tc>
          <w:tcPr>
            <w:tcW w:w="4840" w:type="dxa"/>
          </w:tcPr>
          <w:p w14:paraId="40A258F5" w14:textId="77777777" w:rsidR="009A27ED" w:rsidRPr="00A61894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Продавец:</w:t>
            </w:r>
          </w:p>
          <w:p w14:paraId="2F3B864C" w14:textId="77777777" w:rsidR="009A27ED" w:rsidRPr="00A61894" w:rsidRDefault="009A27ED" w:rsidP="00AA3687">
            <w:pPr>
              <w:jc w:val="center"/>
              <w:rPr>
                <w:b/>
                <w:spacing w:val="-1"/>
                <w:sz w:val="22"/>
                <w:szCs w:val="22"/>
              </w:rPr>
            </w:pPr>
          </w:p>
          <w:p w14:paraId="199BDC8A" w14:textId="77777777" w:rsidR="005407ED" w:rsidRDefault="005407ED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  <w:p w14:paraId="0B686630" w14:textId="77777777" w:rsidR="00E00739" w:rsidRPr="005407ED" w:rsidRDefault="00E00739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</w:tc>
        <w:tc>
          <w:tcPr>
            <w:tcW w:w="4841" w:type="dxa"/>
          </w:tcPr>
          <w:p w14:paraId="3F2500ED" w14:textId="77777777" w:rsidR="009A27ED" w:rsidRPr="00A61894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Покупатель:</w:t>
            </w:r>
          </w:p>
          <w:p w14:paraId="09A15480" w14:textId="77777777" w:rsidR="009A27ED" w:rsidRPr="00A61894" w:rsidRDefault="009A27ED" w:rsidP="00AA3687">
            <w:pPr>
              <w:jc w:val="both"/>
              <w:rPr>
                <w:spacing w:val="-13"/>
                <w:sz w:val="22"/>
                <w:szCs w:val="22"/>
              </w:rPr>
            </w:pPr>
          </w:p>
        </w:tc>
      </w:tr>
      <w:tr w:rsidR="009A27ED" w:rsidRPr="00A61894" w14:paraId="3261A139" w14:textId="77777777" w:rsidTr="00AA3687">
        <w:tc>
          <w:tcPr>
            <w:tcW w:w="4840" w:type="dxa"/>
          </w:tcPr>
          <w:p w14:paraId="07496017" w14:textId="77777777" w:rsidR="005407ED" w:rsidRDefault="005407ED" w:rsidP="00AA3687">
            <w:pPr>
              <w:jc w:val="both"/>
              <w:rPr>
                <w:sz w:val="22"/>
                <w:szCs w:val="22"/>
              </w:rPr>
            </w:pPr>
          </w:p>
          <w:p w14:paraId="24F817BE" w14:textId="77777777" w:rsidR="009A27ED" w:rsidRPr="009A27ED" w:rsidRDefault="009A27ED" w:rsidP="00E00739">
            <w:pPr>
              <w:jc w:val="both"/>
              <w:rPr>
                <w:spacing w:val="-13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</w:t>
            </w:r>
            <w:r w:rsidRPr="009A27ED">
              <w:rPr>
                <w:sz w:val="22"/>
                <w:szCs w:val="22"/>
              </w:rPr>
              <w:t>//</w:t>
            </w:r>
          </w:p>
        </w:tc>
        <w:tc>
          <w:tcPr>
            <w:tcW w:w="4841" w:type="dxa"/>
          </w:tcPr>
          <w:p w14:paraId="5CB38F24" w14:textId="77777777" w:rsidR="005407ED" w:rsidRDefault="005407ED" w:rsidP="00AA3687">
            <w:pPr>
              <w:jc w:val="both"/>
              <w:rPr>
                <w:sz w:val="22"/>
                <w:szCs w:val="22"/>
              </w:rPr>
            </w:pPr>
          </w:p>
          <w:p w14:paraId="6F873DFA" w14:textId="77777777" w:rsidR="009A27ED" w:rsidRPr="00A61894" w:rsidRDefault="009A27ED" w:rsidP="00AA3687">
            <w:pPr>
              <w:jc w:val="both"/>
              <w:rPr>
                <w:spacing w:val="-13"/>
                <w:sz w:val="22"/>
                <w:szCs w:val="22"/>
              </w:rPr>
            </w:pPr>
            <w:r w:rsidRPr="00A61894">
              <w:rPr>
                <w:sz w:val="22"/>
                <w:szCs w:val="22"/>
              </w:rPr>
              <w:t>___________________________</w:t>
            </w:r>
            <w:r>
              <w:rPr>
                <w:sz w:val="22"/>
                <w:szCs w:val="22"/>
                <w:lang w:val="en-US"/>
              </w:rPr>
              <w:t>//</w:t>
            </w:r>
          </w:p>
        </w:tc>
      </w:tr>
    </w:tbl>
    <w:p w14:paraId="6672D5DB" w14:textId="77777777" w:rsidR="009F2042" w:rsidRDefault="009F2042"/>
    <w:sectPr w:rsidR="009F204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ED"/>
    <w:rsid w:val="00017200"/>
    <w:rsid w:val="000244E4"/>
    <w:rsid w:val="000420D2"/>
    <w:rsid w:val="00053B52"/>
    <w:rsid w:val="000A3658"/>
    <w:rsid w:val="000B4DF4"/>
    <w:rsid w:val="000C2A84"/>
    <w:rsid w:val="000D1425"/>
    <w:rsid w:val="000F5F3C"/>
    <w:rsid w:val="0010002D"/>
    <w:rsid w:val="00102AD8"/>
    <w:rsid w:val="00156F50"/>
    <w:rsid w:val="00173016"/>
    <w:rsid w:val="001859E2"/>
    <w:rsid w:val="00191D63"/>
    <w:rsid w:val="001A2B67"/>
    <w:rsid w:val="001A3125"/>
    <w:rsid w:val="001B7A3E"/>
    <w:rsid w:val="001D45D5"/>
    <w:rsid w:val="001E2742"/>
    <w:rsid w:val="001F68D1"/>
    <w:rsid w:val="00202FB6"/>
    <w:rsid w:val="00203647"/>
    <w:rsid w:val="00211310"/>
    <w:rsid w:val="00265C19"/>
    <w:rsid w:val="00266D0A"/>
    <w:rsid w:val="002A7505"/>
    <w:rsid w:val="002D789B"/>
    <w:rsid w:val="00341463"/>
    <w:rsid w:val="003A2F51"/>
    <w:rsid w:val="0041574E"/>
    <w:rsid w:val="00434ECB"/>
    <w:rsid w:val="00452E75"/>
    <w:rsid w:val="00455858"/>
    <w:rsid w:val="004919A3"/>
    <w:rsid w:val="00496178"/>
    <w:rsid w:val="004C63BE"/>
    <w:rsid w:val="004D4DB4"/>
    <w:rsid w:val="004E2628"/>
    <w:rsid w:val="004F27C4"/>
    <w:rsid w:val="0051101A"/>
    <w:rsid w:val="005151DB"/>
    <w:rsid w:val="005369DF"/>
    <w:rsid w:val="005407ED"/>
    <w:rsid w:val="00551A16"/>
    <w:rsid w:val="00564FC3"/>
    <w:rsid w:val="00583EBA"/>
    <w:rsid w:val="005B4430"/>
    <w:rsid w:val="005C6844"/>
    <w:rsid w:val="006427DF"/>
    <w:rsid w:val="00695E84"/>
    <w:rsid w:val="006974D6"/>
    <w:rsid w:val="006B2442"/>
    <w:rsid w:val="006B5366"/>
    <w:rsid w:val="00700535"/>
    <w:rsid w:val="0074382D"/>
    <w:rsid w:val="00783950"/>
    <w:rsid w:val="007D1C14"/>
    <w:rsid w:val="007E5E95"/>
    <w:rsid w:val="007F50E5"/>
    <w:rsid w:val="0081394A"/>
    <w:rsid w:val="008226AE"/>
    <w:rsid w:val="008313AF"/>
    <w:rsid w:val="0083164F"/>
    <w:rsid w:val="00833395"/>
    <w:rsid w:val="00852A13"/>
    <w:rsid w:val="0086740B"/>
    <w:rsid w:val="00881C9A"/>
    <w:rsid w:val="00886091"/>
    <w:rsid w:val="008B07C8"/>
    <w:rsid w:val="008C1EAE"/>
    <w:rsid w:val="008E49F1"/>
    <w:rsid w:val="00920B11"/>
    <w:rsid w:val="00921B16"/>
    <w:rsid w:val="00925A5B"/>
    <w:rsid w:val="009423F1"/>
    <w:rsid w:val="009658F4"/>
    <w:rsid w:val="00977B7F"/>
    <w:rsid w:val="0098460B"/>
    <w:rsid w:val="009A27ED"/>
    <w:rsid w:val="009A542B"/>
    <w:rsid w:val="009E74EE"/>
    <w:rsid w:val="009F2042"/>
    <w:rsid w:val="00A1416F"/>
    <w:rsid w:val="00A16F5F"/>
    <w:rsid w:val="00A221C8"/>
    <w:rsid w:val="00A510A8"/>
    <w:rsid w:val="00A73FA4"/>
    <w:rsid w:val="00A95DE0"/>
    <w:rsid w:val="00AC1986"/>
    <w:rsid w:val="00B12912"/>
    <w:rsid w:val="00B25F08"/>
    <w:rsid w:val="00B34B0C"/>
    <w:rsid w:val="00B63C07"/>
    <w:rsid w:val="00B644F4"/>
    <w:rsid w:val="00B9374A"/>
    <w:rsid w:val="00B96986"/>
    <w:rsid w:val="00BA0CB5"/>
    <w:rsid w:val="00BB38DC"/>
    <w:rsid w:val="00BC1EC0"/>
    <w:rsid w:val="00BC7346"/>
    <w:rsid w:val="00BE4001"/>
    <w:rsid w:val="00BF7A50"/>
    <w:rsid w:val="00C02178"/>
    <w:rsid w:val="00C30501"/>
    <w:rsid w:val="00C767ED"/>
    <w:rsid w:val="00C835C6"/>
    <w:rsid w:val="00C917AA"/>
    <w:rsid w:val="00CB6AE8"/>
    <w:rsid w:val="00CE247E"/>
    <w:rsid w:val="00D50352"/>
    <w:rsid w:val="00D62C64"/>
    <w:rsid w:val="00D65A12"/>
    <w:rsid w:val="00D940A7"/>
    <w:rsid w:val="00DC65C6"/>
    <w:rsid w:val="00E00739"/>
    <w:rsid w:val="00E03323"/>
    <w:rsid w:val="00E10BAD"/>
    <w:rsid w:val="00E17CB6"/>
    <w:rsid w:val="00E65ADA"/>
    <w:rsid w:val="00EF22B5"/>
    <w:rsid w:val="00EF4854"/>
    <w:rsid w:val="00F00FAA"/>
    <w:rsid w:val="00F704FD"/>
    <w:rsid w:val="00FA65E3"/>
    <w:rsid w:val="00FA6F5D"/>
    <w:rsid w:val="00FF6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8DA"/>
  <w15:docId w15:val="{9EA3366A-E8F1-4F85-971E-C830E532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  <w:style w:type="paragraph" w:styleId="a4">
    <w:name w:val="Normal (Web)"/>
    <w:aliases w:val="Обычный (Web)"/>
    <w:basedOn w:val="a"/>
    <w:uiPriority w:val="99"/>
    <w:unhideWhenUsed/>
    <w:rsid w:val="00EF22B5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Шлыкова Ольга Александровна</dc:creator>
  <cp:lastModifiedBy>USER</cp:lastModifiedBy>
  <cp:revision>5</cp:revision>
  <dcterms:created xsi:type="dcterms:W3CDTF">2025-10-27T07:24:00Z</dcterms:created>
  <dcterms:modified xsi:type="dcterms:W3CDTF">2026-01-20T12:09:00Z</dcterms:modified>
</cp:coreProperties>
</file>