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3B" w:rsidRPr="002F0EEB" w:rsidRDefault="0064793B" w:rsidP="0064793B">
      <w:pPr>
        <w:jc w:val="center"/>
        <w:rPr>
          <w:spacing w:val="2"/>
          <w:sz w:val="22"/>
          <w:szCs w:val="22"/>
        </w:rPr>
      </w:pPr>
      <w:bookmarkStart w:id="0" w:name="_GoBack"/>
      <w:bookmarkEnd w:id="0"/>
      <w:r w:rsidRPr="002F0EEB">
        <w:rPr>
          <w:spacing w:val="2"/>
          <w:sz w:val="22"/>
          <w:szCs w:val="22"/>
        </w:rPr>
        <w:t>Договор задатка</w:t>
      </w:r>
    </w:p>
    <w:p w:rsidR="0064793B" w:rsidRPr="002F0EEB" w:rsidRDefault="0064793B" w:rsidP="002F0EEB">
      <w:pPr>
        <w:rPr>
          <w:spacing w:val="2"/>
          <w:sz w:val="22"/>
          <w:szCs w:val="22"/>
        </w:rPr>
      </w:pPr>
      <w:r w:rsidRPr="002F0EEB">
        <w:rPr>
          <w:spacing w:val="2"/>
          <w:sz w:val="22"/>
          <w:szCs w:val="22"/>
        </w:rPr>
        <w:t xml:space="preserve">г. </w:t>
      </w:r>
      <w:r w:rsidR="00E570A8" w:rsidRPr="002F0EEB">
        <w:rPr>
          <w:spacing w:val="2"/>
          <w:sz w:val="22"/>
          <w:szCs w:val="22"/>
        </w:rPr>
        <w:t>Казань</w:t>
      </w:r>
      <w:r w:rsidRPr="002F0EEB">
        <w:rPr>
          <w:spacing w:val="2"/>
          <w:sz w:val="22"/>
          <w:szCs w:val="22"/>
        </w:rPr>
        <w:t xml:space="preserve">                                                                                                    __</w:t>
      </w:r>
      <w:proofErr w:type="gramStart"/>
      <w:r w:rsidRPr="002F0EEB">
        <w:rPr>
          <w:spacing w:val="2"/>
          <w:sz w:val="22"/>
          <w:szCs w:val="22"/>
        </w:rPr>
        <w:t>_  _</w:t>
      </w:r>
      <w:proofErr w:type="gramEnd"/>
      <w:r w:rsidRPr="002F0EEB">
        <w:rPr>
          <w:spacing w:val="2"/>
          <w:sz w:val="22"/>
          <w:szCs w:val="22"/>
        </w:rPr>
        <w:t>___________ 20</w:t>
      </w:r>
      <w:r w:rsidR="00107581">
        <w:rPr>
          <w:spacing w:val="2"/>
          <w:sz w:val="22"/>
          <w:szCs w:val="22"/>
        </w:rPr>
        <w:t>2</w:t>
      </w:r>
      <w:r w:rsidR="00D7357C">
        <w:rPr>
          <w:spacing w:val="2"/>
          <w:sz w:val="22"/>
          <w:szCs w:val="22"/>
        </w:rPr>
        <w:t>6</w:t>
      </w:r>
      <w:r w:rsidRPr="002F0EEB">
        <w:rPr>
          <w:spacing w:val="2"/>
          <w:sz w:val="22"/>
          <w:szCs w:val="22"/>
        </w:rPr>
        <w:t xml:space="preserve"> года</w:t>
      </w:r>
    </w:p>
    <w:p w:rsidR="00E570A8" w:rsidRPr="002F0EEB" w:rsidRDefault="00E570A8" w:rsidP="0064793B">
      <w:pPr>
        <w:ind w:firstLine="709"/>
        <w:jc w:val="both"/>
        <w:rPr>
          <w:sz w:val="22"/>
          <w:szCs w:val="22"/>
        </w:rPr>
      </w:pPr>
    </w:p>
    <w:p w:rsidR="003F6156" w:rsidRPr="00107581" w:rsidRDefault="00D7357C" w:rsidP="0064793B">
      <w:pPr>
        <w:ind w:firstLine="709"/>
        <w:jc w:val="both"/>
        <w:rPr>
          <w:spacing w:val="2"/>
          <w:sz w:val="22"/>
          <w:szCs w:val="22"/>
        </w:rPr>
      </w:pPr>
      <w:r>
        <w:rPr>
          <w:noProof/>
          <w:sz w:val="22"/>
          <w:szCs w:val="22"/>
        </w:rPr>
        <w:t>Багаутдинова Роза Тимеряновна</w:t>
      </w:r>
      <w:r w:rsidR="00125AF8" w:rsidRPr="00107581">
        <w:rPr>
          <w:sz w:val="22"/>
          <w:szCs w:val="22"/>
        </w:rPr>
        <w:t>, именуемый (-</w:t>
      </w:r>
      <w:proofErr w:type="spellStart"/>
      <w:proofErr w:type="gramStart"/>
      <w:r w:rsidR="00125AF8" w:rsidRPr="00107581">
        <w:rPr>
          <w:sz w:val="22"/>
          <w:szCs w:val="22"/>
        </w:rPr>
        <w:t>ая</w:t>
      </w:r>
      <w:proofErr w:type="spellEnd"/>
      <w:r w:rsidR="00125AF8" w:rsidRPr="00107581">
        <w:rPr>
          <w:sz w:val="22"/>
          <w:szCs w:val="22"/>
        </w:rPr>
        <w:t>)  в</w:t>
      </w:r>
      <w:proofErr w:type="gramEnd"/>
      <w:r w:rsidR="00125AF8" w:rsidRPr="00107581">
        <w:rPr>
          <w:sz w:val="22"/>
          <w:szCs w:val="22"/>
        </w:rPr>
        <w:t xml:space="preserve"> дальнейшем «Продавец», в лице финансового управляющего </w:t>
      </w:r>
      <w:r w:rsidR="00125AF8" w:rsidRPr="00107581">
        <w:rPr>
          <w:noProof/>
          <w:sz w:val="22"/>
          <w:szCs w:val="22"/>
        </w:rPr>
        <w:t>Рувинского Олега Александровича</w:t>
      </w:r>
      <w:r w:rsidR="00125AF8" w:rsidRPr="00107581">
        <w:rPr>
          <w:sz w:val="22"/>
          <w:szCs w:val="22"/>
        </w:rPr>
        <w:t xml:space="preserve">, действующего на основании </w:t>
      </w:r>
      <w:r w:rsidR="00970B25" w:rsidRPr="00970B25">
        <w:rPr>
          <w:sz w:val="22"/>
          <w:szCs w:val="22"/>
        </w:rPr>
        <w:t>Решением Арбитражного Суда Республики Татарстан от 15.12.2025 дело А65-40522/2025</w:t>
      </w:r>
      <w:r w:rsidR="00CB0F77" w:rsidRPr="00107581">
        <w:rPr>
          <w:sz w:val="22"/>
          <w:szCs w:val="22"/>
        </w:rPr>
        <w:t xml:space="preserve">, именуемый в дальнейшем </w:t>
      </w:r>
      <w:r w:rsidR="00CB0F77" w:rsidRPr="00107581">
        <w:rPr>
          <w:i/>
          <w:sz w:val="22"/>
          <w:szCs w:val="22"/>
        </w:rPr>
        <w:t>Организатор торгов</w:t>
      </w:r>
      <w:r w:rsidR="00CB0F77" w:rsidRPr="00107581">
        <w:rPr>
          <w:sz w:val="22"/>
          <w:szCs w:val="22"/>
        </w:rPr>
        <w:t xml:space="preserve">, </w:t>
      </w:r>
      <w:r w:rsidR="003F6156" w:rsidRPr="00107581">
        <w:rPr>
          <w:spacing w:val="2"/>
          <w:sz w:val="22"/>
          <w:szCs w:val="22"/>
        </w:rPr>
        <w:t xml:space="preserve">и </w:t>
      </w:r>
      <w:r w:rsidR="00054250" w:rsidRPr="00107581">
        <w:rPr>
          <w:spacing w:val="2"/>
          <w:sz w:val="22"/>
          <w:szCs w:val="22"/>
        </w:rPr>
        <w:t>___________________________________________</w:t>
      </w:r>
      <w:r w:rsidR="003F6156" w:rsidRPr="00107581">
        <w:rPr>
          <w:spacing w:val="2"/>
          <w:sz w:val="22"/>
          <w:szCs w:val="22"/>
        </w:rPr>
        <w:t>, именуем</w:t>
      </w:r>
      <w:r w:rsidR="00054250" w:rsidRPr="00107581">
        <w:rPr>
          <w:spacing w:val="2"/>
          <w:sz w:val="22"/>
          <w:szCs w:val="22"/>
        </w:rPr>
        <w:t>ый (-</w:t>
      </w:r>
      <w:proofErr w:type="spellStart"/>
      <w:r w:rsidR="003F6156" w:rsidRPr="00107581">
        <w:rPr>
          <w:spacing w:val="2"/>
          <w:sz w:val="22"/>
          <w:szCs w:val="22"/>
        </w:rPr>
        <w:t>ое</w:t>
      </w:r>
      <w:proofErr w:type="spellEnd"/>
      <w:r w:rsidR="00054250" w:rsidRPr="00107581">
        <w:rPr>
          <w:spacing w:val="2"/>
          <w:sz w:val="22"/>
          <w:szCs w:val="22"/>
        </w:rPr>
        <w:t>)</w:t>
      </w:r>
      <w:r w:rsidR="003F6156" w:rsidRPr="00107581">
        <w:rPr>
          <w:spacing w:val="2"/>
          <w:sz w:val="22"/>
          <w:szCs w:val="22"/>
        </w:rPr>
        <w:t xml:space="preserve"> в дальнейшем </w:t>
      </w:r>
      <w:r w:rsidR="003F6156" w:rsidRPr="00107581">
        <w:rPr>
          <w:i/>
          <w:spacing w:val="2"/>
          <w:sz w:val="22"/>
          <w:szCs w:val="22"/>
        </w:rPr>
        <w:t>Заявитель</w:t>
      </w:r>
      <w:r w:rsidR="003F6156" w:rsidRPr="00107581">
        <w:rPr>
          <w:spacing w:val="2"/>
          <w:sz w:val="22"/>
          <w:szCs w:val="22"/>
        </w:rPr>
        <w:t>, с другой стороны, заключили  настоящий договор о нижеследующем.</w:t>
      </w:r>
    </w:p>
    <w:p w:rsidR="009F1FF7" w:rsidRPr="00107581" w:rsidRDefault="009F1FF7" w:rsidP="009F1FF7">
      <w:pPr>
        <w:pStyle w:val="a4"/>
        <w:tabs>
          <w:tab w:val="left" w:pos="900"/>
        </w:tabs>
        <w:jc w:val="both"/>
        <w:rPr>
          <w:sz w:val="22"/>
          <w:szCs w:val="22"/>
        </w:rPr>
      </w:pPr>
      <w:r w:rsidRPr="00107581">
        <w:rPr>
          <w:spacing w:val="2"/>
          <w:sz w:val="22"/>
          <w:szCs w:val="22"/>
        </w:rPr>
        <w:tab/>
      </w:r>
      <w:r w:rsidR="00FF5325" w:rsidRPr="00107581">
        <w:rPr>
          <w:spacing w:val="2"/>
          <w:sz w:val="22"/>
          <w:szCs w:val="22"/>
        </w:rPr>
        <w:t>1.</w:t>
      </w:r>
      <w:r w:rsidR="001608E6" w:rsidRPr="00107581">
        <w:rPr>
          <w:spacing w:val="2"/>
          <w:sz w:val="22"/>
          <w:szCs w:val="22"/>
        </w:rPr>
        <w:t xml:space="preserve"> </w:t>
      </w:r>
      <w:r w:rsidR="00054250" w:rsidRPr="00107581">
        <w:rPr>
          <w:spacing w:val="2"/>
          <w:sz w:val="22"/>
          <w:szCs w:val="22"/>
        </w:rPr>
        <w:t>З</w:t>
      </w:r>
      <w:r w:rsidR="001608E6" w:rsidRPr="00107581">
        <w:rPr>
          <w:spacing w:val="-1"/>
          <w:sz w:val="22"/>
          <w:szCs w:val="22"/>
        </w:rPr>
        <w:t xml:space="preserve">аявитель обязуется </w:t>
      </w:r>
      <w:r w:rsidR="00945A17" w:rsidRPr="00107581">
        <w:rPr>
          <w:spacing w:val="-1"/>
          <w:sz w:val="22"/>
          <w:szCs w:val="22"/>
        </w:rPr>
        <w:t xml:space="preserve">внести </w:t>
      </w:r>
      <w:r w:rsidR="001608E6" w:rsidRPr="00107581">
        <w:rPr>
          <w:spacing w:val="-1"/>
          <w:sz w:val="22"/>
          <w:szCs w:val="22"/>
        </w:rPr>
        <w:t xml:space="preserve">в счёт обеспечения оплаты приобретаемого на аукционе </w:t>
      </w:r>
      <w:r w:rsidR="00100223" w:rsidRPr="00107581">
        <w:rPr>
          <w:sz w:val="22"/>
          <w:szCs w:val="22"/>
        </w:rPr>
        <w:t>«____</w:t>
      </w:r>
      <w:proofErr w:type="gramStart"/>
      <w:r w:rsidR="00100223" w:rsidRPr="00107581">
        <w:rPr>
          <w:sz w:val="22"/>
          <w:szCs w:val="22"/>
        </w:rPr>
        <w:t>_»_</w:t>
      </w:r>
      <w:proofErr w:type="gramEnd"/>
      <w:r w:rsidR="00100223" w:rsidRPr="00107581">
        <w:rPr>
          <w:sz w:val="22"/>
          <w:szCs w:val="22"/>
        </w:rPr>
        <w:t>___________</w:t>
      </w:r>
      <w:r w:rsidR="00945A17" w:rsidRPr="00107581">
        <w:rPr>
          <w:sz w:val="22"/>
          <w:szCs w:val="22"/>
        </w:rPr>
        <w:t xml:space="preserve"> 20</w:t>
      </w:r>
      <w:r w:rsidR="00125AF8" w:rsidRPr="00107581">
        <w:rPr>
          <w:sz w:val="22"/>
          <w:szCs w:val="22"/>
        </w:rPr>
        <w:t>2</w:t>
      </w:r>
      <w:r w:rsidR="00D7357C">
        <w:rPr>
          <w:sz w:val="22"/>
          <w:szCs w:val="22"/>
        </w:rPr>
        <w:t>6</w:t>
      </w:r>
      <w:r w:rsidR="00945A17" w:rsidRPr="00107581">
        <w:rPr>
          <w:sz w:val="22"/>
          <w:szCs w:val="22"/>
        </w:rPr>
        <w:t xml:space="preserve"> года</w:t>
      </w:r>
      <w:r w:rsidR="001608E6" w:rsidRPr="00107581">
        <w:rPr>
          <w:sz w:val="22"/>
          <w:szCs w:val="22"/>
        </w:rPr>
        <w:t xml:space="preserve"> имуществ</w:t>
      </w:r>
      <w:r w:rsidR="005A3AAD" w:rsidRPr="00107581">
        <w:rPr>
          <w:sz w:val="22"/>
          <w:szCs w:val="22"/>
        </w:rPr>
        <w:t>а</w:t>
      </w:r>
      <w:r w:rsidR="001608E6" w:rsidRPr="00107581">
        <w:rPr>
          <w:sz w:val="22"/>
          <w:szCs w:val="22"/>
        </w:rPr>
        <w:t xml:space="preserve"> </w:t>
      </w:r>
      <w:r w:rsidR="004126B3" w:rsidRPr="00107581">
        <w:rPr>
          <w:sz w:val="22"/>
          <w:szCs w:val="22"/>
        </w:rPr>
        <w:t xml:space="preserve">должника – </w:t>
      </w:r>
      <w:r w:rsidR="00D7357C">
        <w:rPr>
          <w:noProof/>
          <w:sz w:val="22"/>
          <w:szCs w:val="22"/>
        </w:rPr>
        <w:t>Багаутдиновой Розы Тимеряновны</w:t>
      </w:r>
      <w:r w:rsidRPr="00107581">
        <w:rPr>
          <w:sz w:val="22"/>
          <w:szCs w:val="22"/>
        </w:rPr>
        <w:t xml:space="preserve">: </w:t>
      </w:r>
    </w:p>
    <w:p w:rsidR="009F1FF7" w:rsidRPr="00003F8A" w:rsidRDefault="009F1FF7" w:rsidP="00970B25">
      <w:pPr>
        <w:pStyle w:val="a4"/>
        <w:tabs>
          <w:tab w:val="left" w:pos="900"/>
        </w:tabs>
        <w:jc w:val="both"/>
        <w:rPr>
          <w:spacing w:val="-1"/>
          <w:sz w:val="22"/>
          <w:szCs w:val="22"/>
        </w:rPr>
      </w:pPr>
      <w:r w:rsidRPr="00107581">
        <w:rPr>
          <w:spacing w:val="-1"/>
          <w:sz w:val="22"/>
          <w:szCs w:val="22"/>
        </w:rPr>
        <w:tab/>
      </w:r>
      <w:r w:rsidR="004A683F" w:rsidRPr="00003F8A">
        <w:rPr>
          <w:spacing w:val="-1"/>
          <w:sz w:val="22"/>
          <w:szCs w:val="22"/>
        </w:rPr>
        <w:t>-</w:t>
      </w:r>
      <w:r w:rsidR="00125AF8" w:rsidRPr="00003F8A">
        <w:rPr>
          <w:sz w:val="22"/>
          <w:szCs w:val="22"/>
        </w:rPr>
        <w:t xml:space="preserve"> </w:t>
      </w:r>
      <w:r w:rsidR="00970B25" w:rsidRPr="00970B25">
        <w:rPr>
          <w:color w:val="000000"/>
          <w:sz w:val="22"/>
          <w:szCs w:val="22"/>
        </w:rPr>
        <w:t xml:space="preserve">транспортное средство: </w:t>
      </w:r>
      <w:proofErr w:type="spellStart"/>
      <w:r w:rsidR="00970B25" w:rsidRPr="00970B25">
        <w:rPr>
          <w:color w:val="000000"/>
          <w:sz w:val="22"/>
          <w:szCs w:val="22"/>
        </w:rPr>
        <w:t>Chevrolet</w:t>
      </w:r>
      <w:proofErr w:type="spellEnd"/>
      <w:r w:rsidR="00970B25" w:rsidRPr="00970B25">
        <w:rPr>
          <w:color w:val="000000"/>
          <w:sz w:val="22"/>
          <w:szCs w:val="22"/>
        </w:rPr>
        <w:t xml:space="preserve"> </w:t>
      </w:r>
      <w:proofErr w:type="spellStart"/>
      <w:r w:rsidR="00970B25" w:rsidRPr="00970B25">
        <w:rPr>
          <w:color w:val="000000"/>
          <w:sz w:val="22"/>
          <w:szCs w:val="22"/>
        </w:rPr>
        <w:t>Aveo</w:t>
      </w:r>
      <w:proofErr w:type="spellEnd"/>
      <w:r w:rsidR="00970B25" w:rsidRPr="00970B25">
        <w:rPr>
          <w:color w:val="000000"/>
          <w:sz w:val="22"/>
          <w:szCs w:val="22"/>
        </w:rPr>
        <w:t>, Идентификационный номер (VIN номер) KL1SF69DJAB024231, год выпуска: 2009</w:t>
      </w:r>
      <w:r w:rsidR="00970B25">
        <w:rPr>
          <w:color w:val="000000"/>
          <w:sz w:val="22"/>
          <w:szCs w:val="22"/>
        </w:rPr>
        <w:t xml:space="preserve"> г., </w:t>
      </w:r>
      <w:proofErr w:type="spellStart"/>
      <w:proofErr w:type="gramStart"/>
      <w:r w:rsidR="00970B25" w:rsidRPr="00970B25">
        <w:rPr>
          <w:color w:val="000000"/>
          <w:sz w:val="22"/>
          <w:szCs w:val="22"/>
        </w:rPr>
        <w:t>гос.номер</w:t>
      </w:r>
      <w:proofErr w:type="spellEnd"/>
      <w:proofErr w:type="gramEnd"/>
      <w:r w:rsidR="00970B25" w:rsidRPr="00970B25">
        <w:rPr>
          <w:color w:val="000000"/>
          <w:sz w:val="22"/>
          <w:szCs w:val="22"/>
        </w:rPr>
        <w:t xml:space="preserve"> Е811РЕ702</w:t>
      </w:r>
      <w:r w:rsidRPr="00003F8A">
        <w:rPr>
          <w:spacing w:val="-1"/>
          <w:sz w:val="22"/>
          <w:szCs w:val="22"/>
        </w:rPr>
        <w:t xml:space="preserve">; </w:t>
      </w:r>
    </w:p>
    <w:p w:rsidR="00FF5325" w:rsidRPr="00107581" w:rsidRDefault="009F1FF7" w:rsidP="009F1FF7">
      <w:pPr>
        <w:pStyle w:val="a4"/>
        <w:tabs>
          <w:tab w:val="left" w:pos="900"/>
        </w:tabs>
        <w:jc w:val="both"/>
        <w:rPr>
          <w:spacing w:val="-1"/>
          <w:sz w:val="22"/>
          <w:szCs w:val="22"/>
        </w:rPr>
      </w:pPr>
      <w:r w:rsidRPr="00003F8A">
        <w:rPr>
          <w:spacing w:val="-1"/>
          <w:sz w:val="22"/>
          <w:szCs w:val="22"/>
        </w:rPr>
        <w:tab/>
      </w:r>
      <w:r w:rsidR="002F0EEB" w:rsidRPr="00107581">
        <w:rPr>
          <w:spacing w:val="-1"/>
          <w:sz w:val="22"/>
          <w:szCs w:val="22"/>
        </w:rPr>
        <w:t xml:space="preserve">Начальная стоимость имущества </w:t>
      </w:r>
      <w:r w:rsidR="00970B25">
        <w:rPr>
          <w:b/>
          <w:spacing w:val="-1"/>
          <w:sz w:val="22"/>
          <w:szCs w:val="22"/>
          <w:u w:val="single"/>
        </w:rPr>
        <w:t>306 000</w:t>
      </w:r>
      <w:r w:rsidR="005222FA" w:rsidRPr="00BE3151">
        <w:rPr>
          <w:b/>
          <w:spacing w:val="-1"/>
          <w:sz w:val="22"/>
          <w:szCs w:val="22"/>
          <w:u w:val="single"/>
        </w:rPr>
        <w:t>,00</w:t>
      </w:r>
      <w:r w:rsidR="002F0EEB" w:rsidRPr="00107581">
        <w:rPr>
          <w:spacing w:val="-1"/>
          <w:sz w:val="22"/>
          <w:szCs w:val="22"/>
        </w:rPr>
        <w:t xml:space="preserve"> руб.</w:t>
      </w:r>
      <w:r w:rsidRPr="00107581">
        <w:rPr>
          <w:spacing w:val="-1"/>
          <w:sz w:val="22"/>
          <w:szCs w:val="22"/>
        </w:rPr>
        <w:t xml:space="preserve"> </w:t>
      </w:r>
      <w:r w:rsidR="001608E6" w:rsidRPr="00107581">
        <w:rPr>
          <w:spacing w:val="-1"/>
          <w:sz w:val="22"/>
          <w:szCs w:val="22"/>
        </w:rPr>
        <w:t>задат</w:t>
      </w:r>
      <w:r w:rsidR="00945A17" w:rsidRPr="00107581">
        <w:rPr>
          <w:spacing w:val="-1"/>
          <w:sz w:val="22"/>
          <w:szCs w:val="22"/>
        </w:rPr>
        <w:t>ок</w:t>
      </w:r>
      <w:r w:rsidR="001608E6" w:rsidRPr="00107581">
        <w:rPr>
          <w:spacing w:val="-1"/>
          <w:sz w:val="22"/>
          <w:szCs w:val="22"/>
        </w:rPr>
        <w:t xml:space="preserve"> </w:t>
      </w:r>
      <w:r w:rsidR="00945A17" w:rsidRPr="00107581">
        <w:rPr>
          <w:spacing w:val="-1"/>
          <w:sz w:val="22"/>
          <w:szCs w:val="22"/>
        </w:rPr>
        <w:t xml:space="preserve">в размере </w:t>
      </w:r>
      <w:r w:rsidR="005222FA">
        <w:rPr>
          <w:spacing w:val="-1"/>
          <w:sz w:val="22"/>
          <w:szCs w:val="22"/>
        </w:rPr>
        <w:t>1</w:t>
      </w:r>
      <w:r w:rsidRPr="00107581">
        <w:rPr>
          <w:spacing w:val="-1"/>
          <w:sz w:val="22"/>
          <w:szCs w:val="22"/>
        </w:rPr>
        <w:t>0</w:t>
      </w:r>
      <w:r w:rsidR="002F0EEB" w:rsidRPr="00107581">
        <w:rPr>
          <w:spacing w:val="-1"/>
          <w:sz w:val="22"/>
          <w:szCs w:val="22"/>
        </w:rPr>
        <w:t xml:space="preserve"> % н</w:t>
      </w:r>
      <w:r w:rsidR="0027696D" w:rsidRPr="00107581">
        <w:rPr>
          <w:spacing w:val="-1"/>
          <w:sz w:val="22"/>
          <w:szCs w:val="22"/>
        </w:rPr>
        <w:t>ачальной цены</w:t>
      </w:r>
      <w:r w:rsidR="001608E6" w:rsidRPr="00107581">
        <w:rPr>
          <w:spacing w:val="-1"/>
          <w:sz w:val="22"/>
          <w:szCs w:val="22"/>
        </w:rPr>
        <w:t>.</w:t>
      </w:r>
      <w:r w:rsidR="00945A17" w:rsidRPr="00107581">
        <w:rPr>
          <w:spacing w:val="-1"/>
          <w:sz w:val="22"/>
          <w:szCs w:val="22"/>
        </w:rPr>
        <w:t xml:space="preserve"> Задаток вносится путем перечисления денежных средств </w:t>
      </w:r>
      <w:r w:rsidR="00BB0C3A" w:rsidRPr="00107581">
        <w:rPr>
          <w:spacing w:val="-1"/>
          <w:sz w:val="22"/>
          <w:szCs w:val="22"/>
        </w:rPr>
        <w:t xml:space="preserve">на счет </w:t>
      </w:r>
      <w:r w:rsidR="00102A1C" w:rsidRPr="00107581">
        <w:rPr>
          <w:spacing w:val="-1"/>
          <w:sz w:val="22"/>
          <w:szCs w:val="22"/>
        </w:rPr>
        <w:t>42301810200021931117</w:t>
      </w:r>
      <w:r w:rsidR="00125AF8" w:rsidRPr="00107581">
        <w:rPr>
          <w:spacing w:val="-1"/>
          <w:sz w:val="22"/>
          <w:szCs w:val="22"/>
        </w:rPr>
        <w:t xml:space="preserve"> в </w:t>
      </w:r>
      <w:r w:rsidR="00102A1C" w:rsidRPr="00107581">
        <w:rPr>
          <w:spacing w:val="-1"/>
          <w:sz w:val="22"/>
          <w:szCs w:val="22"/>
        </w:rPr>
        <w:t>АО «Тинькофф Банк»</w:t>
      </w:r>
      <w:r w:rsidR="00125AF8" w:rsidRPr="00107581">
        <w:rPr>
          <w:spacing w:val="-1"/>
          <w:sz w:val="22"/>
          <w:szCs w:val="22"/>
        </w:rPr>
        <w:t xml:space="preserve">, БИК </w:t>
      </w:r>
      <w:r w:rsidR="00102A1C" w:rsidRPr="00107581">
        <w:rPr>
          <w:spacing w:val="-1"/>
          <w:sz w:val="22"/>
          <w:szCs w:val="22"/>
        </w:rPr>
        <w:t>044525974</w:t>
      </w:r>
      <w:r w:rsidR="00125AF8" w:rsidRPr="00107581">
        <w:rPr>
          <w:spacing w:val="-1"/>
          <w:sz w:val="22"/>
          <w:szCs w:val="22"/>
        </w:rPr>
        <w:t xml:space="preserve">, к/с </w:t>
      </w:r>
      <w:r w:rsidR="00102A1C" w:rsidRPr="00107581">
        <w:rPr>
          <w:spacing w:val="-1"/>
          <w:sz w:val="22"/>
          <w:szCs w:val="22"/>
        </w:rPr>
        <w:t>30101810145250000974</w:t>
      </w:r>
      <w:r w:rsidR="00125AF8" w:rsidRPr="00107581">
        <w:rPr>
          <w:spacing w:val="-1"/>
          <w:sz w:val="22"/>
          <w:szCs w:val="22"/>
        </w:rPr>
        <w:t xml:space="preserve"> получатель </w:t>
      </w:r>
      <w:r w:rsidR="00102A1C" w:rsidRPr="00107581">
        <w:rPr>
          <w:spacing w:val="-1"/>
          <w:sz w:val="22"/>
          <w:szCs w:val="22"/>
        </w:rPr>
        <w:t>Рувинский Олег Александрович</w:t>
      </w:r>
      <w:r w:rsidR="001608E6" w:rsidRPr="00107581">
        <w:rPr>
          <w:spacing w:val="-1"/>
          <w:sz w:val="22"/>
          <w:szCs w:val="22"/>
        </w:rPr>
        <w:t>.</w:t>
      </w:r>
    </w:p>
    <w:p w:rsidR="00CA55FF" w:rsidRPr="00107581" w:rsidRDefault="00FF5325" w:rsidP="00FF5325">
      <w:pPr>
        <w:jc w:val="both"/>
        <w:rPr>
          <w:spacing w:val="3"/>
          <w:sz w:val="22"/>
          <w:szCs w:val="22"/>
        </w:rPr>
      </w:pPr>
      <w:r w:rsidRPr="00107581">
        <w:rPr>
          <w:sz w:val="22"/>
          <w:szCs w:val="22"/>
        </w:rPr>
        <w:t xml:space="preserve">2. </w:t>
      </w:r>
      <w:r w:rsidR="001608E6" w:rsidRPr="00107581">
        <w:rPr>
          <w:sz w:val="22"/>
          <w:szCs w:val="22"/>
        </w:rPr>
        <w:t>З</w:t>
      </w:r>
      <w:r w:rsidR="001608E6" w:rsidRPr="00107581">
        <w:rPr>
          <w:spacing w:val="3"/>
          <w:sz w:val="22"/>
          <w:szCs w:val="22"/>
        </w:rPr>
        <w:t xml:space="preserve">адаток, внесённый Заявителем, </w:t>
      </w:r>
      <w:r w:rsidR="00CA55FF" w:rsidRPr="00107581">
        <w:rPr>
          <w:spacing w:val="2"/>
          <w:sz w:val="22"/>
          <w:szCs w:val="22"/>
        </w:rPr>
        <w:t xml:space="preserve">возвращается ему в течение </w:t>
      </w:r>
      <w:r w:rsidR="00E21465" w:rsidRPr="00107581">
        <w:rPr>
          <w:spacing w:val="2"/>
          <w:sz w:val="22"/>
          <w:szCs w:val="22"/>
        </w:rPr>
        <w:t>5 рабочих</w:t>
      </w:r>
      <w:r w:rsidR="00CA55FF" w:rsidRPr="00107581">
        <w:rPr>
          <w:spacing w:val="2"/>
          <w:sz w:val="22"/>
          <w:szCs w:val="22"/>
        </w:rPr>
        <w:t xml:space="preserve"> дней</w:t>
      </w:r>
      <w:r w:rsidR="00CA55FF" w:rsidRPr="00107581">
        <w:rPr>
          <w:spacing w:val="3"/>
          <w:sz w:val="22"/>
          <w:szCs w:val="22"/>
        </w:rPr>
        <w:t xml:space="preserve"> с момента наступления соответствующего события </w:t>
      </w:r>
      <w:r w:rsidR="001608E6" w:rsidRPr="00107581">
        <w:rPr>
          <w:spacing w:val="3"/>
          <w:sz w:val="22"/>
          <w:szCs w:val="22"/>
        </w:rPr>
        <w:t>в</w:t>
      </w:r>
      <w:r w:rsidR="00CA55FF" w:rsidRPr="00107581">
        <w:rPr>
          <w:spacing w:val="3"/>
          <w:sz w:val="22"/>
          <w:szCs w:val="22"/>
        </w:rPr>
        <w:t xml:space="preserve"> следующих</w:t>
      </w:r>
      <w:r w:rsidR="001608E6" w:rsidRPr="00107581">
        <w:rPr>
          <w:spacing w:val="3"/>
          <w:sz w:val="22"/>
          <w:szCs w:val="22"/>
        </w:rPr>
        <w:t xml:space="preserve"> случа</w:t>
      </w:r>
      <w:r w:rsidR="00CA55FF" w:rsidRPr="00107581">
        <w:rPr>
          <w:spacing w:val="3"/>
          <w:sz w:val="22"/>
          <w:szCs w:val="22"/>
        </w:rPr>
        <w:t>ях:</w:t>
      </w:r>
    </w:p>
    <w:p w:rsidR="00CA55FF" w:rsidRPr="00107581" w:rsidRDefault="00CA55FF" w:rsidP="00FF5325">
      <w:pPr>
        <w:numPr>
          <w:ilvl w:val="0"/>
          <w:numId w:val="1"/>
        </w:numPr>
        <w:jc w:val="both"/>
        <w:rPr>
          <w:spacing w:val="-1"/>
          <w:sz w:val="22"/>
          <w:szCs w:val="22"/>
        </w:rPr>
      </w:pPr>
      <w:r w:rsidRPr="00107581">
        <w:rPr>
          <w:spacing w:val="3"/>
          <w:sz w:val="22"/>
          <w:szCs w:val="22"/>
        </w:rPr>
        <w:t xml:space="preserve"> </w:t>
      </w:r>
      <w:r w:rsidR="001608E6" w:rsidRPr="00107581">
        <w:rPr>
          <w:spacing w:val="3"/>
          <w:sz w:val="22"/>
          <w:szCs w:val="22"/>
        </w:rPr>
        <w:t>отзыва заявки на участие в аукционе в установленные действующим</w:t>
      </w:r>
      <w:r w:rsidRPr="00107581">
        <w:rPr>
          <w:spacing w:val="3"/>
          <w:sz w:val="22"/>
          <w:szCs w:val="22"/>
        </w:rPr>
        <w:t xml:space="preserve"> з</w:t>
      </w:r>
      <w:r w:rsidR="001608E6" w:rsidRPr="00107581">
        <w:rPr>
          <w:spacing w:val="2"/>
          <w:sz w:val="22"/>
          <w:szCs w:val="22"/>
        </w:rPr>
        <w:t xml:space="preserve">аконодательством сроки, с момента получения Продавцом уведомления об </w:t>
      </w:r>
      <w:r w:rsidRPr="00107581">
        <w:rPr>
          <w:spacing w:val="-1"/>
          <w:sz w:val="22"/>
          <w:szCs w:val="22"/>
        </w:rPr>
        <w:t>отзыве заявки;</w:t>
      </w:r>
    </w:p>
    <w:p w:rsidR="00CA55FF" w:rsidRPr="00107581" w:rsidRDefault="001608E6" w:rsidP="00FF5325">
      <w:pPr>
        <w:numPr>
          <w:ilvl w:val="0"/>
          <w:numId w:val="1"/>
        </w:numPr>
        <w:jc w:val="both"/>
        <w:rPr>
          <w:sz w:val="22"/>
          <w:szCs w:val="22"/>
        </w:rPr>
      </w:pPr>
      <w:r w:rsidRPr="00107581">
        <w:rPr>
          <w:spacing w:val="3"/>
          <w:sz w:val="22"/>
          <w:szCs w:val="22"/>
        </w:rPr>
        <w:t xml:space="preserve"> отмены аукциона</w:t>
      </w:r>
      <w:r w:rsidRPr="00107581">
        <w:rPr>
          <w:spacing w:val="2"/>
          <w:sz w:val="22"/>
          <w:szCs w:val="22"/>
        </w:rPr>
        <w:t xml:space="preserve"> с момента вынесения </w:t>
      </w:r>
      <w:r w:rsidR="00FF5325" w:rsidRPr="00107581">
        <w:rPr>
          <w:spacing w:val="2"/>
          <w:sz w:val="22"/>
          <w:szCs w:val="22"/>
        </w:rPr>
        <w:t xml:space="preserve">решения </w:t>
      </w:r>
      <w:r w:rsidR="00CA55FF" w:rsidRPr="00107581">
        <w:rPr>
          <w:spacing w:val="2"/>
          <w:sz w:val="22"/>
          <w:szCs w:val="22"/>
        </w:rPr>
        <w:t>а</w:t>
      </w:r>
      <w:r w:rsidRPr="00107581">
        <w:rPr>
          <w:spacing w:val="2"/>
          <w:sz w:val="22"/>
          <w:szCs w:val="22"/>
        </w:rPr>
        <w:t>укционной комисс</w:t>
      </w:r>
      <w:r w:rsidR="00CA55FF" w:rsidRPr="00107581">
        <w:rPr>
          <w:spacing w:val="2"/>
          <w:sz w:val="22"/>
          <w:szCs w:val="22"/>
        </w:rPr>
        <w:t>ией</w:t>
      </w:r>
      <w:r w:rsidRPr="00107581">
        <w:rPr>
          <w:spacing w:val="2"/>
          <w:sz w:val="22"/>
          <w:szCs w:val="22"/>
        </w:rPr>
        <w:t xml:space="preserve"> об отмене</w:t>
      </w:r>
      <w:r w:rsidR="00CA55FF" w:rsidRPr="00107581">
        <w:rPr>
          <w:spacing w:val="2"/>
          <w:sz w:val="22"/>
          <w:szCs w:val="22"/>
        </w:rPr>
        <w:t>;</w:t>
      </w:r>
    </w:p>
    <w:p w:rsidR="00CA55FF" w:rsidRPr="00107581" w:rsidRDefault="001608E6" w:rsidP="00FF5325">
      <w:pPr>
        <w:numPr>
          <w:ilvl w:val="0"/>
          <w:numId w:val="1"/>
        </w:numPr>
        <w:jc w:val="both"/>
        <w:rPr>
          <w:sz w:val="22"/>
          <w:szCs w:val="22"/>
        </w:rPr>
      </w:pPr>
      <w:r w:rsidRPr="00107581">
        <w:rPr>
          <w:spacing w:val="2"/>
          <w:sz w:val="22"/>
          <w:szCs w:val="22"/>
        </w:rPr>
        <w:t xml:space="preserve"> признания аукциона несостоявшимся по причинам, не зависящим от Заявителя, </w:t>
      </w:r>
      <w:r w:rsidRPr="00107581">
        <w:rPr>
          <w:sz w:val="22"/>
          <w:szCs w:val="22"/>
        </w:rPr>
        <w:t xml:space="preserve">с даты утверждения </w:t>
      </w:r>
      <w:r w:rsidR="004126B3" w:rsidRPr="00107581">
        <w:rPr>
          <w:sz w:val="22"/>
          <w:szCs w:val="22"/>
        </w:rPr>
        <w:t>Организатором торгов</w:t>
      </w:r>
      <w:r w:rsidRPr="00107581">
        <w:rPr>
          <w:sz w:val="22"/>
          <w:szCs w:val="22"/>
        </w:rPr>
        <w:t xml:space="preserve"> протокола об итогах аук</w:t>
      </w:r>
      <w:r w:rsidR="00CA55FF" w:rsidRPr="00107581">
        <w:rPr>
          <w:sz w:val="22"/>
          <w:szCs w:val="22"/>
        </w:rPr>
        <w:t>циона;</w:t>
      </w:r>
    </w:p>
    <w:p w:rsidR="00FF5325" w:rsidRPr="00107581" w:rsidRDefault="00CA55FF" w:rsidP="00FF5325">
      <w:pPr>
        <w:numPr>
          <w:ilvl w:val="0"/>
          <w:numId w:val="1"/>
        </w:numPr>
        <w:jc w:val="both"/>
        <w:rPr>
          <w:sz w:val="22"/>
          <w:szCs w:val="22"/>
        </w:rPr>
      </w:pPr>
      <w:r w:rsidRPr="00107581">
        <w:rPr>
          <w:spacing w:val="2"/>
          <w:sz w:val="22"/>
          <w:szCs w:val="22"/>
        </w:rPr>
        <w:t xml:space="preserve"> не участия</w:t>
      </w:r>
      <w:r w:rsidR="001608E6" w:rsidRPr="00107581">
        <w:rPr>
          <w:spacing w:val="2"/>
          <w:sz w:val="22"/>
          <w:szCs w:val="22"/>
        </w:rPr>
        <w:t xml:space="preserve"> Заявител</w:t>
      </w:r>
      <w:r w:rsidRPr="00107581">
        <w:rPr>
          <w:spacing w:val="2"/>
          <w:sz w:val="22"/>
          <w:szCs w:val="22"/>
        </w:rPr>
        <w:t xml:space="preserve">я либо не допуска его </w:t>
      </w:r>
      <w:r w:rsidR="001608E6" w:rsidRPr="00107581">
        <w:rPr>
          <w:spacing w:val="2"/>
          <w:sz w:val="22"/>
          <w:szCs w:val="22"/>
        </w:rPr>
        <w:t>к участию в аукционе в соответствии с действующим законодательством</w:t>
      </w:r>
      <w:r w:rsidR="001608E6" w:rsidRPr="00107581">
        <w:rPr>
          <w:sz w:val="22"/>
          <w:szCs w:val="22"/>
        </w:rPr>
        <w:t xml:space="preserve"> с даты утверждения </w:t>
      </w:r>
      <w:r w:rsidR="004126B3" w:rsidRPr="00107581">
        <w:rPr>
          <w:sz w:val="22"/>
          <w:szCs w:val="22"/>
        </w:rPr>
        <w:t>Организаторов торгов</w:t>
      </w:r>
      <w:r w:rsidR="001608E6" w:rsidRPr="00107581">
        <w:rPr>
          <w:sz w:val="22"/>
          <w:szCs w:val="22"/>
        </w:rPr>
        <w:t xml:space="preserve"> протокола об итогах аукциона.</w:t>
      </w:r>
    </w:p>
    <w:p w:rsidR="00CD76BE" w:rsidRPr="00107581" w:rsidRDefault="00FF5325" w:rsidP="00FF5325">
      <w:pPr>
        <w:jc w:val="both"/>
        <w:rPr>
          <w:sz w:val="22"/>
          <w:szCs w:val="22"/>
        </w:rPr>
      </w:pPr>
      <w:r w:rsidRPr="00107581">
        <w:rPr>
          <w:sz w:val="22"/>
          <w:szCs w:val="22"/>
        </w:rPr>
        <w:t>5.</w:t>
      </w:r>
      <w:r w:rsidR="001608E6" w:rsidRPr="00107581">
        <w:rPr>
          <w:sz w:val="22"/>
          <w:szCs w:val="22"/>
        </w:rPr>
        <w:t xml:space="preserve"> </w:t>
      </w:r>
      <w:r w:rsidR="001608E6" w:rsidRPr="00107581">
        <w:rPr>
          <w:spacing w:val="1"/>
          <w:sz w:val="22"/>
          <w:szCs w:val="22"/>
        </w:rPr>
        <w:t>В случае</w:t>
      </w:r>
      <w:r w:rsidR="00CA55FF" w:rsidRPr="00107581">
        <w:rPr>
          <w:spacing w:val="1"/>
          <w:sz w:val="22"/>
          <w:szCs w:val="22"/>
        </w:rPr>
        <w:t>, если</w:t>
      </w:r>
      <w:r w:rsidR="001608E6" w:rsidRPr="00107581">
        <w:rPr>
          <w:spacing w:val="1"/>
          <w:sz w:val="22"/>
          <w:szCs w:val="22"/>
        </w:rPr>
        <w:t xml:space="preserve"> Заявител</w:t>
      </w:r>
      <w:r w:rsidR="00CA55FF" w:rsidRPr="00107581">
        <w:rPr>
          <w:spacing w:val="1"/>
          <w:sz w:val="22"/>
          <w:szCs w:val="22"/>
        </w:rPr>
        <w:t>ь не признан</w:t>
      </w:r>
      <w:r w:rsidR="001608E6" w:rsidRPr="00107581">
        <w:rPr>
          <w:spacing w:val="1"/>
          <w:sz w:val="22"/>
          <w:szCs w:val="22"/>
        </w:rPr>
        <w:t xml:space="preserve"> победителем аукциона, задаток возвращается в течение </w:t>
      </w:r>
      <w:r w:rsidR="00E21465" w:rsidRPr="00107581">
        <w:rPr>
          <w:spacing w:val="1"/>
          <w:sz w:val="22"/>
          <w:szCs w:val="22"/>
        </w:rPr>
        <w:t>5</w:t>
      </w:r>
      <w:r w:rsidR="001608E6" w:rsidRPr="00107581">
        <w:rPr>
          <w:spacing w:val="1"/>
          <w:sz w:val="22"/>
          <w:szCs w:val="22"/>
        </w:rPr>
        <w:t xml:space="preserve"> </w:t>
      </w:r>
      <w:r w:rsidR="001608E6" w:rsidRPr="00107581">
        <w:rPr>
          <w:sz w:val="22"/>
          <w:szCs w:val="22"/>
        </w:rPr>
        <w:t xml:space="preserve">рабочих дней со дня, следующего за днем </w:t>
      </w:r>
      <w:r w:rsidR="00003F8A" w:rsidRPr="00107581">
        <w:rPr>
          <w:sz w:val="22"/>
          <w:szCs w:val="22"/>
        </w:rPr>
        <w:t>проведения аукциона</w:t>
      </w:r>
      <w:r w:rsidR="001608E6" w:rsidRPr="00107581">
        <w:rPr>
          <w:sz w:val="22"/>
          <w:szCs w:val="22"/>
        </w:rPr>
        <w:t>.</w:t>
      </w:r>
    </w:p>
    <w:p w:rsidR="00CD76BE" w:rsidRPr="002F0EEB" w:rsidRDefault="00CD76BE" w:rsidP="00FF5325">
      <w:pPr>
        <w:jc w:val="both"/>
        <w:rPr>
          <w:spacing w:val="-1"/>
          <w:sz w:val="22"/>
          <w:szCs w:val="22"/>
        </w:rPr>
      </w:pPr>
      <w:r w:rsidRPr="002F0EEB">
        <w:rPr>
          <w:sz w:val="22"/>
          <w:szCs w:val="22"/>
        </w:rPr>
        <w:t>6</w:t>
      </w:r>
      <w:r w:rsidR="005F1E99" w:rsidRPr="002F0EEB">
        <w:rPr>
          <w:sz w:val="22"/>
          <w:szCs w:val="22"/>
        </w:rPr>
        <w:t>. В</w:t>
      </w:r>
      <w:r w:rsidR="001608E6" w:rsidRPr="002F0EEB">
        <w:rPr>
          <w:spacing w:val="-1"/>
          <w:sz w:val="22"/>
          <w:szCs w:val="22"/>
        </w:rPr>
        <w:t xml:space="preserve"> случае признания Заявител</w:t>
      </w:r>
      <w:r w:rsidR="005F1E99" w:rsidRPr="002F0EEB">
        <w:rPr>
          <w:spacing w:val="-1"/>
          <w:sz w:val="22"/>
          <w:szCs w:val="22"/>
        </w:rPr>
        <w:t>я</w:t>
      </w:r>
      <w:r w:rsidR="001608E6" w:rsidRPr="002F0EEB">
        <w:rPr>
          <w:spacing w:val="-1"/>
          <w:sz w:val="22"/>
          <w:szCs w:val="22"/>
        </w:rPr>
        <w:t xml:space="preserve"> победителем </w:t>
      </w:r>
      <w:r w:rsidR="005F1E99" w:rsidRPr="002F0EEB">
        <w:rPr>
          <w:spacing w:val="-1"/>
          <w:sz w:val="22"/>
          <w:szCs w:val="22"/>
        </w:rPr>
        <w:t>а</w:t>
      </w:r>
      <w:r w:rsidR="001608E6" w:rsidRPr="002F0EEB">
        <w:rPr>
          <w:spacing w:val="-1"/>
          <w:sz w:val="22"/>
          <w:szCs w:val="22"/>
        </w:rPr>
        <w:t xml:space="preserve">укциона, </w:t>
      </w:r>
      <w:r w:rsidR="005F1E99" w:rsidRPr="002F0EEB">
        <w:rPr>
          <w:spacing w:val="-1"/>
          <w:sz w:val="22"/>
          <w:szCs w:val="22"/>
        </w:rPr>
        <w:t xml:space="preserve">задаток </w:t>
      </w:r>
      <w:r w:rsidR="001608E6" w:rsidRPr="002F0EEB">
        <w:rPr>
          <w:spacing w:val="-1"/>
          <w:sz w:val="22"/>
          <w:szCs w:val="22"/>
        </w:rPr>
        <w:t>засчитывается в счёт оплаты приобретённого имуществ</w:t>
      </w:r>
      <w:r w:rsidR="00F32311" w:rsidRPr="002F0EEB">
        <w:rPr>
          <w:spacing w:val="-1"/>
          <w:sz w:val="22"/>
          <w:szCs w:val="22"/>
        </w:rPr>
        <w:t>енного права</w:t>
      </w:r>
      <w:r w:rsidR="001608E6" w:rsidRPr="002F0EEB">
        <w:rPr>
          <w:spacing w:val="-1"/>
          <w:sz w:val="22"/>
          <w:szCs w:val="22"/>
        </w:rPr>
        <w:t>.</w:t>
      </w:r>
    </w:p>
    <w:p w:rsidR="00CD76BE" w:rsidRPr="002F0EEB" w:rsidRDefault="00CD76BE" w:rsidP="00FF5325">
      <w:pPr>
        <w:jc w:val="both"/>
        <w:rPr>
          <w:spacing w:val="-1"/>
          <w:sz w:val="22"/>
          <w:szCs w:val="22"/>
        </w:rPr>
      </w:pPr>
      <w:r w:rsidRPr="002F0EEB">
        <w:rPr>
          <w:spacing w:val="-1"/>
          <w:sz w:val="22"/>
          <w:szCs w:val="22"/>
        </w:rPr>
        <w:t>7.</w:t>
      </w:r>
      <w:r w:rsidR="001608E6" w:rsidRPr="002F0EEB">
        <w:rPr>
          <w:spacing w:val="-1"/>
          <w:sz w:val="22"/>
          <w:szCs w:val="22"/>
        </w:rPr>
        <w:t xml:space="preserve"> </w:t>
      </w:r>
      <w:r w:rsidR="001608E6" w:rsidRPr="002F0EEB">
        <w:rPr>
          <w:spacing w:val="4"/>
          <w:sz w:val="22"/>
          <w:szCs w:val="22"/>
        </w:rPr>
        <w:t xml:space="preserve">При отказе </w:t>
      </w:r>
      <w:r w:rsidR="005F1E99" w:rsidRPr="002F0EEB">
        <w:rPr>
          <w:spacing w:val="4"/>
          <w:sz w:val="22"/>
          <w:szCs w:val="22"/>
        </w:rPr>
        <w:t>Заявителя, признанного п</w:t>
      </w:r>
      <w:r w:rsidR="001608E6" w:rsidRPr="002F0EEB">
        <w:rPr>
          <w:spacing w:val="4"/>
          <w:sz w:val="22"/>
          <w:szCs w:val="22"/>
        </w:rPr>
        <w:t>обедител</w:t>
      </w:r>
      <w:r w:rsidR="005F1E99" w:rsidRPr="002F0EEB">
        <w:rPr>
          <w:spacing w:val="4"/>
          <w:sz w:val="22"/>
          <w:szCs w:val="22"/>
        </w:rPr>
        <w:t>ем</w:t>
      </w:r>
      <w:r w:rsidR="001608E6" w:rsidRPr="002F0EEB">
        <w:rPr>
          <w:spacing w:val="4"/>
          <w:sz w:val="22"/>
          <w:szCs w:val="22"/>
        </w:rPr>
        <w:t xml:space="preserve"> аукциона</w:t>
      </w:r>
      <w:r w:rsidR="005F1E99" w:rsidRPr="002F0EEB">
        <w:rPr>
          <w:spacing w:val="4"/>
          <w:sz w:val="22"/>
          <w:szCs w:val="22"/>
        </w:rPr>
        <w:t>,</w:t>
      </w:r>
      <w:r w:rsidR="001608E6" w:rsidRPr="002F0EEB">
        <w:rPr>
          <w:spacing w:val="4"/>
          <w:sz w:val="22"/>
          <w:szCs w:val="22"/>
        </w:rPr>
        <w:t xml:space="preserve"> от подписания </w:t>
      </w:r>
      <w:r w:rsidR="005F1E99" w:rsidRPr="002F0EEB">
        <w:rPr>
          <w:spacing w:val="4"/>
          <w:sz w:val="22"/>
          <w:szCs w:val="22"/>
        </w:rPr>
        <w:t>п</w:t>
      </w:r>
      <w:r w:rsidR="001608E6" w:rsidRPr="002F0EEB">
        <w:rPr>
          <w:spacing w:val="4"/>
          <w:sz w:val="22"/>
          <w:szCs w:val="22"/>
        </w:rPr>
        <w:t>ротокола о результатах торгов</w:t>
      </w:r>
      <w:r w:rsidR="005F1E99" w:rsidRPr="002F0EEB">
        <w:rPr>
          <w:spacing w:val="4"/>
          <w:sz w:val="22"/>
          <w:szCs w:val="22"/>
        </w:rPr>
        <w:t xml:space="preserve">, </w:t>
      </w:r>
      <w:r w:rsidR="001608E6" w:rsidRPr="002F0EEB">
        <w:rPr>
          <w:spacing w:val="4"/>
          <w:sz w:val="22"/>
          <w:szCs w:val="22"/>
        </w:rPr>
        <w:t xml:space="preserve">от заключения договора купли-продажи или от оплаты </w:t>
      </w:r>
      <w:r w:rsidR="001608E6" w:rsidRPr="002F0EEB">
        <w:rPr>
          <w:spacing w:val="-1"/>
          <w:sz w:val="22"/>
          <w:szCs w:val="22"/>
        </w:rPr>
        <w:t>приобретенного имущества в установленный договором срок задаток ему не возвращается.</w:t>
      </w:r>
    </w:p>
    <w:p w:rsidR="00934B12" w:rsidRDefault="00CD76BE" w:rsidP="00FF5325">
      <w:pPr>
        <w:jc w:val="both"/>
        <w:rPr>
          <w:sz w:val="22"/>
          <w:szCs w:val="22"/>
        </w:rPr>
      </w:pPr>
      <w:r w:rsidRPr="002F0EEB">
        <w:rPr>
          <w:spacing w:val="-1"/>
          <w:sz w:val="22"/>
          <w:szCs w:val="22"/>
        </w:rPr>
        <w:t>8</w:t>
      </w:r>
      <w:r w:rsidR="004126B3" w:rsidRPr="002F0EEB">
        <w:rPr>
          <w:spacing w:val="-1"/>
          <w:sz w:val="22"/>
          <w:szCs w:val="22"/>
        </w:rPr>
        <w:t>.</w:t>
      </w:r>
      <w:r w:rsidR="001608E6" w:rsidRPr="002F0EEB">
        <w:rPr>
          <w:spacing w:val="-1"/>
          <w:sz w:val="22"/>
          <w:szCs w:val="22"/>
        </w:rPr>
        <w:t xml:space="preserve"> </w:t>
      </w:r>
      <w:r w:rsidR="005F1E99" w:rsidRPr="002F0EEB">
        <w:rPr>
          <w:sz w:val="22"/>
          <w:szCs w:val="22"/>
        </w:rPr>
        <w:t>При исполнении условий настоящего д</w:t>
      </w:r>
      <w:r w:rsidR="001608E6" w:rsidRPr="002F0EEB">
        <w:rPr>
          <w:sz w:val="22"/>
          <w:szCs w:val="22"/>
        </w:rPr>
        <w:t xml:space="preserve">оговора </w:t>
      </w:r>
      <w:r w:rsidR="005F1E99" w:rsidRPr="002F0EEB">
        <w:rPr>
          <w:sz w:val="22"/>
          <w:szCs w:val="22"/>
        </w:rPr>
        <w:t>с</w:t>
      </w:r>
      <w:r w:rsidR="001608E6" w:rsidRPr="002F0EEB">
        <w:rPr>
          <w:sz w:val="22"/>
          <w:szCs w:val="22"/>
        </w:rPr>
        <w:t xml:space="preserve">тороны обязуются руководствоваться действующим законодательством. </w:t>
      </w:r>
      <w:r w:rsidR="005F1E99" w:rsidRPr="002F0EEB">
        <w:rPr>
          <w:sz w:val="22"/>
          <w:szCs w:val="22"/>
        </w:rPr>
        <w:t>Вс</w:t>
      </w:r>
      <w:r w:rsidR="001608E6" w:rsidRPr="002F0EEB">
        <w:rPr>
          <w:sz w:val="22"/>
          <w:szCs w:val="22"/>
        </w:rPr>
        <w:t xml:space="preserve">е споры по </w:t>
      </w:r>
      <w:r w:rsidR="005F1E99" w:rsidRPr="002F0EEB">
        <w:rPr>
          <w:sz w:val="22"/>
          <w:szCs w:val="22"/>
        </w:rPr>
        <w:t>д</w:t>
      </w:r>
      <w:r w:rsidR="001608E6" w:rsidRPr="002F0EEB">
        <w:rPr>
          <w:sz w:val="22"/>
          <w:szCs w:val="22"/>
        </w:rPr>
        <w:t xml:space="preserve">оговору разрешаются путем переговоров. Споры, по которым </w:t>
      </w:r>
      <w:r w:rsidR="005F1E99" w:rsidRPr="002F0EEB">
        <w:rPr>
          <w:sz w:val="22"/>
          <w:szCs w:val="22"/>
        </w:rPr>
        <w:t>с</w:t>
      </w:r>
      <w:r w:rsidR="001608E6" w:rsidRPr="002F0EEB">
        <w:rPr>
          <w:sz w:val="22"/>
          <w:szCs w:val="22"/>
        </w:rPr>
        <w:t>тороны не достигли соглашения, подлежат разрешению в судебном порядке.</w:t>
      </w:r>
    </w:p>
    <w:p w:rsidR="002F0EEB" w:rsidRPr="002F0EEB" w:rsidRDefault="002F0EEB" w:rsidP="00FF5325">
      <w:pPr>
        <w:jc w:val="both"/>
        <w:rPr>
          <w:sz w:val="22"/>
          <w:szCs w:val="22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6"/>
        <w:gridCol w:w="4816"/>
      </w:tblGrid>
      <w:tr w:rsidR="0064793B" w:rsidRPr="005E11A2" w:rsidTr="002064AC">
        <w:tc>
          <w:tcPr>
            <w:tcW w:w="2386" w:type="pct"/>
          </w:tcPr>
          <w:p w:rsidR="0064793B" w:rsidRPr="005E11A2" w:rsidRDefault="004126B3" w:rsidP="00945A17">
            <w:pPr>
              <w:jc w:val="center"/>
              <w:rPr>
                <w:b/>
                <w:i/>
                <w:sz w:val="22"/>
                <w:szCs w:val="22"/>
              </w:rPr>
            </w:pPr>
            <w:r w:rsidRPr="005E11A2">
              <w:rPr>
                <w:b/>
                <w:bCs/>
                <w:i/>
                <w:sz w:val="22"/>
                <w:szCs w:val="22"/>
              </w:rPr>
              <w:t>Организатор торгов</w:t>
            </w:r>
          </w:p>
        </w:tc>
        <w:tc>
          <w:tcPr>
            <w:tcW w:w="2614" w:type="pct"/>
          </w:tcPr>
          <w:p w:rsidR="0064793B" w:rsidRPr="005E11A2" w:rsidRDefault="00945A17" w:rsidP="0064793B">
            <w:pPr>
              <w:jc w:val="center"/>
              <w:rPr>
                <w:b/>
                <w:i/>
                <w:sz w:val="22"/>
                <w:szCs w:val="22"/>
              </w:rPr>
            </w:pPr>
            <w:r w:rsidRPr="005E11A2">
              <w:rPr>
                <w:b/>
                <w:bCs/>
                <w:i/>
                <w:sz w:val="22"/>
                <w:szCs w:val="22"/>
              </w:rPr>
              <w:t>Заяви</w:t>
            </w:r>
            <w:r w:rsidR="0064793B" w:rsidRPr="005E11A2">
              <w:rPr>
                <w:b/>
                <w:bCs/>
                <w:i/>
                <w:sz w:val="22"/>
                <w:szCs w:val="22"/>
              </w:rPr>
              <w:t>тель</w:t>
            </w:r>
          </w:p>
        </w:tc>
      </w:tr>
      <w:tr w:rsidR="002064AC" w:rsidRPr="002F0EEB" w:rsidTr="002064AC">
        <w:tc>
          <w:tcPr>
            <w:tcW w:w="2386" w:type="pct"/>
            <w:vMerge w:val="restart"/>
          </w:tcPr>
          <w:p w:rsidR="002064AC" w:rsidRPr="002F0EEB" w:rsidRDefault="00970B25" w:rsidP="003A1E60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Багаутдинова Роза Тимеряновна</w:t>
            </w:r>
            <w:r w:rsidR="002064AC">
              <w:rPr>
                <w:sz w:val="22"/>
                <w:szCs w:val="22"/>
              </w:rPr>
              <w:t xml:space="preserve"> в лице финансового</w:t>
            </w:r>
            <w:r w:rsidR="002064AC" w:rsidRPr="002F0EEB">
              <w:rPr>
                <w:sz w:val="22"/>
                <w:szCs w:val="22"/>
              </w:rPr>
              <w:t xml:space="preserve"> управляющ</w:t>
            </w:r>
            <w:r w:rsidR="002064AC">
              <w:rPr>
                <w:sz w:val="22"/>
                <w:szCs w:val="22"/>
              </w:rPr>
              <w:t>его</w:t>
            </w:r>
            <w:r w:rsidR="002064AC" w:rsidRPr="002F0EEB">
              <w:rPr>
                <w:sz w:val="22"/>
                <w:szCs w:val="22"/>
              </w:rPr>
              <w:t xml:space="preserve"> </w:t>
            </w:r>
          </w:p>
          <w:p w:rsidR="002064AC" w:rsidRPr="002F0EEB" w:rsidRDefault="002064AC" w:rsidP="003A1E60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Рувинского</w:t>
            </w:r>
            <w:proofErr w:type="spellEnd"/>
            <w:r>
              <w:rPr>
                <w:sz w:val="22"/>
                <w:szCs w:val="22"/>
              </w:rPr>
              <w:t xml:space="preserve"> Олега Александровича</w:t>
            </w:r>
          </w:p>
          <w:p w:rsidR="002064AC" w:rsidRPr="002F0EEB" w:rsidRDefault="002064AC" w:rsidP="007B1375">
            <w:pPr>
              <w:rPr>
                <w:snapToGrid w:val="0"/>
                <w:sz w:val="22"/>
                <w:szCs w:val="22"/>
              </w:rPr>
            </w:pPr>
            <w:r w:rsidRPr="00FB1983">
              <w:rPr>
                <w:sz w:val="22"/>
                <w:szCs w:val="22"/>
              </w:rPr>
              <w:t>420066, г. Казань ул. Солдатская, 8, офис 315</w:t>
            </w:r>
          </w:p>
          <w:p w:rsidR="002064AC" w:rsidRPr="002F0EEB" w:rsidRDefault="002064AC" w:rsidP="007B1375">
            <w:pPr>
              <w:rPr>
                <w:snapToGrid w:val="0"/>
                <w:sz w:val="22"/>
                <w:szCs w:val="22"/>
              </w:rPr>
            </w:pPr>
            <w:r w:rsidRPr="00FB1983">
              <w:rPr>
                <w:sz w:val="22"/>
                <w:szCs w:val="22"/>
              </w:rPr>
              <w:t xml:space="preserve">ИНН/КПП: </w:t>
            </w:r>
            <w:r w:rsidRPr="00102A1C">
              <w:rPr>
                <w:sz w:val="20"/>
                <w:szCs w:val="20"/>
              </w:rPr>
              <w:t>165800658247</w:t>
            </w:r>
            <w:r w:rsidRPr="00FB1983">
              <w:rPr>
                <w:sz w:val="22"/>
                <w:szCs w:val="22"/>
              </w:rPr>
              <w:t>/0</w:t>
            </w:r>
          </w:p>
          <w:p w:rsidR="002064AC" w:rsidRPr="002F0EEB" w:rsidRDefault="002064AC" w:rsidP="007248DD">
            <w:pPr>
              <w:rPr>
                <w:snapToGrid w:val="0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счет </w:t>
            </w:r>
            <w:r w:rsidRPr="00102A1C">
              <w:rPr>
                <w:spacing w:val="-1"/>
                <w:sz w:val="22"/>
                <w:szCs w:val="22"/>
              </w:rPr>
              <w:t>42301810200021931117</w:t>
            </w:r>
            <w:r w:rsidRPr="00125AF8">
              <w:rPr>
                <w:spacing w:val="-1"/>
                <w:sz w:val="22"/>
                <w:szCs w:val="22"/>
              </w:rPr>
              <w:t xml:space="preserve"> в </w:t>
            </w:r>
            <w:r w:rsidRPr="00102A1C">
              <w:rPr>
                <w:spacing w:val="-1"/>
                <w:sz w:val="22"/>
                <w:szCs w:val="22"/>
              </w:rPr>
              <w:t>АО «</w:t>
            </w:r>
            <w:proofErr w:type="spellStart"/>
            <w:r w:rsidRPr="00102A1C">
              <w:rPr>
                <w:spacing w:val="-1"/>
                <w:sz w:val="22"/>
                <w:szCs w:val="22"/>
              </w:rPr>
              <w:t>ТБанк</w:t>
            </w:r>
            <w:proofErr w:type="spellEnd"/>
            <w:r w:rsidRPr="00102A1C">
              <w:rPr>
                <w:spacing w:val="-1"/>
                <w:sz w:val="22"/>
                <w:szCs w:val="22"/>
              </w:rPr>
              <w:t>»</w:t>
            </w:r>
            <w:r w:rsidRPr="00125AF8">
              <w:rPr>
                <w:spacing w:val="-1"/>
                <w:sz w:val="22"/>
                <w:szCs w:val="22"/>
              </w:rPr>
              <w:t xml:space="preserve">, БИК </w:t>
            </w:r>
            <w:r w:rsidRPr="00102A1C">
              <w:rPr>
                <w:spacing w:val="-1"/>
                <w:sz w:val="22"/>
                <w:szCs w:val="22"/>
              </w:rPr>
              <w:t>044525974</w:t>
            </w:r>
            <w:r w:rsidRPr="00125AF8">
              <w:rPr>
                <w:spacing w:val="-1"/>
                <w:sz w:val="22"/>
                <w:szCs w:val="22"/>
              </w:rPr>
              <w:t xml:space="preserve">, к/с </w:t>
            </w:r>
            <w:r w:rsidRPr="00102A1C">
              <w:rPr>
                <w:spacing w:val="-1"/>
                <w:sz w:val="22"/>
                <w:szCs w:val="22"/>
              </w:rPr>
              <w:t>30101810145250000974</w:t>
            </w:r>
            <w:r w:rsidRPr="00125AF8">
              <w:rPr>
                <w:spacing w:val="-1"/>
                <w:sz w:val="22"/>
                <w:szCs w:val="22"/>
              </w:rPr>
              <w:t xml:space="preserve"> получатель </w:t>
            </w:r>
            <w:proofErr w:type="spellStart"/>
            <w:r w:rsidRPr="00102A1C">
              <w:rPr>
                <w:spacing w:val="-1"/>
                <w:sz w:val="22"/>
                <w:szCs w:val="22"/>
              </w:rPr>
              <w:t>Рувинский</w:t>
            </w:r>
            <w:proofErr w:type="spellEnd"/>
            <w:r w:rsidRPr="00102A1C">
              <w:rPr>
                <w:spacing w:val="-1"/>
                <w:sz w:val="22"/>
                <w:szCs w:val="22"/>
              </w:rPr>
              <w:t xml:space="preserve"> Олег Александрович</w:t>
            </w:r>
          </w:p>
        </w:tc>
        <w:tc>
          <w:tcPr>
            <w:tcW w:w="2614" w:type="pct"/>
          </w:tcPr>
          <w:p w:rsidR="002064AC" w:rsidRPr="002F0EEB" w:rsidRDefault="002064AC" w:rsidP="00EB3B8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2064AC" w:rsidRPr="002F0EEB" w:rsidTr="002064AC">
        <w:trPr>
          <w:trHeight w:val="206"/>
        </w:trPr>
        <w:tc>
          <w:tcPr>
            <w:tcW w:w="2386" w:type="pct"/>
            <w:vMerge/>
          </w:tcPr>
          <w:p w:rsidR="002064AC" w:rsidRPr="00523A2B" w:rsidRDefault="002064AC" w:rsidP="00523A2B">
            <w:pPr>
              <w:rPr>
                <w:sz w:val="22"/>
                <w:szCs w:val="22"/>
              </w:rPr>
            </w:pPr>
          </w:p>
        </w:tc>
        <w:tc>
          <w:tcPr>
            <w:tcW w:w="2614" w:type="pct"/>
          </w:tcPr>
          <w:p w:rsidR="002064AC" w:rsidRPr="002F0EEB" w:rsidRDefault="002064AC" w:rsidP="007B1375">
            <w:pPr>
              <w:rPr>
                <w:snapToGrid w:val="0"/>
                <w:sz w:val="22"/>
                <w:szCs w:val="22"/>
              </w:rPr>
            </w:pPr>
          </w:p>
        </w:tc>
      </w:tr>
      <w:tr w:rsidR="002064AC" w:rsidRPr="002F0EEB" w:rsidTr="002064AC">
        <w:tc>
          <w:tcPr>
            <w:tcW w:w="2386" w:type="pct"/>
            <w:vMerge/>
          </w:tcPr>
          <w:p w:rsidR="002064AC" w:rsidRPr="00523A2B" w:rsidRDefault="002064AC" w:rsidP="00523A2B">
            <w:pPr>
              <w:rPr>
                <w:sz w:val="22"/>
                <w:szCs w:val="22"/>
              </w:rPr>
            </w:pPr>
          </w:p>
        </w:tc>
        <w:tc>
          <w:tcPr>
            <w:tcW w:w="2614" w:type="pct"/>
          </w:tcPr>
          <w:p w:rsidR="002064AC" w:rsidRPr="002F0EEB" w:rsidRDefault="002064AC" w:rsidP="007B1375">
            <w:pPr>
              <w:rPr>
                <w:snapToGrid w:val="0"/>
                <w:sz w:val="22"/>
                <w:szCs w:val="22"/>
              </w:rPr>
            </w:pPr>
          </w:p>
        </w:tc>
      </w:tr>
      <w:tr w:rsidR="002064AC" w:rsidRPr="002F0EEB" w:rsidTr="002064AC">
        <w:tc>
          <w:tcPr>
            <w:tcW w:w="2386" w:type="pct"/>
            <w:vMerge/>
          </w:tcPr>
          <w:p w:rsidR="002064AC" w:rsidRPr="00523A2B" w:rsidRDefault="002064AC" w:rsidP="00523A2B">
            <w:pPr>
              <w:rPr>
                <w:sz w:val="22"/>
                <w:szCs w:val="22"/>
              </w:rPr>
            </w:pPr>
          </w:p>
        </w:tc>
        <w:tc>
          <w:tcPr>
            <w:tcW w:w="2614" w:type="pct"/>
          </w:tcPr>
          <w:p w:rsidR="002064AC" w:rsidRPr="002F0EEB" w:rsidRDefault="002064AC" w:rsidP="007B1375">
            <w:pPr>
              <w:rPr>
                <w:snapToGrid w:val="0"/>
                <w:sz w:val="22"/>
                <w:szCs w:val="22"/>
              </w:rPr>
            </w:pPr>
          </w:p>
        </w:tc>
      </w:tr>
      <w:tr w:rsidR="002064AC" w:rsidRPr="002F0EEB" w:rsidTr="002064AC">
        <w:tc>
          <w:tcPr>
            <w:tcW w:w="2386" w:type="pct"/>
            <w:vMerge/>
          </w:tcPr>
          <w:p w:rsidR="002064AC" w:rsidRPr="002F0EEB" w:rsidRDefault="002064AC" w:rsidP="0040784E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614" w:type="pct"/>
          </w:tcPr>
          <w:p w:rsidR="002064AC" w:rsidRPr="002F0EEB" w:rsidRDefault="002064AC" w:rsidP="00EB3B83">
            <w:pPr>
              <w:rPr>
                <w:snapToGrid w:val="0"/>
                <w:sz w:val="22"/>
                <w:szCs w:val="22"/>
              </w:rPr>
            </w:pPr>
          </w:p>
        </w:tc>
      </w:tr>
      <w:tr w:rsidR="0064793B" w:rsidRPr="002F0EEB" w:rsidTr="002064AC">
        <w:tc>
          <w:tcPr>
            <w:tcW w:w="2386" w:type="pct"/>
          </w:tcPr>
          <w:p w:rsidR="0064793B" w:rsidRPr="002F0EEB" w:rsidRDefault="0064793B" w:rsidP="00EB3B83">
            <w:pPr>
              <w:jc w:val="right"/>
              <w:rPr>
                <w:snapToGrid w:val="0"/>
                <w:sz w:val="22"/>
                <w:szCs w:val="22"/>
              </w:rPr>
            </w:pPr>
          </w:p>
          <w:p w:rsidR="0064793B" w:rsidRPr="002F0EEB" w:rsidRDefault="0087282E" w:rsidP="00CB0F77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_________________</w:t>
            </w:r>
            <w:r w:rsidR="00125AF8">
              <w:rPr>
                <w:snapToGrid w:val="0"/>
                <w:sz w:val="22"/>
                <w:szCs w:val="22"/>
              </w:rPr>
              <w:t>____</w:t>
            </w:r>
            <w:r w:rsidR="002F0EEB">
              <w:rPr>
                <w:snapToGrid w:val="0"/>
                <w:sz w:val="22"/>
                <w:szCs w:val="22"/>
              </w:rPr>
              <w:t>__</w:t>
            </w:r>
            <w:r w:rsidR="0064793B" w:rsidRPr="002F0EEB">
              <w:rPr>
                <w:snapToGrid w:val="0"/>
                <w:sz w:val="22"/>
                <w:szCs w:val="22"/>
              </w:rPr>
              <w:t>/</w:t>
            </w:r>
            <w:r w:rsidR="00CB0F77">
              <w:rPr>
                <w:snapToGrid w:val="0"/>
                <w:sz w:val="22"/>
                <w:szCs w:val="22"/>
              </w:rPr>
              <w:t>О</w:t>
            </w:r>
            <w:r w:rsidR="0040784E" w:rsidRPr="002F0EEB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2F0EEB" w:rsidRPr="002F0EEB">
              <w:rPr>
                <w:snapToGrid w:val="0"/>
                <w:sz w:val="22"/>
                <w:szCs w:val="22"/>
              </w:rPr>
              <w:t>А</w:t>
            </w:r>
            <w:r w:rsidR="0040784E" w:rsidRPr="002F0EEB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CB0F77">
              <w:rPr>
                <w:snapToGrid w:val="0"/>
                <w:sz w:val="22"/>
                <w:szCs w:val="22"/>
              </w:rPr>
              <w:t>Рувинский</w:t>
            </w:r>
            <w:r w:rsidR="0064793B" w:rsidRPr="002F0EEB">
              <w:rPr>
                <w:snapToGrid w:val="0"/>
                <w:sz w:val="22"/>
                <w:szCs w:val="22"/>
              </w:rPr>
              <w:t>/</w:t>
            </w:r>
          </w:p>
        </w:tc>
        <w:tc>
          <w:tcPr>
            <w:tcW w:w="2614" w:type="pct"/>
          </w:tcPr>
          <w:p w:rsidR="0064793B" w:rsidRPr="002F0EEB" w:rsidRDefault="0064793B" w:rsidP="00EB3B83">
            <w:pPr>
              <w:jc w:val="right"/>
              <w:rPr>
                <w:snapToGrid w:val="0"/>
                <w:sz w:val="22"/>
                <w:szCs w:val="22"/>
              </w:rPr>
            </w:pPr>
          </w:p>
        </w:tc>
      </w:tr>
    </w:tbl>
    <w:p w:rsidR="00B15282" w:rsidRPr="002F0EEB" w:rsidRDefault="00B15282" w:rsidP="00E570A8">
      <w:pPr>
        <w:jc w:val="both"/>
        <w:rPr>
          <w:sz w:val="22"/>
          <w:szCs w:val="22"/>
        </w:rPr>
      </w:pPr>
    </w:p>
    <w:sectPr w:rsidR="00B15282" w:rsidRPr="002F0EEB" w:rsidSect="00E570A8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84">
    <w:altName w:val="Times New Roman"/>
    <w:panose1 w:val="00000000000000000000"/>
    <w:charset w:val="33"/>
    <w:family w:val="auto"/>
    <w:notTrueType/>
    <w:pitch w:val="default"/>
    <w:sig w:usb0="04020202" w:usb1="20007A87" w:usb2="80000000" w:usb3="00000008" w:csb0="00000000" w:csb1="000001FF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4B3B"/>
    <w:multiLevelType w:val="hybridMultilevel"/>
    <w:tmpl w:val="D8D03F2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E6"/>
    <w:rsid w:val="00003F8A"/>
    <w:rsid w:val="00054250"/>
    <w:rsid w:val="00100223"/>
    <w:rsid w:val="00102A1C"/>
    <w:rsid w:val="00107581"/>
    <w:rsid w:val="00107F40"/>
    <w:rsid w:val="00125AF8"/>
    <w:rsid w:val="001608E6"/>
    <w:rsid w:val="002064AC"/>
    <w:rsid w:val="00263EB2"/>
    <w:rsid w:val="0027696D"/>
    <w:rsid w:val="002A336B"/>
    <w:rsid w:val="002F0EEB"/>
    <w:rsid w:val="00310A6F"/>
    <w:rsid w:val="00397FBE"/>
    <w:rsid w:val="003A1E60"/>
    <w:rsid w:val="003F6156"/>
    <w:rsid w:val="0040784E"/>
    <w:rsid w:val="004126B3"/>
    <w:rsid w:val="004721F8"/>
    <w:rsid w:val="004A683F"/>
    <w:rsid w:val="004A7C97"/>
    <w:rsid w:val="005222FA"/>
    <w:rsid w:val="00523A2B"/>
    <w:rsid w:val="00592336"/>
    <w:rsid w:val="005A29DA"/>
    <w:rsid w:val="005A3AAD"/>
    <w:rsid w:val="005E11A2"/>
    <w:rsid w:val="005F1E99"/>
    <w:rsid w:val="00611C58"/>
    <w:rsid w:val="0064793B"/>
    <w:rsid w:val="00672FCA"/>
    <w:rsid w:val="00707F7B"/>
    <w:rsid w:val="007248DD"/>
    <w:rsid w:val="00790420"/>
    <w:rsid w:val="007A2864"/>
    <w:rsid w:val="007B1375"/>
    <w:rsid w:val="007B659B"/>
    <w:rsid w:val="0087282E"/>
    <w:rsid w:val="00875685"/>
    <w:rsid w:val="00934B12"/>
    <w:rsid w:val="00945A17"/>
    <w:rsid w:val="00970B25"/>
    <w:rsid w:val="00976434"/>
    <w:rsid w:val="009C0830"/>
    <w:rsid w:val="009F1FF7"/>
    <w:rsid w:val="00A94A0F"/>
    <w:rsid w:val="00AC35AE"/>
    <w:rsid w:val="00B15282"/>
    <w:rsid w:val="00B32973"/>
    <w:rsid w:val="00BB0C3A"/>
    <w:rsid w:val="00BD2AA7"/>
    <w:rsid w:val="00BE3151"/>
    <w:rsid w:val="00C1060B"/>
    <w:rsid w:val="00C64D98"/>
    <w:rsid w:val="00C94D55"/>
    <w:rsid w:val="00CA55FF"/>
    <w:rsid w:val="00CB0F77"/>
    <w:rsid w:val="00CD76BE"/>
    <w:rsid w:val="00D133E9"/>
    <w:rsid w:val="00D7357C"/>
    <w:rsid w:val="00DA3D37"/>
    <w:rsid w:val="00DB25CA"/>
    <w:rsid w:val="00DE3295"/>
    <w:rsid w:val="00E21465"/>
    <w:rsid w:val="00E570A8"/>
    <w:rsid w:val="00EB2251"/>
    <w:rsid w:val="00EB3B83"/>
    <w:rsid w:val="00F32311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1CF45F-2D90-417B-90EE-0FAE429D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F6156"/>
    <w:pPr>
      <w:keepNext/>
      <w:widowControl w:val="0"/>
      <w:shd w:val="clear" w:color="auto" w:fill="FFFFFF"/>
      <w:autoSpaceDE w:val="0"/>
      <w:autoSpaceDN w:val="0"/>
      <w:adjustRightInd w:val="0"/>
      <w:ind w:left="4440"/>
      <w:outlineLvl w:val="0"/>
    </w:pPr>
    <w:rPr>
      <w:b/>
      <w:color w:val="000000"/>
      <w:spacing w:val="-2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4793B"/>
    <w:pPr>
      <w:tabs>
        <w:tab w:val="left" w:pos="426"/>
        <w:tab w:val="left" w:pos="567"/>
        <w:tab w:val="left" w:pos="709"/>
      </w:tabs>
      <w:ind w:left="600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64793B"/>
  </w:style>
  <w:style w:type="character" w:customStyle="1" w:styleId="msg">
    <w:name w:val="msg"/>
    <w:rsid w:val="00BB0C3A"/>
  </w:style>
  <w:style w:type="paragraph" w:customStyle="1" w:styleId="a4">
    <w:name w:val="таблица левая"/>
    <w:basedOn w:val="a"/>
    <w:rsid w:val="0027696D"/>
    <w:rPr>
      <w:rFonts w:eastAsia="font28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vt:lpstr>
    </vt:vector>
  </TitlesOfParts>
  <Company>Pravo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Стороны договора (Продавец и Заявитель) договорились о: По настоящему договору Заявитель обязуется перечислить в счёт обеспечения оплаты приобретаемого на аукционе 24 сентября 2010 г</dc:title>
  <dc:subject/>
  <dc:creator>Main</dc:creator>
  <cp:keywords/>
  <cp:lastModifiedBy>Андрей</cp:lastModifiedBy>
  <cp:revision>2</cp:revision>
  <cp:lastPrinted>2025-01-13T11:38:00Z</cp:lastPrinted>
  <dcterms:created xsi:type="dcterms:W3CDTF">2026-05-28T10:42:00Z</dcterms:created>
  <dcterms:modified xsi:type="dcterms:W3CDTF">2026-05-28T10:42:00Z</dcterms:modified>
</cp:coreProperties>
</file>