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C328" w14:textId="77777777" w:rsidR="00133567" w:rsidRPr="000C6709" w:rsidRDefault="00133567" w:rsidP="00133567">
      <w:pPr>
        <w:jc w:val="center"/>
        <w:rPr>
          <w:b/>
          <w:sz w:val="23"/>
          <w:szCs w:val="23"/>
        </w:rPr>
      </w:pPr>
      <w:r w:rsidRPr="000C6709">
        <w:rPr>
          <w:b/>
          <w:sz w:val="23"/>
          <w:szCs w:val="23"/>
        </w:rPr>
        <w:t xml:space="preserve">Проект договора </w:t>
      </w:r>
    </w:p>
    <w:p w14:paraId="5A63A87A" w14:textId="77777777" w:rsidR="00133567" w:rsidRPr="000C6709" w:rsidRDefault="00133567" w:rsidP="00133567">
      <w:pPr>
        <w:jc w:val="center"/>
        <w:rPr>
          <w:b/>
          <w:sz w:val="23"/>
          <w:szCs w:val="23"/>
        </w:rPr>
      </w:pPr>
      <w:r w:rsidRPr="000C6709">
        <w:rPr>
          <w:b/>
          <w:sz w:val="23"/>
          <w:szCs w:val="23"/>
        </w:rPr>
        <w:t>купли-продажи имущества по лоту №1</w:t>
      </w:r>
    </w:p>
    <w:p w14:paraId="3C432D15" w14:textId="3E5E0C98" w:rsidR="00133567" w:rsidRPr="000C6709" w:rsidRDefault="00EC3CDC" w:rsidP="00133567">
      <w:pPr>
        <w:spacing w:before="240"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г. Москва                                </w:t>
      </w:r>
      <w:r w:rsidR="000C6709" w:rsidRPr="000C6709">
        <w:rPr>
          <w:sz w:val="23"/>
          <w:szCs w:val="23"/>
        </w:rPr>
        <w:t xml:space="preserve">  </w:t>
      </w:r>
      <w:r w:rsidR="004960A2">
        <w:rPr>
          <w:sz w:val="23"/>
          <w:szCs w:val="23"/>
        </w:rPr>
        <w:t xml:space="preserve">                   </w:t>
      </w:r>
      <w:r w:rsidR="00133567" w:rsidRPr="000C6709">
        <w:rPr>
          <w:sz w:val="23"/>
          <w:szCs w:val="23"/>
        </w:rPr>
        <w:tab/>
      </w:r>
      <w:r w:rsidR="00133567" w:rsidRPr="000C6709">
        <w:rPr>
          <w:sz w:val="23"/>
          <w:szCs w:val="23"/>
        </w:rPr>
        <w:tab/>
      </w:r>
      <w:r w:rsidR="00133567" w:rsidRPr="000C6709">
        <w:rPr>
          <w:sz w:val="23"/>
          <w:szCs w:val="23"/>
        </w:rPr>
        <w:tab/>
        <w:t xml:space="preserve">   </w:t>
      </w:r>
      <w:r w:rsidR="009517A4" w:rsidRPr="000C6709">
        <w:rPr>
          <w:sz w:val="23"/>
          <w:szCs w:val="23"/>
        </w:rPr>
        <w:t xml:space="preserve">                   </w:t>
      </w:r>
      <w:r w:rsidR="00133567" w:rsidRPr="000C6709">
        <w:rPr>
          <w:sz w:val="23"/>
          <w:szCs w:val="23"/>
        </w:rPr>
        <w:t>«_____» ___________ 202</w:t>
      </w:r>
      <w:r w:rsidR="004867E0">
        <w:rPr>
          <w:sz w:val="23"/>
          <w:szCs w:val="23"/>
        </w:rPr>
        <w:t>6</w:t>
      </w:r>
      <w:r w:rsidR="00133567" w:rsidRPr="000C6709">
        <w:rPr>
          <w:sz w:val="23"/>
          <w:szCs w:val="23"/>
        </w:rPr>
        <w:t xml:space="preserve"> года</w:t>
      </w:r>
    </w:p>
    <w:p w14:paraId="78255385" w14:textId="77777777" w:rsidR="00B8149F" w:rsidRPr="000C6709" w:rsidRDefault="00B8149F" w:rsidP="00B8149F">
      <w:pPr>
        <w:autoSpaceDE w:val="0"/>
        <w:autoSpaceDN w:val="0"/>
        <w:ind w:firstLine="708"/>
        <w:jc w:val="both"/>
        <w:rPr>
          <w:bCs/>
          <w:sz w:val="23"/>
          <w:szCs w:val="23"/>
        </w:rPr>
      </w:pPr>
    </w:p>
    <w:p w14:paraId="28D84E50" w14:textId="09A34F40" w:rsidR="00C2427B" w:rsidRPr="004867E0" w:rsidRDefault="004960A2" w:rsidP="004960A2">
      <w:pPr>
        <w:ind w:firstLine="708"/>
        <w:contextualSpacing/>
        <w:jc w:val="both"/>
        <w:rPr>
          <w:sz w:val="23"/>
          <w:szCs w:val="23"/>
          <w:lang w:bidi="ru-RU"/>
        </w:rPr>
      </w:pPr>
      <w:r>
        <w:rPr>
          <w:b/>
          <w:bCs/>
          <w:sz w:val="23"/>
          <w:szCs w:val="23"/>
          <w:lang w:bidi="ru-RU"/>
        </w:rPr>
        <w:t>Виноградов Денис Александрович</w:t>
      </w:r>
      <w:r w:rsidR="004867E0" w:rsidRPr="004867E0">
        <w:rPr>
          <w:b/>
          <w:bCs/>
          <w:sz w:val="23"/>
          <w:szCs w:val="23"/>
          <w:lang w:bidi="ru-RU"/>
        </w:rPr>
        <w:t xml:space="preserve"> </w:t>
      </w:r>
      <w:r w:rsidR="004867E0" w:rsidRPr="004867E0">
        <w:rPr>
          <w:sz w:val="23"/>
          <w:szCs w:val="23"/>
          <w:lang w:bidi="ru-RU"/>
        </w:rPr>
        <w:t>(</w:t>
      </w:r>
      <w:r w:rsidRPr="004960A2">
        <w:rPr>
          <w:sz w:val="23"/>
          <w:szCs w:val="23"/>
          <w:lang w:bidi="ru-RU"/>
        </w:rPr>
        <w:t>16.10.1996</w:t>
      </w:r>
      <w:r>
        <w:rPr>
          <w:sz w:val="23"/>
          <w:szCs w:val="23"/>
          <w:lang w:bidi="ru-RU"/>
        </w:rPr>
        <w:t xml:space="preserve"> </w:t>
      </w:r>
      <w:r w:rsidR="004867E0" w:rsidRPr="004867E0">
        <w:rPr>
          <w:sz w:val="23"/>
          <w:szCs w:val="23"/>
          <w:lang w:bidi="ru-RU"/>
        </w:rPr>
        <w:t xml:space="preserve">г.р., место рождения </w:t>
      </w:r>
      <w:r>
        <w:rPr>
          <w:sz w:val="23"/>
          <w:szCs w:val="23"/>
          <w:lang w:bidi="ru-RU"/>
        </w:rPr>
        <w:t>гор</w:t>
      </w:r>
      <w:r w:rsidRPr="004960A2">
        <w:rPr>
          <w:sz w:val="23"/>
          <w:szCs w:val="23"/>
          <w:lang w:bidi="ru-RU"/>
        </w:rPr>
        <w:t xml:space="preserve">. </w:t>
      </w:r>
      <w:r>
        <w:rPr>
          <w:sz w:val="23"/>
          <w:szCs w:val="23"/>
          <w:lang w:bidi="ru-RU"/>
        </w:rPr>
        <w:t>Тула</w:t>
      </w:r>
      <w:r w:rsidR="004867E0" w:rsidRPr="004867E0">
        <w:rPr>
          <w:sz w:val="23"/>
          <w:szCs w:val="23"/>
          <w:lang w:bidi="ru-RU"/>
        </w:rPr>
        <w:t xml:space="preserve">, СНИЛС </w:t>
      </w:r>
      <w:r w:rsidRPr="004960A2">
        <w:rPr>
          <w:sz w:val="23"/>
          <w:szCs w:val="23"/>
          <w:lang w:bidi="ru-RU"/>
        </w:rPr>
        <w:t>134-972-598 98</w:t>
      </w:r>
      <w:r w:rsidR="004867E0" w:rsidRPr="004867E0">
        <w:rPr>
          <w:sz w:val="23"/>
          <w:szCs w:val="23"/>
          <w:lang w:bidi="ru-RU"/>
        </w:rPr>
        <w:t xml:space="preserve">, ИНН </w:t>
      </w:r>
      <w:r w:rsidRPr="004960A2">
        <w:rPr>
          <w:sz w:val="23"/>
          <w:szCs w:val="23"/>
          <w:lang w:bidi="ru-RU"/>
        </w:rPr>
        <w:t>772076847179</w:t>
      </w:r>
      <w:r w:rsidR="004867E0" w:rsidRPr="004867E0">
        <w:rPr>
          <w:sz w:val="23"/>
          <w:szCs w:val="23"/>
          <w:lang w:bidi="ru-RU"/>
        </w:rPr>
        <w:t xml:space="preserve">, проживающий: </w:t>
      </w:r>
      <w:r w:rsidRPr="004960A2">
        <w:rPr>
          <w:sz w:val="23"/>
          <w:szCs w:val="23"/>
          <w:lang w:bidi="ru-RU"/>
        </w:rPr>
        <w:t xml:space="preserve">Московская обл., г. Люберцы, Гагарина пр-кт, д. 22, </w:t>
      </w:r>
      <w:r>
        <w:rPr>
          <w:sz w:val="23"/>
          <w:szCs w:val="23"/>
          <w:lang w:bidi="ru-RU"/>
        </w:rPr>
        <w:br/>
      </w:r>
      <w:r w:rsidRPr="004960A2">
        <w:rPr>
          <w:sz w:val="23"/>
          <w:szCs w:val="23"/>
          <w:lang w:bidi="ru-RU"/>
        </w:rPr>
        <w:t>к. 2, кв. 257</w:t>
      </w:r>
      <w:r w:rsidR="004867E0" w:rsidRPr="004867E0">
        <w:rPr>
          <w:sz w:val="23"/>
          <w:szCs w:val="23"/>
          <w:lang w:bidi="ru-RU"/>
        </w:rPr>
        <w:t>)</w:t>
      </w:r>
      <w:r w:rsidR="00F97D0A" w:rsidRPr="00F94C8B">
        <w:rPr>
          <w:sz w:val="23"/>
          <w:szCs w:val="23"/>
        </w:rPr>
        <w:t xml:space="preserve">, в лице финансового управляющего </w:t>
      </w:r>
      <w:r w:rsidR="004867E0" w:rsidRPr="004867E0">
        <w:rPr>
          <w:sz w:val="23"/>
          <w:szCs w:val="23"/>
          <w:lang w:bidi="ru-RU"/>
        </w:rPr>
        <w:t>Сметанин</w:t>
      </w:r>
      <w:r w:rsidR="004867E0">
        <w:rPr>
          <w:sz w:val="23"/>
          <w:szCs w:val="23"/>
          <w:lang w:bidi="ru-RU"/>
        </w:rPr>
        <w:t>ой</w:t>
      </w:r>
      <w:r w:rsidR="004867E0" w:rsidRPr="004867E0">
        <w:rPr>
          <w:sz w:val="23"/>
          <w:szCs w:val="23"/>
          <w:lang w:bidi="ru-RU"/>
        </w:rPr>
        <w:t xml:space="preserve"> Светлан</w:t>
      </w:r>
      <w:r w:rsidR="004867E0">
        <w:rPr>
          <w:sz w:val="23"/>
          <w:szCs w:val="23"/>
          <w:lang w:bidi="ru-RU"/>
        </w:rPr>
        <w:t>ы</w:t>
      </w:r>
      <w:r w:rsidR="004867E0" w:rsidRPr="004867E0">
        <w:rPr>
          <w:sz w:val="23"/>
          <w:szCs w:val="23"/>
          <w:lang w:bidi="ru-RU"/>
        </w:rPr>
        <w:t xml:space="preserve"> Александровн</w:t>
      </w:r>
      <w:r w:rsidR="004867E0">
        <w:rPr>
          <w:sz w:val="23"/>
          <w:szCs w:val="23"/>
          <w:lang w:bidi="ru-RU"/>
        </w:rPr>
        <w:t>ы</w:t>
      </w:r>
      <w:r w:rsidR="004867E0" w:rsidRPr="004867E0">
        <w:rPr>
          <w:sz w:val="23"/>
          <w:szCs w:val="23"/>
          <w:lang w:bidi="ru-RU"/>
        </w:rPr>
        <w:t xml:space="preserve"> (ИНН 644206272166, СНИЛС 16081889487, 412804, обл. Саратовская, г. Красноармейск, мкр. 5-й, д. 22, </w:t>
      </w:r>
      <w:r w:rsidR="004867E0">
        <w:rPr>
          <w:sz w:val="23"/>
          <w:szCs w:val="23"/>
          <w:lang w:bidi="ru-RU"/>
        </w:rPr>
        <w:br/>
      </w:r>
      <w:r w:rsidR="004867E0" w:rsidRPr="004867E0">
        <w:rPr>
          <w:sz w:val="23"/>
          <w:szCs w:val="23"/>
          <w:lang w:bidi="ru-RU"/>
        </w:rPr>
        <w:t xml:space="preserve">кв. 83), член ААУ "СоБР" (ОГРН 1218600007955, ИНН 8604071792, 628301,ХМАО-Югра, </w:t>
      </w:r>
      <w:r w:rsidR="004867E0">
        <w:rPr>
          <w:sz w:val="23"/>
          <w:szCs w:val="23"/>
          <w:lang w:bidi="ru-RU"/>
        </w:rPr>
        <w:br/>
      </w:r>
      <w:r w:rsidR="004867E0" w:rsidRPr="004867E0">
        <w:rPr>
          <w:sz w:val="23"/>
          <w:szCs w:val="23"/>
          <w:lang w:bidi="ru-RU"/>
        </w:rPr>
        <w:t>г.о. Нефтеюганск, г. Нефтеюганск, мкр.2, д.22, оф.29)</w:t>
      </w:r>
      <w:r w:rsidR="00F97D0A" w:rsidRPr="00F94C8B">
        <w:rPr>
          <w:i/>
          <w:sz w:val="23"/>
          <w:szCs w:val="23"/>
        </w:rPr>
        <w:t>,</w:t>
      </w:r>
      <w:r w:rsidR="00F97D0A" w:rsidRPr="00F94C8B">
        <w:rPr>
          <w:sz w:val="23"/>
          <w:szCs w:val="23"/>
        </w:rPr>
        <w:t xml:space="preserve"> действующе</w:t>
      </w:r>
      <w:r w:rsidR="00F94C8B">
        <w:rPr>
          <w:sz w:val="23"/>
          <w:szCs w:val="23"/>
        </w:rPr>
        <w:t>й</w:t>
      </w:r>
      <w:r w:rsidR="00F97D0A" w:rsidRPr="00F94C8B">
        <w:rPr>
          <w:sz w:val="23"/>
          <w:szCs w:val="23"/>
        </w:rPr>
        <w:t xml:space="preserve"> на основании решения Арбитражного суда </w:t>
      </w:r>
      <w:r>
        <w:rPr>
          <w:sz w:val="23"/>
          <w:szCs w:val="23"/>
          <w:lang w:bidi="ru-RU"/>
        </w:rPr>
        <w:t xml:space="preserve">Московской области </w:t>
      </w:r>
      <w:r w:rsidR="004867E0" w:rsidRPr="004867E0">
        <w:rPr>
          <w:sz w:val="23"/>
          <w:szCs w:val="23"/>
          <w:lang w:bidi="ru-RU"/>
        </w:rPr>
        <w:t xml:space="preserve">от </w:t>
      </w:r>
      <w:r>
        <w:rPr>
          <w:sz w:val="23"/>
          <w:szCs w:val="23"/>
          <w:lang w:bidi="ru-RU"/>
        </w:rPr>
        <w:t>05</w:t>
      </w:r>
      <w:r w:rsidR="004867E0" w:rsidRPr="004867E0">
        <w:rPr>
          <w:sz w:val="23"/>
          <w:szCs w:val="23"/>
          <w:lang w:bidi="ru-RU"/>
        </w:rPr>
        <w:t>.0</w:t>
      </w:r>
      <w:r>
        <w:rPr>
          <w:sz w:val="23"/>
          <w:szCs w:val="23"/>
          <w:lang w:bidi="ru-RU"/>
        </w:rPr>
        <w:t>8</w:t>
      </w:r>
      <w:r w:rsidR="004867E0" w:rsidRPr="004867E0">
        <w:rPr>
          <w:sz w:val="23"/>
          <w:szCs w:val="23"/>
          <w:lang w:bidi="ru-RU"/>
        </w:rPr>
        <w:t xml:space="preserve">.2025 по делу </w:t>
      </w:r>
      <w:r w:rsidRPr="004960A2">
        <w:rPr>
          <w:sz w:val="23"/>
          <w:szCs w:val="23"/>
          <w:lang w:bidi="ru-RU"/>
        </w:rPr>
        <w:t>А41-54483/2025</w:t>
      </w:r>
      <w:r w:rsidR="009C15F8" w:rsidRPr="00F94C8B">
        <w:rPr>
          <w:sz w:val="23"/>
          <w:szCs w:val="23"/>
        </w:rPr>
        <w:t>,</w:t>
      </w:r>
      <w:r w:rsidR="00453794" w:rsidRPr="00F94C8B">
        <w:rPr>
          <w:bCs/>
          <w:sz w:val="23"/>
          <w:szCs w:val="23"/>
        </w:rPr>
        <w:t xml:space="preserve"> именуем</w:t>
      </w:r>
      <w:r w:rsidR="004867E0">
        <w:rPr>
          <w:bCs/>
          <w:sz w:val="23"/>
          <w:szCs w:val="23"/>
        </w:rPr>
        <w:t>ый</w:t>
      </w:r>
      <w:r w:rsidR="009C15F8" w:rsidRPr="00F94C8B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br/>
      </w:r>
      <w:r w:rsidR="00453794" w:rsidRPr="00F94C8B">
        <w:rPr>
          <w:bCs/>
          <w:sz w:val="23"/>
          <w:szCs w:val="23"/>
        </w:rPr>
        <w:t xml:space="preserve">в дальнейшем </w:t>
      </w:r>
      <w:r w:rsidR="00453794" w:rsidRPr="00F94C8B">
        <w:rPr>
          <w:b/>
          <w:bCs/>
          <w:sz w:val="23"/>
          <w:szCs w:val="23"/>
        </w:rPr>
        <w:t>Продавец</w:t>
      </w:r>
      <w:r w:rsidR="00453794" w:rsidRPr="00F94C8B">
        <w:rPr>
          <w:sz w:val="23"/>
          <w:szCs w:val="23"/>
        </w:rPr>
        <w:t>,</w:t>
      </w:r>
      <w:r w:rsidR="00453794" w:rsidRPr="00F94C8B">
        <w:rPr>
          <w:bCs/>
          <w:sz w:val="23"/>
          <w:szCs w:val="23"/>
        </w:rPr>
        <w:t xml:space="preserve"> с одной стороны,</w:t>
      </w:r>
      <w:r w:rsidR="002918DC" w:rsidRPr="00F94C8B">
        <w:rPr>
          <w:bCs/>
          <w:sz w:val="23"/>
          <w:szCs w:val="23"/>
        </w:rPr>
        <w:t xml:space="preserve"> </w:t>
      </w:r>
      <w:r w:rsidR="00C2427B" w:rsidRPr="00F94C8B">
        <w:rPr>
          <w:b/>
          <w:bCs/>
          <w:sz w:val="23"/>
          <w:szCs w:val="23"/>
        </w:rPr>
        <w:t>и</w:t>
      </w:r>
    </w:p>
    <w:p w14:paraId="0D410891" w14:textId="56CE47F4" w:rsidR="00453794" w:rsidRPr="000C6709" w:rsidRDefault="009C15F8" w:rsidP="000C6709">
      <w:pPr>
        <w:contextualSpacing/>
        <w:jc w:val="both"/>
        <w:rPr>
          <w:sz w:val="23"/>
          <w:szCs w:val="23"/>
        </w:rPr>
      </w:pPr>
      <w:r w:rsidRPr="000C6709">
        <w:rPr>
          <w:sz w:val="23"/>
          <w:szCs w:val="23"/>
        </w:rPr>
        <w:t xml:space="preserve">_____________________________________________________________________________________ ____________________________________________________________________________________, именуемый в дальнейшем «Покупатель», на основании Протокола №_________ о результатах торгов по продаже имущества </w:t>
      </w:r>
      <w:r w:rsidR="004960A2">
        <w:rPr>
          <w:sz w:val="23"/>
          <w:szCs w:val="23"/>
        </w:rPr>
        <w:t>Виноградова Д.А.</w:t>
      </w:r>
      <w:r w:rsidR="005B4D79" w:rsidRPr="000C6709">
        <w:rPr>
          <w:sz w:val="23"/>
          <w:szCs w:val="23"/>
        </w:rPr>
        <w:t xml:space="preserve"> от</w:t>
      </w:r>
      <w:r w:rsidRPr="000C6709">
        <w:rPr>
          <w:sz w:val="23"/>
          <w:szCs w:val="23"/>
        </w:rPr>
        <w:t xml:space="preserve"> «______» _________________202___ года</w:t>
      </w:r>
      <w:r w:rsidR="009468BC" w:rsidRPr="000C6709">
        <w:rPr>
          <w:sz w:val="23"/>
          <w:szCs w:val="23"/>
        </w:rPr>
        <w:t xml:space="preserve"> по делу </w:t>
      </w:r>
      <w:r w:rsidR="004960A2">
        <w:rPr>
          <w:sz w:val="23"/>
          <w:szCs w:val="23"/>
        </w:rPr>
        <w:br/>
      </w:r>
      <w:r w:rsidR="009468BC" w:rsidRPr="000C6709">
        <w:rPr>
          <w:sz w:val="23"/>
          <w:szCs w:val="23"/>
        </w:rPr>
        <w:t>о банкротстве №</w:t>
      </w:r>
      <w:r w:rsidR="004867E0" w:rsidRPr="004867E0">
        <w:rPr>
          <w:sz w:val="23"/>
          <w:szCs w:val="23"/>
          <w:lang w:bidi="ru-RU"/>
        </w:rPr>
        <w:t xml:space="preserve"> </w:t>
      </w:r>
      <w:r w:rsidR="004960A2" w:rsidRPr="004960A2">
        <w:rPr>
          <w:sz w:val="23"/>
          <w:szCs w:val="23"/>
          <w:lang w:bidi="ru-RU"/>
        </w:rPr>
        <w:t>А41-54483/2025</w:t>
      </w:r>
      <w:r w:rsidR="009468BC" w:rsidRPr="000C6709">
        <w:rPr>
          <w:sz w:val="23"/>
          <w:szCs w:val="23"/>
        </w:rPr>
        <w:t xml:space="preserve">, рассматриваемому Арбитражным судом </w:t>
      </w:r>
      <w:r w:rsidR="004960A2">
        <w:rPr>
          <w:sz w:val="23"/>
          <w:szCs w:val="23"/>
        </w:rPr>
        <w:t>Московской области</w:t>
      </w:r>
      <w:r w:rsidRPr="000C6709">
        <w:rPr>
          <w:sz w:val="23"/>
          <w:szCs w:val="23"/>
        </w:rPr>
        <w:t xml:space="preserve">, </w:t>
      </w:r>
      <w:r w:rsidR="004960A2">
        <w:rPr>
          <w:sz w:val="23"/>
          <w:szCs w:val="23"/>
        </w:rPr>
        <w:br/>
      </w:r>
      <w:r w:rsidRPr="000C6709">
        <w:rPr>
          <w:sz w:val="23"/>
          <w:szCs w:val="23"/>
        </w:rPr>
        <w:t xml:space="preserve">с другой стороны, совместно именуемые «Стороны», заключили настоящий договор </w:t>
      </w:r>
      <w:r w:rsidR="004960A2">
        <w:rPr>
          <w:sz w:val="23"/>
          <w:szCs w:val="23"/>
        </w:rPr>
        <w:br/>
      </w:r>
      <w:r w:rsidRPr="000C6709">
        <w:rPr>
          <w:sz w:val="23"/>
          <w:szCs w:val="23"/>
        </w:rPr>
        <w:t>о нижеследующем</w:t>
      </w:r>
      <w:r w:rsidR="00453794" w:rsidRPr="000C6709">
        <w:rPr>
          <w:sz w:val="23"/>
          <w:szCs w:val="23"/>
        </w:rPr>
        <w:t>:</w:t>
      </w:r>
    </w:p>
    <w:p w14:paraId="12F24A51" w14:textId="77777777" w:rsidR="009517A4" w:rsidRPr="000C6709" w:rsidRDefault="009517A4" w:rsidP="009C3FDC">
      <w:pPr>
        <w:pStyle w:val="Iiiaeuiue"/>
        <w:ind w:firstLine="709"/>
        <w:contextualSpacing/>
        <w:jc w:val="both"/>
        <w:outlineLvl w:val="0"/>
        <w:rPr>
          <w:b/>
          <w:bCs/>
          <w:sz w:val="23"/>
          <w:szCs w:val="23"/>
        </w:rPr>
      </w:pPr>
    </w:p>
    <w:p w14:paraId="7419BC45" w14:textId="77777777" w:rsidR="007F04A0" w:rsidRPr="000C6709" w:rsidRDefault="007F04A0" w:rsidP="009C3FDC">
      <w:pPr>
        <w:pStyle w:val="Iiiaeuiue"/>
        <w:ind w:firstLine="709"/>
        <w:contextualSpacing/>
        <w:jc w:val="both"/>
        <w:outlineLvl w:val="0"/>
        <w:rPr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1. Предмет Договора</w:t>
      </w:r>
      <w:r w:rsidRPr="000C6709">
        <w:rPr>
          <w:bCs/>
          <w:sz w:val="23"/>
          <w:szCs w:val="23"/>
        </w:rPr>
        <w:t>.</w:t>
      </w:r>
    </w:p>
    <w:p w14:paraId="1A58A1C6" w14:textId="77777777" w:rsidR="00B93A30" w:rsidRPr="000C6709" w:rsidRDefault="007F04A0" w:rsidP="00FB75BC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1.1. Продавец продал, а Покупатель купил</w:t>
      </w:r>
      <w:r w:rsidRPr="000C6709">
        <w:rPr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недвижимое имущество</w:t>
      </w:r>
      <w:r w:rsidR="00B93A30" w:rsidRPr="000C6709">
        <w:rPr>
          <w:bCs/>
          <w:sz w:val="23"/>
          <w:szCs w:val="23"/>
        </w:rPr>
        <w:t>:</w:t>
      </w:r>
    </w:p>
    <w:p w14:paraId="5542E266" w14:textId="69EF7FF8" w:rsidR="00FB75BC" w:rsidRPr="000C6709" w:rsidRDefault="004960A2" w:rsidP="00FB75BC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0C4C8E">
        <w:rPr>
          <w:b/>
          <w:bCs/>
          <w:sz w:val="24"/>
          <w:szCs w:val="23"/>
        </w:rPr>
        <w:t>КВАРТИРА</w:t>
      </w:r>
      <w:r w:rsidR="004867E0" w:rsidRPr="004867E0">
        <w:rPr>
          <w:sz w:val="24"/>
          <w:szCs w:val="23"/>
        </w:rPr>
        <w:t xml:space="preserve">, кад. номер </w:t>
      </w:r>
      <w:r w:rsidRPr="004960A2">
        <w:rPr>
          <w:sz w:val="24"/>
          <w:szCs w:val="23"/>
        </w:rPr>
        <w:t>50:22:0060101:105</w:t>
      </w:r>
      <w:r w:rsidR="004867E0" w:rsidRPr="004867E0">
        <w:rPr>
          <w:sz w:val="24"/>
          <w:szCs w:val="23"/>
        </w:rPr>
        <w:t xml:space="preserve">, местоположение: </w:t>
      </w:r>
      <w:r w:rsidRPr="004960A2">
        <w:rPr>
          <w:sz w:val="24"/>
          <w:szCs w:val="23"/>
        </w:rPr>
        <w:t>Московская область, Люберецкий район, г.п. Красково, д. Марусино, д.</w:t>
      </w:r>
      <w:r>
        <w:rPr>
          <w:sz w:val="24"/>
          <w:szCs w:val="23"/>
        </w:rPr>
        <w:t xml:space="preserve"> </w:t>
      </w:r>
      <w:r w:rsidRPr="004960A2">
        <w:rPr>
          <w:sz w:val="24"/>
          <w:szCs w:val="23"/>
        </w:rPr>
        <w:t>77, корп.</w:t>
      </w:r>
      <w:r>
        <w:rPr>
          <w:sz w:val="24"/>
          <w:szCs w:val="23"/>
        </w:rPr>
        <w:t xml:space="preserve"> </w:t>
      </w:r>
      <w:r w:rsidRPr="004960A2">
        <w:rPr>
          <w:sz w:val="24"/>
          <w:szCs w:val="23"/>
        </w:rPr>
        <w:t>1, кв.</w:t>
      </w:r>
      <w:r>
        <w:rPr>
          <w:sz w:val="24"/>
          <w:szCs w:val="23"/>
        </w:rPr>
        <w:t xml:space="preserve"> </w:t>
      </w:r>
      <w:r w:rsidRPr="004960A2">
        <w:rPr>
          <w:sz w:val="24"/>
          <w:szCs w:val="23"/>
        </w:rPr>
        <w:t>27</w:t>
      </w:r>
      <w:r w:rsidR="004867E0" w:rsidRPr="004867E0">
        <w:rPr>
          <w:sz w:val="24"/>
          <w:szCs w:val="23"/>
        </w:rPr>
        <w:t xml:space="preserve">, площадь </w:t>
      </w:r>
      <w:r w:rsidRPr="004960A2">
        <w:rPr>
          <w:sz w:val="24"/>
          <w:szCs w:val="23"/>
        </w:rPr>
        <w:t>36,5 м²</w:t>
      </w:r>
      <w:r w:rsidR="004867E0" w:rsidRPr="004867E0">
        <w:rPr>
          <w:sz w:val="24"/>
          <w:szCs w:val="23"/>
        </w:rPr>
        <w:t xml:space="preserve">, </w:t>
      </w:r>
      <w:r w:rsidR="004867E0">
        <w:rPr>
          <w:sz w:val="24"/>
          <w:szCs w:val="23"/>
        </w:rPr>
        <w:br/>
      </w:r>
      <w:r w:rsidR="004867E0" w:rsidRPr="004867E0">
        <w:rPr>
          <w:sz w:val="24"/>
          <w:szCs w:val="23"/>
        </w:rPr>
        <w:t xml:space="preserve">вид разрешенного использования объекта недвижимости: </w:t>
      </w:r>
      <w:r w:rsidRPr="004960A2">
        <w:rPr>
          <w:sz w:val="24"/>
          <w:szCs w:val="23"/>
        </w:rPr>
        <w:t xml:space="preserve">данные отсутствуют </w:t>
      </w:r>
      <w:r w:rsidR="00FB75BC" w:rsidRPr="000C6709">
        <w:rPr>
          <w:bCs/>
          <w:iCs/>
          <w:sz w:val="23"/>
          <w:szCs w:val="23"/>
        </w:rPr>
        <w:t xml:space="preserve">(далее по тексту – </w:t>
      </w:r>
      <w:r w:rsidR="00D26B54">
        <w:rPr>
          <w:bCs/>
          <w:iCs/>
          <w:sz w:val="23"/>
          <w:szCs w:val="23"/>
        </w:rPr>
        <w:t>Объект</w:t>
      </w:r>
      <w:r w:rsidR="00FB75BC" w:rsidRPr="000C6709">
        <w:rPr>
          <w:bCs/>
          <w:iCs/>
          <w:sz w:val="23"/>
          <w:szCs w:val="23"/>
        </w:rPr>
        <w:t>)</w:t>
      </w:r>
      <w:r w:rsidR="00F97D0A" w:rsidRPr="000C6709">
        <w:rPr>
          <w:bCs/>
          <w:iCs/>
          <w:sz w:val="23"/>
          <w:szCs w:val="23"/>
        </w:rPr>
        <w:t>.</w:t>
      </w:r>
    </w:p>
    <w:p w14:paraId="01F4491C" w14:textId="77777777" w:rsidR="00F97D0A" w:rsidRPr="000C6709" w:rsidRDefault="00B93A30" w:rsidP="00122D25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1.</w:t>
      </w:r>
      <w:r w:rsidR="005B4D79" w:rsidRPr="000C6709">
        <w:rPr>
          <w:bCs/>
          <w:sz w:val="23"/>
          <w:szCs w:val="23"/>
        </w:rPr>
        <w:t>2</w:t>
      </w:r>
      <w:r w:rsidRPr="000C6709">
        <w:rPr>
          <w:bCs/>
          <w:sz w:val="23"/>
          <w:szCs w:val="23"/>
        </w:rPr>
        <w:t xml:space="preserve">. </w:t>
      </w:r>
      <w:r w:rsidR="00D26B54">
        <w:rPr>
          <w:bCs/>
          <w:sz w:val="23"/>
          <w:szCs w:val="23"/>
        </w:rPr>
        <w:t>Объект</w:t>
      </w:r>
      <w:r w:rsidR="007F04A0" w:rsidRPr="000C6709">
        <w:rPr>
          <w:bCs/>
          <w:sz w:val="23"/>
          <w:szCs w:val="23"/>
        </w:rPr>
        <w:t xml:space="preserve"> принадлежит </w:t>
      </w:r>
      <w:r w:rsidR="00943A80" w:rsidRPr="000C6709">
        <w:rPr>
          <w:bCs/>
          <w:sz w:val="23"/>
          <w:szCs w:val="23"/>
        </w:rPr>
        <w:t>Продавцу</w:t>
      </w:r>
      <w:r w:rsidR="007F04A0" w:rsidRPr="000C6709">
        <w:rPr>
          <w:bCs/>
          <w:sz w:val="23"/>
          <w:szCs w:val="23"/>
        </w:rPr>
        <w:t xml:space="preserve"> на основании</w:t>
      </w:r>
      <w:r w:rsidR="00F97D0A" w:rsidRPr="000C6709">
        <w:rPr>
          <w:bCs/>
          <w:sz w:val="23"/>
          <w:szCs w:val="23"/>
        </w:rPr>
        <w:t>:</w:t>
      </w:r>
    </w:p>
    <w:p w14:paraId="13A579C9" w14:textId="69F14ACD" w:rsidR="00667E55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 w:rsidRPr="00667E55">
        <w:rPr>
          <w:sz w:val="23"/>
          <w:szCs w:val="23"/>
        </w:rPr>
        <w:t xml:space="preserve">Вид объекта недвижимости: </w:t>
      </w:r>
      <w:r w:rsidR="004960A2" w:rsidRPr="004960A2">
        <w:rPr>
          <w:sz w:val="23"/>
          <w:szCs w:val="23"/>
        </w:rPr>
        <w:t>Помещение</w:t>
      </w:r>
    </w:p>
    <w:p w14:paraId="4E3DD9DB" w14:textId="5BD43A2B" w:rsidR="00667E55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 w:rsidRPr="00667E55">
        <w:rPr>
          <w:sz w:val="23"/>
          <w:szCs w:val="23"/>
        </w:rPr>
        <w:t xml:space="preserve">Кадастровый номер: </w:t>
      </w:r>
      <w:r w:rsidR="004960A2" w:rsidRPr="004960A2">
        <w:rPr>
          <w:sz w:val="23"/>
          <w:szCs w:val="23"/>
        </w:rPr>
        <w:t>50:22:0060101:105</w:t>
      </w:r>
    </w:p>
    <w:p w14:paraId="5E00DAAA" w14:textId="0EA76950" w:rsidR="004960A2" w:rsidRDefault="004960A2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объекта недвижимости: Жилое </w:t>
      </w:r>
    </w:p>
    <w:p w14:paraId="5FB7A943" w14:textId="3B1AC42A" w:rsidR="004867E0" w:rsidRDefault="00667E55" w:rsidP="009517A4">
      <w:pPr>
        <w:pStyle w:val="Iiiaeuiue"/>
        <w:ind w:firstLine="709"/>
        <w:contextualSpacing/>
        <w:jc w:val="both"/>
        <w:rPr>
          <w:sz w:val="24"/>
          <w:szCs w:val="23"/>
        </w:rPr>
      </w:pPr>
      <w:r w:rsidRPr="00667E55">
        <w:rPr>
          <w:sz w:val="23"/>
          <w:szCs w:val="23"/>
        </w:rPr>
        <w:t xml:space="preserve">Виды разрешенного использования объекта недвижимости: </w:t>
      </w:r>
      <w:r w:rsidR="004960A2" w:rsidRPr="004960A2">
        <w:rPr>
          <w:sz w:val="24"/>
          <w:szCs w:val="23"/>
        </w:rPr>
        <w:t>данные отсутствуют</w:t>
      </w:r>
    </w:p>
    <w:p w14:paraId="69641731" w14:textId="460965F7" w:rsidR="00667E55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В</w:t>
      </w:r>
      <w:r w:rsidRPr="00667E55">
        <w:rPr>
          <w:sz w:val="23"/>
          <w:szCs w:val="23"/>
        </w:rPr>
        <w:t xml:space="preserve">ид права, доля в праве: </w:t>
      </w:r>
      <w:r w:rsidR="004867E0" w:rsidRPr="004867E0">
        <w:rPr>
          <w:sz w:val="23"/>
          <w:szCs w:val="23"/>
        </w:rPr>
        <w:t>Собственность</w:t>
      </w:r>
      <w:r w:rsidR="004867E0">
        <w:rPr>
          <w:sz w:val="23"/>
          <w:szCs w:val="23"/>
        </w:rPr>
        <w:t xml:space="preserve"> </w:t>
      </w:r>
    </w:p>
    <w:p w14:paraId="3FDA9209" w14:textId="6D587F27" w:rsidR="00667E55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Д</w:t>
      </w:r>
      <w:r w:rsidRPr="00667E55">
        <w:rPr>
          <w:sz w:val="23"/>
          <w:szCs w:val="23"/>
        </w:rPr>
        <w:t xml:space="preserve">ата государственной регистрации: </w:t>
      </w:r>
      <w:r w:rsidR="004960A2" w:rsidRPr="004960A2">
        <w:rPr>
          <w:sz w:val="23"/>
          <w:szCs w:val="23"/>
        </w:rPr>
        <w:t>27.05.2021</w:t>
      </w:r>
    </w:p>
    <w:p w14:paraId="48A99968" w14:textId="12566FCC" w:rsidR="004867E0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Н</w:t>
      </w:r>
      <w:r w:rsidRPr="00667E55">
        <w:rPr>
          <w:sz w:val="23"/>
          <w:szCs w:val="23"/>
        </w:rPr>
        <w:t xml:space="preserve">омер государственной регистрации: </w:t>
      </w:r>
      <w:r w:rsidR="004960A2" w:rsidRPr="004960A2">
        <w:rPr>
          <w:sz w:val="23"/>
          <w:szCs w:val="23"/>
        </w:rPr>
        <w:t>50:22:0060101:105-50/215/2021-3</w:t>
      </w:r>
    </w:p>
    <w:p w14:paraId="14E93244" w14:textId="0030641E" w:rsidR="004867E0" w:rsidRDefault="004867E0" w:rsidP="004867E0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Основание государственной регистрации: </w:t>
      </w:r>
      <w:r w:rsidR="004960A2" w:rsidRPr="004960A2">
        <w:rPr>
          <w:sz w:val="23"/>
          <w:szCs w:val="23"/>
        </w:rPr>
        <w:t>Договор купли-продажи квартиры, выдан 25.05.2021</w:t>
      </w:r>
      <w:r w:rsidR="004960A2">
        <w:rPr>
          <w:sz w:val="23"/>
          <w:szCs w:val="23"/>
        </w:rPr>
        <w:t xml:space="preserve"> </w:t>
      </w:r>
    </w:p>
    <w:p w14:paraId="5BF4A967" w14:textId="77777777" w:rsidR="009517A4" w:rsidRPr="000C6709" w:rsidRDefault="009517A4" w:rsidP="00661D72">
      <w:pPr>
        <w:pStyle w:val="Iiiaeuiue"/>
        <w:ind w:firstLine="709"/>
        <w:contextualSpacing/>
        <w:jc w:val="both"/>
        <w:rPr>
          <w:b/>
          <w:bCs/>
          <w:sz w:val="23"/>
          <w:szCs w:val="23"/>
        </w:rPr>
      </w:pPr>
    </w:p>
    <w:p w14:paraId="5413AF28" w14:textId="77777777" w:rsidR="007F04A0" w:rsidRPr="000C6709" w:rsidRDefault="007F04A0" w:rsidP="00661D72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2. Цена Договора и порядок расчетов</w:t>
      </w:r>
    </w:p>
    <w:p w14:paraId="12336A1A" w14:textId="6895D5AC" w:rsidR="009C3FDC" w:rsidRPr="000C6709" w:rsidRDefault="007F04A0" w:rsidP="00A97F33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2.1. </w:t>
      </w:r>
      <w:r w:rsidR="001807BF" w:rsidRPr="000C6709">
        <w:rPr>
          <w:bCs/>
          <w:sz w:val="23"/>
          <w:szCs w:val="23"/>
        </w:rPr>
        <w:t xml:space="preserve">Общая стоимость имущества составляет __________________________(_______________________________________________) рублей 00 копеек и устанавливается по результатам торгов, в соответствии с Протоколом №_______ о результатах торгов по продаже имущества </w:t>
      </w:r>
      <w:r w:rsidR="004960A2" w:rsidRPr="004960A2">
        <w:rPr>
          <w:bCs/>
          <w:sz w:val="23"/>
          <w:szCs w:val="23"/>
        </w:rPr>
        <w:t>Виноградов</w:t>
      </w:r>
      <w:r w:rsidR="004960A2">
        <w:rPr>
          <w:bCs/>
          <w:sz w:val="23"/>
          <w:szCs w:val="23"/>
        </w:rPr>
        <w:t>а</w:t>
      </w:r>
      <w:r w:rsidR="004960A2" w:rsidRPr="004960A2">
        <w:rPr>
          <w:bCs/>
          <w:sz w:val="23"/>
          <w:szCs w:val="23"/>
        </w:rPr>
        <w:t xml:space="preserve"> Денис</w:t>
      </w:r>
      <w:r w:rsidR="004960A2">
        <w:rPr>
          <w:bCs/>
          <w:sz w:val="23"/>
          <w:szCs w:val="23"/>
        </w:rPr>
        <w:t>а</w:t>
      </w:r>
      <w:r w:rsidR="004960A2" w:rsidRPr="004960A2">
        <w:rPr>
          <w:bCs/>
          <w:sz w:val="23"/>
          <w:szCs w:val="23"/>
        </w:rPr>
        <w:t xml:space="preserve"> Александрович</w:t>
      </w:r>
      <w:r w:rsidR="004960A2">
        <w:rPr>
          <w:bCs/>
          <w:sz w:val="23"/>
          <w:szCs w:val="23"/>
        </w:rPr>
        <w:t>а</w:t>
      </w:r>
      <w:r w:rsidR="004960A2" w:rsidRPr="004960A2">
        <w:rPr>
          <w:bCs/>
          <w:sz w:val="23"/>
          <w:szCs w:val="23"/>
        </w:rPr>
        <w:t xml:space="preserve"> </w:t>
      </w:r>
      <w:r w:rsidR="001807BF" w:rsidRPr="000C6709">
        <w:rPr>
          <w:bCs/>
          <w:sz w:val="23"/>
          <w:szCs w:val="23"/>
        </w:rPr>
        <w:t>от «______»______________202</w:t>
      </w:r>
      <w:r w:rsidR="004867E0">
        <w:rPr>
          <w:bCs/>
          <w:sz w:val="23"/>
          <w:szCs w:val="23"/>
        </w:rPr>
        <w:t>6</w:t>
      </w:r>
      <w:r w:rsidR="001807BF" w:rsidRPr="000C6709">
        <w:rPr>
          <w:bCs/>
          <w:sz w:val="23"/>
          <w:szCs w:val="23"/>
        </w:rPr>
        <w:t xml:space="preserve"> года</w:t>
      </w:r>
      <w:r w:rsidR="00AB55E8" w:rsidRPr="000C6709">
        <w:rPr>
          <w:bCs/>
          <w:sz w:val="23"/>
          <w:szCs w:val="23"/>
        </w:rPr>
        <w:t>.</w:t>
      </w:r>
    </w:p>
    <w:p w14:paraId="597A0F62" w14:textId="77777777" w:rsidR="007F04A0" w:rsidRPr="000C6709" w:rsidRDefault="007F04A0" w:rsidP="001046EC">
      <w:pPr>
        <w:pStyle w:val="Iiiaeuiue"/>
        <w:ind w:firstLine="708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Цена является окончательной и изменению не подлежит.</w:t>
      </w:r>
    </w:p>
    <w:p w14:paraId="3AACF553" w14:textId="77777777" w:rsidR="007F04A0" w:rsidRPr="000C6709" w:rsidRDefault="007F04A0" w:rsidP="00A97F33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2.2. Стороны устанавливают следующий порядок оплаты стоимости Объекта. </w:t>
      </w:r>
    </w:p>
    <w:p w14:paraId="184C3903" w14:textId="77777777" w:rsidR="007F04A0" w:rsidRPr="000C6709" w:rsidRDefault="007F04A0" w:rsidP="001046EC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2.2.1. </w:t>
      </w:r>
      <w:r w:rsidR="001046EC" w:rsidRPr="000C6709">
        <w:rPr>
          <w:bCs/>
          <w:sz w:val="23"/>
          <w:szCs w:val="23"/>
        </w:rPr>
        <w:t>С</w:t>
      </w:r>
      <w:r w:rsidRPr="000C6709">
        <w:rPr>
          <w:bCs/>
          <w:sz w:val="23"/>
          <w:szCs w:val="23"/>
        </w:rPr>
        <w:t>тоимост</w:t>
      </w:r>
      <w:r w:rsidR="001046EC" w:rsidRPr="000C6709">
        <w:rPr>
          <w:bCs/>
          <w:sz w:val="23"/>
          <w:szCs w:val="23"/>
        </w:rPr>
        <w:t>ь</w:t>
      </w:r>
      <w:r w:rsidRPr="000C6709">
        <w:rPr>
          <w:bCs/>
          <w:sz w:val="23"/>
          <w:szCs w:val="23"/>
        </w:rPr>
        <w:t xml:space="preserve">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 xml:space="preserve">оплачивается за счет собственных денежных средств </w:t>
      </w:r>
      <w:r w:rsidR="006651E1" w:rsidRPr="000C6709">
        <w:rPr>
          <w:bCs/>
          <w:sz w:val="23"/>
          <w:szCs w:val="23"/>
        </w:rPr>
        <w:t>Покупателя</w:t>
      </w:r>
      <w:r w:rsidRPr="000C6709">
        <w:rPr>
          <w:sz w:val="23"/>
          <w:szCs w:val="23"/>
        </w:rPr>
        <w:t>.</w:t>
      </w:r>
    </w:p>
    <w:p w14:paraId="3F33E2FC" w14:textId="77777777" w:rsidR="007F04A0" w:rsidRPr="000C6709" w:rsidRDefault="007F04A0" w:rsidP="00122D25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iCs/>
          <w:color w:val="000000"/>
          <w:sz w:val="23"/>
          <w:szCs w:val="23"/>
        </w:rPr>
        <w:t>2.2.</w:t>
      </w:r>
      <w:r w:rsidR="00210196" w:rsidRPr="000C6709">
        <w:rPr>
          <w:bCs/>
          <w:iCs/>
          <w:color w:val="000000"/>
          <w:sz w:val="23"/>
          <w:szCs w:val="23"/>
        </w:rPr>
        <w:t>2</w:t>
      </w:r>
      <w:r w:rsidRPr="000C6709">
        <w:rPr>
          <w:bCs/>
          <w:iCs/>
          <w:color w:val="000000"/>
          <w:sz w:val="23"/>
          <w:szCs w:val="23"/>
        </w:rPr>
        <w:t xml:space="preserve">. </w:t>
      </w:r>
      <w:r w:rsidRPr="000C6709">
        <w:rPr>
          <w:bCs/>
          <w:sz w:val="23"/>
          <w:szCs w:val="23"/>
        </w:rPr>
        <w:t xml:space="preserve">Передача денежных средств </w:t>
      </w:r>
      <w:r w:rsidR="006651E1" w:rsidRPr="000C6709">
        <w:rPr>
          <w:bCs/>
          <w:sz w:val="23"/>
          <w:szCs w:val="23"/>
        </w:rPr>
        <w:t>Продавцу</w:t>
      </w:r>
      <w:r w:rsidRPr="000C6709">
        <w:rPr>
          <w:bCs/>
          <w:sz w:val="23"/>
          <w:szCs w:val="23"/>
        </w:rPr>
        <w:t xml:space="preserve"> в счет оплаты стоимости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осуществляется в течение</w:t>
      </w:r>
      <w:r w:rsidR="006651E1" w:rsidRPr="000C6709">
        <w:rPr>
          <w:bCs/>
          <w:sz w:val="23"/>
          <w:szCs w:val="23"/>
        </w:rPr>
        <w:t xml:space="preserve"> </w:t>
      </w:r>
      <w:r w:rsidR="001807BF" w:rsidRPr="000C6709">
        <w:rPr>
          <w:bCs/>
          <w:iCs/>
          <w:sz w:val="23"/>
          <w:szCs w:val="23"/>
        </w:rPr>
        <w:t>30</w:t>
      </w:r>
      <w:r w:rsidR="00830AE2" w:rsidRPr="000C6709">
        <w:rPr>
          <w:bCs/>
          <w:iCs/>
          <w:sz w:val="23"/>
          <w:szCs w:val="23"/>
        </w:rPr>
        <w:t xml:space="preserve"> (</w:t>
      </w:r>
      <w:r w:rsidR="001807BF" w:rsidRPr="000C6709">
        <w:rPr>
          <w:bCs/>
          <w:iCs/>
          <w:sz w:val="23"/>
          <w:szCs w:val="23"/>
        </w:rPr>
        <w:t>тридцати</w:t>
      </w:r>
      <w:r w:rsidR="00F92879" w:rsidRPr="000C6709">
        <w:rPr>
          <w:bCs/>
          <w:iCs/>
          <w:sz w:val="23"/>
          <w:szCs w:val="23"/>
        </w:rPr>
        <w:t>)</w:t>
      </w:r>
      <w:r w:rsidRPr="000C6709">
        <w:rPr>
          <w:bCs/>
          <w:sz w:val="23"/>
          <w:szCs w:val="23"/>
        </w:rPr>
        <w:t xml:space="preserve"> дней</w:t>
      </w:r>
      <w:r w:rsidR="00174F53" w:rsidRPr="000C6709">
        <w:rPr>
          <w:bCs/>
          <w:sz w:val="23"/>
          <w:szCs w:val="23"/>
        </w:rPr>
        <w:t xml:space="preserve"> </w:t>
      </w:r>
      <w:r w:rsidR="001807BF" w:rsidRPr="000C6709">
        <w:rPr>
          <w:sz w:val="23"/>
          <w:szCs w:val="23"/>
        </w:rPr>
        <w:t xml:space="preserve">с момента подписания настоящего договора путем перечисления денежных средств, на расчетный счет </w:t>
      </w:r>
      <w:r w:rsidR="009468BC" w:rsidRPr="000C6709">
        <w:rPr>
          <w:sz w:val="23"/>
          <w:szCs w:val="23"/>
        </w:rPr>
        <w:t>Продавца</w:t>
      </w:r>
      <w:r w:rsidR="001807BF" w:rsidRPr="000C6709">
        <w:rPr>
          <w:sz w:val="23"/>
          <w:szCs w:val="23"/>
        </w:rPr>
        <w:t xml:space="preserve">. Факт оплаты имущества по договору подтверждается выпиской с расчетного счета </w:t>
      </w:r>
      <w:r w:rsidR="009468BC" w:rsidRPr="000C6709">
        <w:rPr>
          <w:sz w:val="23"/>
          <w:szCs w:val="23"/>
        </w:rPr>
        <w:t>Продавца</w:t>
      </w:r>
      <w:r w:rsidR="001807BF" w:rsidRPr="000C6709">
        <w:rPr>
          <w:sz w:val="23"/>
          <w:szCs w:val="23"/>
        </w:rPr>
        <w:t xml:space="preserve"> о поступлении денежных средств от Покупателя.</w:t>
      </w:r>
    </w:p>
    <w:p w14:paraId="4497AE8B" w14:textId="38537BFE" w:rsidR="009D155B" w:rsidRPr="004867E0" w:rsidRDefault="007F04A0" w:rsidP="004867E0">
      <w:pPr>
        <w:pStyle w:val="Iiiaeuiue"/>
        <w:ind w:firstLine="708"/>
        <w:contextualSpacing/>
        <w:jc w:val="both"/>
        <w:rPr>
          <w:color w:val="000000"/>
          <w:sz w:val="23"/>
          <w:szCs w:val="23"/>
          <w:shd w:val="clear" w:color="auto" w:fill="FFFFFF"/>
        </w:rPr>
      </w:pPr>
      <w:r w:rsidRPr="000C6709">
        <w:rPr>
          <w:bCs/>
          <w:sz w:val="23"/>
          <w:szCs w:val="23"/>
        </w:rPr>
        <w:t xml:space="preserve">2.3. Расчеты </w:t>
      </w:r>
      <w:r w:rsidR="00A06232" w:rsidRPr="000C6709">
        <w:rPr>
          <w:bCs/>
          <w:sz w:val="23"/>
          <w:szCs w:val="23"/>
        </w:rPr>
        <w:t xml:space="preserve">по </w:t>
      </w:r>
      <w:r w:rsidR="00464EDF" w:rsidRPr="000C6709">
        <w:rPr>
          <w:bCs/>
          <w:sz w:val="23"/>
          <w:szCs w:val="23"/>
        </w:rPr>
        <w:t>Договору</w:t>
      </w:r>
      <w:r w:rsidRPr="000C6709">
        <w:rPr>
          <w:bCs/>
          <w:sz w:val="23"/>
          <w:szCs w:val="23"/>
        </w:rPr>
        <w:t xml:space="preserve"> производятся </w:t>
      </w:r>
      <w:r w:rsidR="00174F53" w:rsidRPr="000C6709">
        <w:rPr>
          <w:sz w:val="23"/>
          <w:szCs w:val="23"/>
          <w:lang w:eastAsia="ar-SA"/>
        </w:rPr>
        <w:t xml:space="preserve">в безналичном порядке путем перевода денежных </w:t>
      </w:r>
      <w:r w:rsidR="00174F53" w:rsidRPr="00DF28B0">
        <w:rPr>
          <w:sz w:val="23"/>
          <w:szCs w:val="23"/>
          <w:lang w:eastAsia="ar-SA"/>
        </w:rPr>
        <w:t xml:space="preserve">средств от Покупателя на расчетный счет </w:t>
      </w:r>
      <w:r w:rsidR="004960A2" w:rsidRPr="004960A2">
        <w:rPr>
          <w:bCs/>
          <w:sz w:val="23"/>
          <w:szCs w:val="23"/>
        </w:rPr>
        <w:t>Виноградов</w:t>
      </w:r>
      <w:r w:rsidR="004960A2">
        <w:rPr>
          <w:bCs/>
          <w:sz w:val="23"/>
          <w:szCs w:val="23"/>
        </w:rPr>
        <w:t>а</w:t>
      </w:r>
      <w:r w:rsidR="004960A2" w:rsidRPr="004960A2">
        <w:rPr>
          <w:bCs/>
          <w:sz w:val="23"/>
          <w:szCs w:val="23"/>
        </w:rPr>
        <w:t xml:space="preserve"> Денис</w:t>
      </w:r>
      <w:r w:rsidR="004960A2">
        <w:rPr>
          <w:bCs/>
          <w:sz w:val="23"/>
          <w:szCs w:val="23"/>
        </w:rPr>
        <w:t>а</w:t>
      </w:r>
      <w:r w:rsidR="004960A2" w:rsidRPr="004960A2">
        <w:rPr>
          <w:bCs/>
          <w:sz w:val="23"/>
          <w:szCs w:val="23"/>
        </w:rPr>
        <w:t xml:space="preserve"> Александрович</w:t>
      </w:r>
      <w:r w:rsidR="004960A2">
        <w:rPr>
          <w:bCs/>
          <w:sz w:val="23"/>
          <w:szCs w:val="23"/>
        </w:rPr>
        <w:t>а</w:t>
      </w:r>
      <w:r w:rsidR="004960A2" w:rsidRPr="004960A2">
        <w:rPr>
          <w:bCs/>
          <w:sz w:val="23"/>
          <w:szCs w:val="23"/>
        </w:rPr>
        <w:t xml:space="preserve"> </w:t>
      </w:r>
      <w:r w:rsidR="009517A4" w:rsidRPr="00DF28B0">
        <w:rPr>
          <w:sz w:val="23"/>
          <w:szCs w:val="23"/>
        </w:rPr>
        <w:t xml:space="preserve">(ИНН </w:t>
      </w:r>
      <w:r w:rsidR="004960A2" w:rsidRPr="004960A2">
        <w:rPr>
          <w:sz w:val="23"/>
          <w:szCs w:val="23"/>
          <w:lang w:bidi="ru-RU"/>
        </w:rPr>
        <w:t>772076847179</w:t>
      </w:r>
      <w:r w:rsidR="009517A4" w:rsidRPr="00DF28B0">
        <w:rPr>
          <w:sz w:val="23"/>
          <w:szCs w:val="23"/>
        </w:rPr>
        <w:t xml:space="preserve">) в </w:t>
      </w:r>
      <w:r w:rsidR="004867E0">
        <w:rPr>
          <w:color w:val="000000"/>
          <w:sz w:val="23"/>
          <w:szCs w:val="23"/>
          <w:shd w:val="clear" w:color="auto" w:fill="FFFFFF"/>
        </w:rPr>
        <w:t>ПАО</w:t>
      </w:r>
      <w:r w:rsidR="004867E0" w:rsidRPr="004867E0">
        <w:rPr>
          <w:color w:val="000000"/>
          <w:sz w:val="23"/>
          <w:szCs w:val="23"/>
          <w:shd w:val="clear" w:color="auto" w:fill="FFFFFF"/>
        </w:rPr>
        <w:t xml:space="preserve"> </w:t>
      </w:r>
      <w:r w:rsidR="004867E0">
        <w:rPr>
          <w:color w:val="000000"/>
          <w:sz w:val="23"/>
          <w:szCs w:val="23"/>
          <w:shd w:val="clear" w:color="auto" w:fill="FFFFFF"/>
        </w:rPr>
        <w:t>«</w:t>
      </w:r>
      <w:r w:rsidR="004867E0" w:rsidRPr="004867E0">
        <w:rPr>
          <w:color w:val="000000"/>
          <w:sz w:val="23"/>
          <w:szCs w:val="23"/>
          <w:shd w:val="clear" w:color="auto" w:fill="FFFFFF"/>
        </w:rPr>
        <w:t>Сбербанк России</w:t>
      </w:r>
      <w:r w:rsidR="004867E0">
        <w:rPr>
          <w:color w:val="000000"/>
          <w:sz w:val="23"/>
          <w:szCs w:val="23"/>
          <w:shd w:val="clear" w:color="auto" w:fill="FFFFFF"/>
        </w:rPr>
        <w:t>»</w:t>
      </w:r>
      <w:r w:rsidR="009517A4" w:rsidRPr="00DF28B0">
        <w:rPr>
          <w:sz w:val="23"/>
          <w:szCs w:val="23"/>
        </w:rPr>
        <w:t xml:space="preserve">, р/с № </w:t>
      </w:r>
      <w:r w:rsidR="00DE3856">
        <w:rPr>
          <w:sz w:val="23"/>
          <w:szCs w:val="23"/>
        </w:rPr>
        <w:t>______________________</w:t>
      </w:r>
      <w:r w:rsidR="004867E0">
        <w:rPr>
          <w:sz w:val="23"/>
          <w:szCs w:val="23"/>
        </w:rPr>
        <w:t>,</w:t>
      </w:r>
      <w:r w:rsidR="009517A4" w:rsidRPr="00DF28B0">
        <w:rPr>
          <w:sz w:val="23"/>
          <w:szCs w:val="23"/>
        </w:rPr>
        <w:t xml:space="preserve"> БИК </w:t>
      </w:r>
      <w:r w:rsidR="004960A2" w:rsidRPr="004960A2">
        <w:rPr>
          <w:sz w:val="23"/>
          <w:szCs w:val="23"/>
        </w:rPr>
        <w:t>044525225</w:t>
      </w:r>
      <w:r w:rsidR="009D155B" w:rsidRPr="00DF28B0">
        <w:rPr>
          <w:iCs/>
          <w:sz w:val="23"/>
          <w:szCs w:val="23"/>
          <w:lang w:eastAsia="ar-SA"/>
        </w:rPr>
        <w:t>.</w:t>
      </w:r>
      <w:r w:rsidR="009D155B" w:rsidRPr="000C6709">
        <w:rPr>
          <w:i/>
          <w:sz w:val="23"/>
          <w:szCs w:val="23"/>
          <w:lang w:eastAsia="ar-SA"/>
        </w:rPr>
        <w:t xml:space="preserve"> </w:t>
      </w:r>
    </w:p>
    <w:p w14:paraId="0A0FF1E7" w14:textId="77777777" w:rsidR="009517A4" w:rsidRDefault="009517A4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</w:p>
    <w:p w14:paraId="79D5309B" w14:textId="77777777" w:rsidR="007F04A0" w:rsidRPr="000C6709" w:rsidRDefault="007F04A0" w:rsidP="00393128">
      <w:pPr>
        <w:pStyle w:val="Iiiaeuiue"/>
        <w:ind w:firstLine="709"/>
        <w:jc w:val="both"/>
        <w:outlineLvl w:val="0"/>
        <w:rPr>
          <w:sz w:val="23"/>
          <w:szCs w:val="23"/>
        </w:rPr>
      </w:pPr>
      <w:r w:rsidRPr="000C6709">
        <w:rPr>
          <w:b/>
          <w:bCs/>
          <w:sz w:val="23"/>
          <w:szCs w:val="23"/>
        </w:rPr>
        <w:t>3. Существенные условия Договора</w:t>
      </w:r>
      <w:r w:rsidRPr="000C6709">
        <w:rPr>
          <w:bCs/>
          <w:sz w:val="23"/>
          <w:szCs w:val="23"/>
        </w:rPr>
        <w:t>.</w:t>
      </w:r>
    </w:p>
    <w:p w14:paraId="02B695FC" w14:textId="77777777" w:rsidR="007F04A0" w:rsidRPr="000C6709" w:rsidRDefault="007F04A0" w:rsidP="002B381E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3.</w:t>
      </w:r>
      <w:r w:rsidR="00210196" w:rsidRPr="000C6709">
        <w:rPr>
          <w:bCs/>
          <w:sz w:val="23"/>
          <w:szCs w:val="23"/>
        </w:rPr>
        <w:t>2</w:t>
      </w:r>
      <w:r w:rsidRPr="000C6709">
        <w:rPr>
          <w:bCs/>
          <w:sz w:val="23"/>
          <w:szCs w:val="23"/>
        </w:rPr>
        <w:t xml:space="preserve">. </w:t>
      </w:r>
      <w:r w:rsidR="003105E2" w:rsidRPr="000C6709">
        <w:rPr>
          <w:bCs/>
          <w:sz w:val="23"/>
          <w:szCs w:val="23"/>
        </w:rPr>
        <w:t>Покупатель</w:t>
      </w:r>
      <w:r w:rsidRPr="000C6709">
        <w:rPr>
          <w:bCs/>
          <w:sz w:val="23"/>
          <w:szCs w:val="23"/>
        </w:rPr>
        <w:t xml:space="preserve"> осмотрел Объект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и претензий по его качеству не имеет. Продавец обязуется передать Об</w:t>
      </w:r>
      <w:r w:rsidR="002B381E" w:rsidRPr="000C6709">
        <w:rPr>
          <w:bCs/>
          <w:sz w:val="23"/>
          <w:szCs w:val="23"/>
        </w:rPr>
        <w:t xml:space="preserve">ъект в том состоянии, </w:t>
      </w:r>
      <w:r w:rsidR="005B4D79" w:rsidRPr="000C6709">
        <w:rPr>
          <w:bCs/>
          <w:sz w:val="23"/>
          <w:szCs w:val="23"/>
        </w:rPr>
        <w:t xml:space="preserve">в </w:t>
      </w:r>
      <w:r w:rsidR="002B381E" w:rsidRPr="000C6709">
        <w:rPr>
          <w:bCs/>
          <w:sz w:val="23"/>
          <w:szCs w:val="23"/>
        </w:rPr>
        <w:t>каком он имеется</w:t>
      </w:r>
      <w:r w:rsidRPr="000C6709">
        <w:rPr>
          <w:bCs/>
          <w:sz w:val="23"/>
          <w:szCs w:val="23"/>
        </w:rPr>
        <w:t xml:space="preserve"> на день подписания Договора.</w:t>
      </w:r>
      <w:r w:rsidR="006C06B5" w:rsidRPr="000C6709">
        <w:rPr>
          <w:sz w:val="23"/>
          <w:szCs w:val="23"/>
        </w:rPr>
        <w:t xml:space="preserve"> </w:t>
      </w:r>
    </w:p>
    <w:p w14:paraId="31A498C6" w14:textId="77777777" w:rsidR="005D582E" w:rsidRPr="000C6709" w:rsidRDefault="007F04A0" w:rsidP="004931ED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bCs/>
          <w:sz w:val="23"/>
          <w:szCs w:val="23"/>
        </w:rPr>
        <w:lastRenderedPageBreak/>
        <w:t>3.</w:t>
      </w:r>
      <w:r w:rsidR="00210196" w:rsidRPr="000C6709">
        <w:rPr>
          <w:bCs/>
          <w:sz w:val="23"/>
          <w:szCs w:val="23"/>
        </w:rPr>
        <w:t>3</w:t>
      </w:r>
      <w:r w:rsidRPr="000C6709">
        <w:rPr>
          <w:bCs/>
          <w:sz w:val="23"/>
          <w:szCs w:val="23"/>
        </w:rPr>
        <w:t>. Согласно</w:t>
      </w:r>
      <w:r w:rsidR="00785CF7" w:rsidRPr="000C6709">
        <w:rPr>
          <w:bCs/>
          <w:sz w:val="23"/>
          <w:szCs w:val="23"/>
        </w:rPr>
        <w:t xml:space="preserve"> статье</w:t>
      </w:r>
      <w:r w:rsidRPr="000C6709">
        <w:rPr>
          <w:bCs/>
          <w:sz w:val="23"/>
          <w:szCs w:val="23"/>
        </w:rPr>
        <w:t xml:space="preserve"> 556 Гражданского кодекса </w:t>
      </w:r>
      <w:r w:rsidR="00785CF7" w:rsidRPr="000C6709">
        <w:rPr>
          <w:bCs/>
          <w:sz w:val="23"/>
          <w:szCs w:val="23"/>
        </w:rPr>
        <w:t xml:space="preserve">Российской Федерации </w:t>
      </w:r>
      <w:r w:rsidRPr="000C6709">
        <w:rPr>
          <w:bCs/>
          <w:sz w:val="23"/>
          <w:szCs w:val="23"/>
        </w:rPr>
        <w:t>передача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осуществляется по передаточному акту</w:t>
      </w:r>
      <w:r w:rsidR="002B381E" w:rsidRPr="000C6709">
        <w:rPr>
          <w:bCs/>
          <w:sz w:val="23"/>
          <w:szCs w:val="23"/>
        </w:rPr>
        <w:t xml:space="preserve">, подписываемому Сторонами </w:t>
      </w:r>
      <w:r w:rsidRPr="000C6709">
        <w:rPr>
          <w:bCs/>
          <w:sz w:val="23"/>
          <w:szCs w:val="23"/>
        </w:rPr>
        <w:t xml:space="preserve">в </w:t>
      </w:r>
      <w:r w:rsidR="006825B9" w:rsidRPr="000C6709">
        <w:rPr>
          <w:bCs/>
          <w:sz w:val="23"/>
          <w:szCs w:val="23"/>
        </w:rPr>
        <w:t xml:space="preserve">течение </w:t>
      </w:r>
      <w:r w:rsidR="007D37E1" w:rsidRPr="000C6709">
        <w:rPr>
          <w:bCs/>
          <w:iCs/>
          <w:sz w:val="23"/>
          <w:szCs w:val="23"/>
        </w:rPr>
        <w:t>5</w:t>
      </w:r>
      <w:r w:rsidR="00464EDF" w:rsidRPr="000C6709">
        <w:rPr>
          <w:bCs/>
          <w:iCs/>
          <w:sz w:val="23"/>
          <w:szCs w:val="23"/>
        </w:rPr>
        <w:t xml:space="preserve"> </w:t>
      </w:r>
      <w:r w:rsidR="00F92879" w:rsidRPr="000C6709">
        <w:rPr>
          <w:bCs/>
          <w:iCs/>
          <w:sz w:val="23"/>
          <w:szCs w:val="23"/>
        </w:rPr>
        <w:t>(</w:t>
      </w:r>
      <w:r w:rsidR="007D37E1" w:rsidRPr="000C6709">
        <w:rPr>
          <w:bCs/>
          <w:iCs/>
          <w:sz w:val="23"/>
          <w:szCs w:val="23"/>
        </w:rPr>
        <w:t>пяти</w:t>
      </w:r>
      <w:r w:rsidR="00F92879" w:rsidRPr="000C6709">
        <w:rPr>
          <w:bCs/>
          <w:iCs/>
          <w:sz w:val="23"/>
          <w:szCs w:val="23"/>
        </w:rPr>
        <w:t>)</w:t>
      </w:r>
      <w:r w:rsidR="00F92879" w:rsidRPr="000C6709">
        <w:rPr>
          <w:bCs/>
          <w:sz w:val="23"/>
          <w:szCs w:val="23"/>
        </w:rPr>
        <w:t xml:space="preserve"> </w:t>
      </w:r>
      <w:r w:rsidR="00A6598F" w:rsidRPr="000C6709">
        <w:rPr>
          <w:bCs/>
          <w:sz w:val="23"/>
          <w:szCs w:val="23"/>
        </w:rPr>
        <w:t xml:space="preserve">рабочих </w:t>
      </w:r>
      <w:r w:rsidR="006825B9" w:rsidRPr="000C6709">
        <w:rPr>
          <w:bCs/>
          <w:sz w:val="23"/>
          <w:szCs w:val="23"/>
        </w:rPr>
        <w:t>дней</w:t>
      </w:r>
      <w:r w:rsidR="005D582E" w:rsidRPr="000C6709">
        <w:rPr>
          <w:sz w:val="23"/>
          <w:szCs w:val="23"/>
        </w:rPr>
        <w:t xml:space="preserve"> </w:t>
      </w:r>
      <w:r w:rsidR="00442A78" w:rsidRPr="000C6709">
        <w:rPr>
          <w:sz w:val="23"/>
          <w:szCs w:val="23"/>
        </w:rPr>
        <w:t>с момента полной оплаты по договору</w:t>
      </w:r>
      <w:r w:rsidR="00A6598F" w:rsidRPr="000C6709">
        <w:rPr>
          <w:sz w:val="23"/>
          <w:szCs w:val="23"/>
        </w:rPr>
        <w:t>.</w:t>
      </w:r>
      <w:r w:rsidR="009762DA" w:rsidRPr="000C6709">
        <w:rPr>
          <w:sz w:val="23"/>
          <w:szCs w:val="23"/>
        </w:rPr>
        <w:t xml:space="preserve"> </w:t>
      </w:r>
    </w:p>
    <w:p w14:paraId="1285AE90" w14:textId="77777777" w:rsidR="00393128" w:rsidRPr="000C6709" w:rsidRDefault="007F04A0" w:rsidP="002B381E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3.</w:t>
      </w:r>
      <w:r w:rsidR="00210196" w:rsidRPr="000C6709">
        <w:rPr>
          <w:bCs/>
          <w:sz w:val="23"/>
          <w:szCs w:val="23"/>
        </w:rPr>
        <w:t>4</w:t>
      </w:r>
      <w:r w:rsidRPr="000C6709">
        <w:rPr>
          <w:bCs/>
          <w:sz w:val="23"/>
          <w:szCs w:val="23"/>
        </w:rPr>
        <w:t xml:space="preserve">. Лиц, сохраняющих в соответствии с законом право пользования Объектом после государственной регистрации перехода права собственности на Объект к </w:t>
      </w:r>
      <w:r w:rsidR="003105E2" w:rsidRPr="000C6709">
        <w:rPr>
          <w:bCs/>
          <w:sz w:val="23"/>
          <w:szCs w:val="23"/>
        </w:rPr>
        <w:t>Покупателю</w:t>
      </w:r>
      <w:r w:rsidRPr="000C6709">
        <w:rPr>
          <w:bCs/>
          <w:sz w:val="23"/>
          <w:szCs w:val="23"/>
        </w:rPr>
        <w:t xml:space="preserve"> не имеется (статьи 292, 558 Гражданского кодекса </w:t>
      </w:r>
      <w:r w:rsidR="009D5413" w:rsidRPr="000C6709">
        <w:rPr>
          <w:bCs/>
          <w:sz w:val="23"/>
          <w:szCs w:val="23"/>
        </w:rPr>
        <w:t>Российской Федерации</w:t>
      </w:r>
      <w:r w:rsidRPr="000C6709">
        <w:rPr>
          <w:bCs/>
          <w:sz w:val="23"/>
          <w:szCs w:val="23"/>
        </w:rPr>
        <w:t>).</w:t>
      </w:r>
    </w:p>
    <w:p w14:paraId="2D86917F" w14:textId="77777777" w:rsidR="009517A4" w:rsidRPr="000C6709" w:rsidRDefault="009517A4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</w:p>
    <w:p w14:paraId="1E887E0B" w14:textId="77777777" w:rsidR="007F04A0" w:rsidRPr="000C6709" w:rsidRDefault="007F04A0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4. Заключительные положения.</w:t>
      </w:r>
    </w:p>
    <w:p w14:paraId="75583BB8" w14:textId="77777777" w:rsidR="006825B9" w:rsidRPr="000C6709" w:rsidRDefault="007F04A0" w:rsidP="007B7924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bCs/>
          <w:sz w:val="23"/>
          <w:szCs w:val="23"/>
        </w:rPr>
        <w:t>4.1. Стороны заключают Договор добровольно, не вследствие стечения тяжелых обстоятельств или на крайне невыгодных для себя условиях, Договор не являются для Сторон кабальной сделкой.</w:t>
      </w:r>
      <w:r w:rsidR="007B7924" w:rsidRPr="000C6709">
        <w:rPr>
          <w:bCs/>
          <w:sz w:val="23"/>
          <w:szCs w:val="23"/>
        </w:rPr>
        <w:t xml:space="preserve"> </w:t>
      </w:r>
      <w:r w:rsidR="006825B9" w:rsidRPr="000C6709">
        <w:rPr>
          <w:sz w:val="23"/>
          <w:szCs w:val="23"/>
        </w:rPr>
        <w:t xml:space="preserve">Стороны подтверждают, что они в дееспособности не ограничены; под опекой, попечительством, а также патронажем не состоят; по состоянию здоровья могут самостоятельно осуществлять и защищать свои права и исполнять обязанности; не страдают заболеваниями, препятствующими </w:t>
      </w:r>
      <w:r w:rsidR="00D06CFF" w:rsidRPr="000C6709">
        <w:rPr>
          <w:sz w:val="23"/>
          <w:szCs w:val="23"/>
        </w:rPr>
        <w:t>осознавать суть подписываемого Д</w:t>
      </w:r>
      <w:r w:rsidR="006825B9" w:rsidRPr="000C6709">
        <w:rPr>
          <w:sz w:val="23"/>
          <w:szCs w:val="23"/>
        </w:rPr>
        <w:t>оговора и обстоятельств его заключения.</w:t>
      </w:r>
    </w:p>
    <w:p w14:paraId="54F7E5DF" w14:textId="77777777" w:rsidR="006A2324" w:rsidRPr="000C6709" w:rsidRDefault="007F04A0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 xml:space="preserve">4.2. </w:t>
      </w:r>
      <w:r w:rsidR="006A2324" w:rsidRPr="000C6709">
        <w:rPr>
          <w:sz w:val="23"/>
          <w:szCs w:val="23"/>
        </w:rPr>
        <w:t xml:space="preserve">Содержание сделки, ее последствия, ответственность, права и обязанности, содержание </w:t>
      </w:r>
      <w:r w:rsidR="00785CF7" w:rsidRPr="000C6709">
        <w:rPr>
          <w:sz w:val="23"/>
          <w:szCs w:val="23"/>
        </w:rPr>
        <w:t xml:space="preserve">          </w:t>
      </w:r>
      <w:r w:rsidR="006A2324" w:rsidRPr="000C6709">
        <w:rPr>
          <w:sz w:val="23"/>
          <w:szCs w:val="23"/>
        </w:rPr>
        <w:t>статей 131, 160, 161, 164, 209, 223, 288, 292, 421, 450, 460, 461, 549, 551, 556, 557, 558 Гражданского кодекса Р</w:t>
      </w:r>
      <w:r w:rsidR="009D5413" w:rsidRPr="000C6709">
        <w:rPr>
          <w:sz w:val="23"/>
          <w:szCs w:val="23"/>
        </w:rPr>
        <w:t xml:space="preserve">оссийской </w:t>
      </w:r>
      <w:r w:rsidR="006A2324" w:rsidRPr="000C6709">
        <w:rPr>
          <w:sz w:val="23"/>
          <w:szCs w:val="23"/>
        </w:rPr>
        <w:t>Ф</w:t>
      </w:r>
      <w:r w:rsidR="009D5413" w:rsidRPr="000C6709">
        <w:rPr>
          <w:sz w:val="23"/>
          <w:szCs w:val="23"/>
        </w:rPr>
        <w:t>едерации</w:t>
      </w:r>
      <w:r w:rsidR="006A2324" w:rsidRPr="000C6709">
        <w:rPr>
          <w:sz w:val="23"/>
          <w:szCs w:val="23"/>
        </w:rPr>
        <w:t xml:space="preserve">, статей 17, 38 Жилищного кодекса </w:t>
      </w:r>
      <w:r w:rsidR="009D5413" w:rsidRPr="000C6709">
        <w:rPr>
          <w:sz w:val="23"/>
          <w:szCs w:val="23"/>
        </w:rPr>
        <w:t>Российской Федерации</w:t>
      </w:r>
      <w:r w:rsidR="006A2324" w:rsidRPr="000C6709">
        <w:rPr>
          <w:sz w:val="23"/>
          <w:szCs w:val="23"/>
        </w:rPr>
        <w:t xml:space="preserve">, статьей 34-36 Семейного кодекса </w:t>
      </w:r>
      <w:r w:rsidR="009D5413" w:rsidRPr="000C6709">
        <w:rPr>
          <w:sz w:val="23"/>
          <w:szCs w:val="23"/>
        </w:rPr>
        <w:t>Российской Федерации</w:t>
      </w:r>
      <w:r w:rsidR="006A2324" w:rsidRPr="000C6709">
        <w:rPr>
          <w:sz w:val="23"/>
          <w:szCs w:val="23"/>
        </w:rPr>
        <w:t xml:space="preserve">, статей 77, 78 Федерального закона </w:t>
      </w:r>
      <w:r w:rsidR="009D5413" w:rsidRPr="000C6709">
        <w:rPr>
          <w:sz w:val="23"/>
          <w:szCs w:val="23"/>
        </w:rPr>
        <w:t xml:space="preserve">от 16.07.1998 № 102-ФЗ </w:t>
      </w:r>
      <w:r w:rsidR="006A2324" w:rsidRPr="000C6709">
        <w:rPr>
          <w:sz w:val="23"/>
          <w:szCs w:val="23"/>
        </w:rPr>
        <w:t>«Об ипотеке (залоге недвижимости)» Сторонам известны и понятны.</w:t>
      </w:r>
    </w:p>
    <w:p w14:paraId="453A88BC" w14:textId="77777777" w:rsidR="009D5413" w:rsidRPr="000C6709" w:rsidRDefault="007F04A0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>4.</w:t>
      </w:r>
      <w:r w:rsidR="00464EDF" w:rsidRPr="000C6709">
        <w:rPr>
          <w:sz w:val="23"/>
          <w:szCs w:val="23"/>
        </w:rPr>
        <w:t>3</w:t>
      </w:r>
      <w:r w:rsidRPr="000C6709">
        <w:rPr>
          <w:sz w:val="23"/>
          <w:szCs w:val="23"/>
        </w:rPr>
        <w:t xml:space="preserve">. </w:t>
      </w:r>
      <w:r w:rsidR="006A788D" w:rsidRPr="000C6709">
        <w:rPr>
          <w:sz w:val="23"/>
          <w:szCs w:val="23"/>
        </w:rPr>
        <w:t xml:space="preserve">Расходы, связанные с заключением Договора </w:t>
      </w:r>
      <w:r w:rsidR="004931ED" w:rsidRPr="000C6709">
        <w:rPr>
          <w:sz w:val="23"/>
          <w:szCs w:val="23"/>
        </w:rPr>
        <w:t>несе</w:t>
      </w:r>
      <w:r w:rsidR="006A788D" w:rsidRPr="000C6709">
        <w:rPr>
          <w:sz w:val="23"/>
          <w:szCs w:val="23"/>
        </w:rPr>
        <w:t xml:space="preserve">т </w:t>
      </w:r>
      <w:r w:rsidR="006651E1" w:rsidRPr="000C6709">
        <w:rPr>
          <w:sz w:val="23"/>
          <w:szCs w:val="23"/>
        </w:rPr>
        <w:t>Покупатель</w:t>
      </w:r>
      <w:r w:rsidR="006A788D" w:rsidRPr="000C6709">
        <w:rPr>
          <w:sz w:val="23"/>
          <w:szCs w:val="23"/>
        </w:rPr>
        <w:t>.</w:t>
      </w:r>
    </w:p>
    <w:p w14:paraId="719C5D46" w14:textId="77777777" w:rsidR="007F04A0" w:rsidRPr="000C6709" w:rsidRDefault="006A788D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>4.</w:t>
      </w:r>
      <w:r w:rsidR="009D5413" w:rsidRPr="000C6709">
        <w:rPr>
          <w:sz w:val="23"/>
          <w:szCs w:val="23"/>
        </w:rPr>
        <w:t>4</w:t>
      </w:r>
      <w:r w:rsidR="00E53583" w:rsidRPr="000C6709">
        <w:rPr>
          <w:sz w:val="23"/>
          <w:szCs w:val="23"/>
        </w:rPr>
        <w:t xml:space="preserve">. </w:t>
      </w:r>
      <w:r w:rsidR="007F04A0" w:rsidRPr="000C6709">
        <w:rPr>
          <w:sz w:val="23"/>
          <w:szCs w:val="23"/>
        </w:rPr>
        <w:t xml:space="preserve">Договор составлен в </w:t>
      </w:r>
      <w:r w:rsidR="009A15E3" w:rsidRPr="000C6709">
        <w:rPr>
          <w:sz w:val="23"/>
          <w:szCs w:val="23"/>
        </w:rPr>
        <w:t>3</w:t>
      </w:r>
      <w:r w:rsidR="007F04A0" w:rsidRPr="000C6709">
        <w:rPr>
          <w:sz w:val="23"/>
          <w:szCs w:val="23"/>
        </w:rPr>
        <w:t xml:space="preserve"> экземплярах, имеющих равную юридическую силу, </w:t>
      </w:r>
      <w:r w:rsidR="00EE0E49" w:rsidRPr="000C6709">
        <w:rPr>
          <w:sz w:val="23"/>
          <w:szCs w:val="23"/>
        </w:rPr>
        <w:t xml:space="preserve">по одному для </w:t>
      </w:r>
      <w:r w:rsidR="007B7924" w:rsidRPr="000C6709">
        <w:rPr>
          <w:sz w:val="23"/>
          <w:szCs w:val="23"/>
        </w:rPr>
        <w:t xml:space="preserve">каждой </w:t>
      </w:r>
      <w:r w:rsidR="00756B29" w:rsidRPr="000C6709">
        <w:rPr>
          <w:sz w:val="23"/>
          <w:szCs w:val="23"/>
        </w:rPr>
        <w:t>из</w:t>
      </w:r>
      <w:r w:rsidR="00EE0E49" w:rsidRPr="000C6709">
        <w:rPr>
          <w:sz w:val="23"/>
          <w:szCs w:val="23"/>
        </w:rPr>
        <w:t xml:space="preserve"> </w:t>
      </w:r>
      <w:r w:rsidR="00067208" w:rsidRPr="000C6709">
        <w:rPr>
          <w:sz w:val="23"/>
          <w:szCs w:val="23"/>
        </w:rPr>
        <w:t>Сторон и</w:t>
      </w:r>
      <w:r w:rsidR="007B7924" w:rsidRPr="000C6709">
        <w:rPr>
          <w:sz w:val="23"/>
          <w:szCs w:val="23"/>
        </w:rPr>
        <w:t xml:space="preserve"> один – д</w:t>
      </w:r>
      <w:r w:rsidR="007F04A0" w:rsidRPr="000C6709">
        <w:rPr>
          <w:sz w:val="23"/>
          <w:szCs w:val="23"/>
        </w:rPr>
        <w:t>ля регистрирующего органа.</w:t>
      </w:r>
    </w:p>
    <w:p w14:paraId="16B3437D" w14:textId="77777777" w:rsidR="00785CF7" w:rsidRPr="000C6709" w:rsidRDefault="00785CF7" w:rsidP="00785CF7">
      <w:pPr>
        <w:pStyle w:val="Iiiaeuiue"/>
        <w:ind w:firstLine="709"/>
        <w:jc w:val="both"/>
        <w:rPr>
          <w:sz w:val="23"/>
          <w:szCs w:val="23"/>
        </w:rPr>
      </w:pPr>
    </w:p>
    <w:p w14:paraId="7630CC07" w14:textId="77777777" w:rsidR="007F04A0" w:rsidRPr="000C6709" w:rsidRDefault="006A2324" w:rsidP="0028431F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5. Подписи Сторон</w:t>
      </w:r>
      <w:r w:rsidR="007F04A0" w:rsidRPr="000C6709">
        <w:rPr>
          <w:b/>
          <w:bCs/>
          <w:sz w:val="23"/>
          <w:szCs w:val="23"/>
        </w:rPr>
        <w:t>:</w:t>
      </w:r>
    </w:p>
    <w:p w14:paraId="49101C88" w14:textId="77777777" w:rsidR="00FA57EB" w:rsidRPr="000C6709" w:rsidRDefault="00FA57EB" w:rsidP="00FA57EB">
      <w:pPr>
        <w:pStyle w:val="Iiiaeuiue"/>
        <w:jc w:val="both"/>
        <w:rPr>
          <w:bCs/>
          <w:sz w:val="23"/>
          <w:szCs w:val="23"/>
        </w:rPr>
      </w:pP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9517A4" w:rsidRPr="000C6709" w14:paraId="6DE14A7C" w14:textId="77777777" w:rsidTr="009517A4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14:paraId="0A236E24" w14:textId="77777777" w:rsidR="009517A4" w:rsidRPr="000C6709" w:rsidRDefault="009517A4" w:rsidP="009517A4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 w:rsidRPr="000C6709"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vAlign w:val="center"/>
          </w:tcPr>
          <w:p w14:paraId="0C4521AA" w14:textId="77777777" w:rsidR="009517A4" w:rsidRPr="000C6709" w:rsidRDefault="009517A4" w:rsidP="001E48C9">
            <w:pPr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14:paraId="53292E47" w14:textId="77777777" w:rsidR="009517A4" w:rsidRPr="000C6709" w:rsidRDefault="009517A4" w:rsidP="009517A4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 w:rsidRPr="000C6709"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Покупатель</w:t>
            </w:r>
          </w:p>
        </w:tc>
      </w:tr>
      <w:tr w:rsidR="009517A4" w:rsidRPr="000C6709" w14:paraId="3A1F8556" w14:textId="77777777" w:rsidTr="009517A4">
        <w:tc>
          <w:tcPr>
            <w:tcW w:w="4786" w:type="dxa"/>
            <w:tcBorders>
              <w:bottom w:val="single" w:sz="4" w:space="0" w:color="000000"/>
            </w:tcBorders>
            <w:vAlign w:val="center"/>
          </w:tcPr>
          <w:p w14:paraId="76F35813" w14:textId="6CAF6A96" w:rsidR="009517A4" w:rsidRPr="000C6709" w:rsidRDefault="0015751B" w:rsidP="001E48C9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 w:rsidRPr="0015751B"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Виноградов Денис Александрович</w:t>
            </w:r>
          </w:p>
        </w:tc>
        <w:tc>
          <w:tcPr>
            <w:tcW w:w="284" w:type="dxa"/>
            <w:vAlign w:val="center"/>
          </w:tcPr>
          <w:p w14:paraId="7086D9CB" w14:textId="77777777" w:rsidR="009517A4" w:rsidRPr="000C6709" w:rsidRDefault="009517A4" w:rsidP="001E48C9">
            <w:pPr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14:paraId="005E3B8F" w14:textId="77777777" w:rsidR="009517A4" w:rsidRPr="000C6709" w:rsidRDefault="009517A4" w:rsidP="009517A4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</w:p>
        </w:tc>
      </w:tr>
      <w:tr w:rsidR="009517A4" w:rsidRPr="000C6709" w14:paraId="2327FB16" w14:textId="77777777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4B0A69" w14:textId="5EC68257" w:rsidR="009517A4" w:rsidRPr="000C6709" w:rsidRDefault="000C6709" w:rsidP="000C6709">
            <w:pPr>
              <w:pStyle w:val="21"/>
              <w:spacing w:line="240" w:lineRule="auto"/>
              <w:jc w:val="both"/>
              <w:rPr>
                <w:rFonts w:cs="Times New Roman"/>
                <w:sz w:val="23"/>
                <w:szCs w:val="23"/>
              </w:rPr>
            </w:pPr>
            <w:r w:rsidRPr="000C6709">
              <w:rPr>
                <w:rFonts w:cs="Times New Roman"/>
                <w:sz w:val="23"/>
                <w:szCs w:val="23"/>
                <w:lang w:bidi="ru-RU"/>
              </w:rPr>
              <w:t xml:space="preserve">СНИЛС </w:t>
            </w:r>
            <w:r w:rsidR="0015751B" w:rsidRPr="0015751B">
              <w:rPr>
                <w:rFonts w:cs="Times New Roman"/>
                <w:bCs/>
                <w:sz w:val="23"/>
                <w:szCs w:val="23"/>
                <w:lang w:bidi="ru-RU"/>
              </w:rPr>
              <w:t>134-972-598 98</w:t>
            </w:r>
          </w:p>
        </w:tc>
        <w:tc>
          <w:tcPr>
            <w:tcW w:w="284" w:type="dxa"/>
            <w:vAlign w:val="center"/>
          </w:tcPr>
          <w:p w14:paraId="67DB4206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80BEE3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</w:tr>
      <w:tr w:rsidR="009517A4" w:rsidRPr="000C6709" w14:paraId="4080D48D" w14:textId="77777777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D82EB1" w14:textId="30F7359F" w:rsidR="009517A4" w:rsidRPr="000C6709" w:rsidRDefault="000C6709" w:rsidP="001E48C9">
            <w:pPr>
              <w:spacing w:line="360" w:lineRule="auto"/>
              <w:rPr>
                <w:sz w:val="23"/>
                <w:szCs w:val="23"/>
              </w:rPr>
            </w:pPr>
            <w:r w:rsidRPr="000C6709">
              <w:rPr>
                <w:sz w:val="23"/>
                <w:szCs w:val="23"/>
                <w:lang w:bidi="ru-RU"/>
              </w:rPr>
              <w:t xml:space="preserve">ИНН </w:t>
            </w:r>
            <w:r w:rsidR="0015751B" w:rsidRPr="0015751B">
              <w:rPr>
                <w:sz w:val="23"/>
                <w:szCs w:val="23"/>
                <w:lang w:bidi="ru-RU"/>
              </w:rPr>
              <w:t>772076847179</w:t>
            </w:r>
          </w:p>
        </w:tc>
        <w:tc>
          <w:tcPr>
            <w:tcW w:w="284" w:type="dxa"/>
            <w:vAlign w:val="center"/>
          </w:tcPr>
          <w:p w14:paraId="338422E1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3ADEC3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</w:tr>
      <w:tr w:rsidR="009517A4" w:rsidRPr="000C6709" w14:paraId="39AC577E" w14:textId="77777777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670CDA" w14:textId="77777777" w:rsidR="009517A4" w:rsidRPr="000C6709" w:rsidRDefault="009517A4" w:rsidP="001E48C9">
            <w:pPr>
              <w:spacing w:line="360" w:lineRule="auto"/>
              <w:rPr>
                <w:sz w:val="23"/>
                <w:szCs w:val="23"/>
              </w:rPr>
            </w:pPr>
            <w:r w:rsidRPr="000C6709">
              <w:rPr>
                <w:sz w:val="23"/>
                <w:szCs w:val="23"/>
              </w:rPr>
              <w:t>Финансовый управляющий</w:t>
            </w:r>
          </w:p>
          <w:p w14:paraId="7164C2B0" w14:textId="45FCF3E7" w:rsidR="009517A4" w:rsidRPr="000C6709" w:rsidRDefault="008B4CAA" w:rsidP="001E48C9">
            <w:pPr>
              <w:spacing w:line="36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DF28B0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А</w:t>
            </w:r>
            <w:r w:rsidR="00DF28B0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Сметанина</w:t>
            </w:r>
          </w:p>
        </w:tc>
        <w:tc>
          <w:tcPr>
            <w:tcW w:w="284" w:type="dxa"/>
            <w:vAlign w:val="center"/>
          </w:tcPr>
          <w:p w14:paraId="418DBC52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7E5C4B" w14:textId="77777777" w:rsidR="009517A4" w:rsidRPr="000C6709" w:rsidRDefault="009517A4" w:rsidP="001E48C9">
            <w:pPr>
              <w:snapToGrid w:val="0"/>
              <w:spacing w:line="360" w:lineRule="auto"/>
              <w:jc w:val="right"/>
              <w:rPr>
                <w:b/>
                <w:sz w:val="23"/>
                <w:szCs w:val="23"/>
              </w:rPr>
            </w:pPr>
          </w:p>
          <w:p w14:paraId="0BA7A688" w14:textId="77777777" w:rsidR="009517A4" w:rsidRPr="000C6709" w:rsidRDefault="009517A4" w:rsidP="001E48C9">
            <w:pPr>
              <w:spacing w:line="360" w:lineRule="auto"/>
              <w:jc w:val="right"/>
              <w:rPr>
                <w:sz w:val="23"/>
                <w:szCs w:val="23"/>
              </w:rPr>
            </w:pPr>
          </w:p>
        </w:tc>
      </w:tr>
    </w:tbl>
    <w:p w14:paraId="23A55D6F" w14:textId="77777777" w:rsidR="007F04A0" w:rsidRPr="000C6709" w:rsidRDefault="007F04A0" w:rsidP="007B7924">
      <w:pPr>
        <w:pStyle w:val="Iiiaeuiue"/>
        <w:jc w:val="right"/>
        <w:rPr>
          <w:bCs/>
          <w:sz w:val="23"/>
          <w:szCs w:val="23"/>
        </w:rPr>
      </w:pPr>
    </w:p>
    <w:sectPr w:rsidR="007F04A0" w:rsidRPr="000C6709" w:rsidSect="009B63D9">
      <w:pgSz w:w="11906" w:h="16838"/>
      <w:pgMar w:top="426" w:right="850" w:bottom="568" w:left="993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45E3" w14:textId="77777777" w:rsidR="001E2611" w:rsidRDefault="001E2611">
      <w:r>
        <w:separator/>
      </w:r>
    </w:p>
  </w:endnote>
  <w:endnote w:type="continuationSeparator" w:id="0">
    <w:p w14:paraId="1093BD90" w14:textId="77777777" w:rsidR="001E2611" w:rsidRDefault="001E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1091" w14:textId="77777777" w:rsidR="001E2611" w:rsidRDefault="001E2611">
      <w:r>
        <w:separator/>
      </w:r>
    </w:p>
  </w:footnote>
  <w:footnote w:type="continuationSeparator" w:id="0">
    <w:p w14:paraId="4C6ADCE7" w14:textId="77777777" w:rsidR="001E2611" w:rsidRDefault="001E2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97834"/>
    <w:multiLevelType w:val="hybridMultilevel"/>
    <w:tmpl w:val="6950833A"/>
    <w:lvl w:ilvl="0" w:tplc="C4BC035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2306DB3"/>
    <w:multiLevelType w:val="hybridMultilevel"/>
    <w:tmpl w:val="E3166F2E"/>
    <w:lvl w:ilvl="0" w:tplc="D3B8EE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1651379">
    <w:abstractNumId w:val="1"/>
  </w:num>
  <w:num w:numId="2" w16cid:durableId="168790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A0"/>
    <w:rsid w:val="0000071F"/>
    <w:rsid w:val="000036BE"/>
    <w:rsid w:val="000038C3"/>
    <w:rsid w:val="00004DB3"/>
    <w:rsid w:val="000053AA"/>
    <w:rsid w:val="00023135"/>
    <w:rsid w:val="0002352A"/>
    <w:rsid w:val="000249FF"/>
    <w:rsid w:val="00027244"/>
    <w:rsid w:val="0003329D"/>
    <w:rsid w:val="00042A30"/>
    <w:rsid w:val="000524BB"/>
    <w:rsid w:val="000604D0"/>
    <w:rsid w:val="0006107A"/>
    <w:rsid w:val="000655B4"/>
    <w:rsid w:val="00065CCA"/>
    <w:rsid w:val="00067208"/>
    <w:rsid w:val="000719BE"/>
    <w:rsid w:val="00073CCF"/>
    <w:rsid w:val="000821E8"/>
    <w:rsid w:val="00084054"/>
    <w:rsid w:val="00086913"/>
    <w:rsid w:val="00090342"/>
    <w:rsid w:val="0009364E"/>
    <w:rsid w:val="00095072"/>
    <w:rsid w:val="00095DBF"/>
    <w:rsid w:val="000B1138"/>
    <w:rsid w:val="000B173D"/>
    <w:rsid w:val="000B3C71"/>
    <w:rsid w:val="000B4E32"/>
    <w:rsid w:val="000B5C99"/>
    <w:rsid w:val="000B7616"/>
    <w:rsid w:val="000B7A01"/>
    <w:rsid w:val="000C229E"/>
    <w:rsid w:val="000C4C8E"/>
    <w:rsid w:val="000C52C1"/>
    <w:rsid w:val="000C5F54"/>
    <w:rsid w:val="000C6709"/>
    <w:rsid w:val="000D0C76"/>
    <w:rsid w:val="000D7CDD"/>
    <w:rsid w:val="000F348D"/>
    <w:rsid w:val="000F47AD"/>
    <w:rsid w:val="000F7FFB"/>
    <w:rsid w:val="00104591"/>
    <w:rsid w:val="001046EC"/>
    <w:rsid w:val="001060D4"/>
    <w:rsid w:val="00113C30"/>
    <w:rsid w:val="001151F0"/>
    <w:rsid w:val="00121AE4"/>
    <w:rsid w:val="00122D25"/>
    <w:rsid w:val="00124B9A"/>
    <w:rsid w:val="00127CE0"/>
    <w:rsid w:val="001332AF"/>
    <w:rsid w:val="00133567"/>
    <w:rsid w:val="00134CF5"/>
    <w:rsid w:val="001366D0"/>
    <w:rsid w:val="0015751B"/>
    <w:rsid w:val="00174F53"/>
    <w:rsid w:val="00176498"/>
    <w:rsid w:val="001807BF"/>
    <w:rsid w:val="00181545"/>
    <w:rsid w:val="00182DEA"/>
    <w:rsid w:val="00184C8A"/>
    <w:rsid w:val="00195939"/>
    <w:rsid w:val="001B17DD"/>
    <w:rsid w:val="001B7B56"/>
    <w:rsid w:val="001C797A"/>
    <w:rsid w:val="001D7AA9"/>
    <w:rsid w:val="001D7E64"/>
    <w:rsid w:val="001E0C85"/>
    <w:rsid w:val="001E2611"/>
    <w:rsid w:val="001E48C9"/>
    <w:rsid w:val="001E7514"/>
    <w:rsid w:val="001F046B"/>
    <w:rsid w:val="001F58DC"/>
    <w:rsid w:val="00202A70"/>
    <w:rsid w:val="00203C8F"/>
    <w:rsid w:val="00205372"/>
    <w:rsid w:val="00210196"/>
    <w:rsid w:val="002123F7"/>
    <w:rsid w:val="00212C11"/>
    <w:rsid w:val="002142AD"/>
    <w:rsid w:val="00221C7A"/>
    <w:rsid w:val="00221D2C"/>
    <w:rsid w:val="00232FE1"/>
    <w:rsid w:val="00234365"/>
    <w:rsid w:val="0023534A"/>
    <w:rsid w:val="0024155F"/>
    <w:rsid w:val="002418A5"/>
    <w:rsid w:val="00241963"/>
    <w:rsid w:val="00244324"/>
    <w:rsid w:val="00251C8D"/>
    <w:rsid w:val="002603C6"/>
    <w:rsid w:val="00263CD5"/>
    <w:rsid w:val="00274187"/>
    <w:rsid w:val="00275B67"/>
    <w:rsid w:val="002841AE"/>
    <w:rsid w:val="0028431F"/>
    <w:rsid w:val="002918DC"/>
    <w:rsid w:val="00291C12"/>
    <w:rsid w:val="002936FD"/>
    <w:rsid w:val="002A4516"/>
    <w:rsid w:val="002B381E"/>
    <w:rsid w:val="002B3B4F"/>
    <w:rsid w:val="002B5C20"/>
    <w:rsid w:val="002B7AAD"/>
    <w:rsid w:val="002C26D6"/>
    <w:rsid w:val="002C4D73"/>
    <w:rsid w:val="002C6A12"/>
    <w:rsid w:val="002D02AB"/>
    <w:rsid w:val="002D4125"/>
    <w:rsid w:val="002D4257"/>
    <w:rsid w:val="002D51EE"/>
    <w:rsid w:val="002E0184"/>
    <w:rsid w:val="002E153D"/>
    <w:rsid w:val="002E61EF"/>
    <w:rsid w:val="002F08B3"/>
    <w:rsid w:val="002F17C4"/>
    <w:rsid w:val="002F3A3F"/>
    <w:rsid w:val="002F529F"/>
    <w:rsid w:val="003060D9"/>
    <w:rsid w:val="003105E2"/>
    <w:rsid w:val="00313060"/>
    <w:rsid w:val="0032201F"/>
    <w:rsid w:val="0033486F"/>
    <w:rsid w:val="00337B86"/>
    <w:rsid w:val="00341E76"/>
    <w:rsid w:val="00346E28"/>
    <w:rsid w:val="003506CD"/>
    <w:rsid w:val="003575CB"/>
    <w:rsid w:val="0036029A"/>
    <w:rsid w:val="0036242A"/>
    <w:rsid w:val="00362A60"/>
    <w:rsid w:val="003772AB"/>
    <w:rsid w:val="00383B8B"/>
    <w:rsid w:val="00384559"/>
    <w:rsid w:val="00385BE5"/>
    <w:rsid w:val="00393128"/>
    <w:rsid w:val="00393149"/>
    <w:rsid w:val="003B19CE"/>
    <w:rsid w:val="003B357A"/>
    <w:rsid w:val="003C5FF1"/>
    <w:rsid w:val="003D06D0"/>
    <w:rsid w:val="003D14F0"/>
    <w:rsid w:val="003E0DA1"/>
    <w:rsid w:val="003F55DC"/>
    <w:rsid w:val="003F690D"/>
    <w:rsid w:val="00404C34"/>
    <w:rsid w:val="004139D7"/>
    <w:rsid w:val="00420D7B"/>
    <w:rsid w:val="00432A41"/>
    <w:rsid w:val="00442A78"/>
    <w:rsid w:val="00443138"/>
    <w:rsid w:val="00447EFA"/>
    <w:rsid w:val="00453794"/>
    <w:rsid w:val="00453D7D"/>
    <w:rsid w:val="00456722"/>
    <w:rsid w:val="00461555"/>
    <w:rsid w:val="00462FB0"/>
    <w:rsid w:val="0046411A"/>
    <w:rsid w:val="00464EDF"/>
    <w:rsid w:val="00480932"/>
    <w:rsid w:val="00485F13"/>
    <w:rsid w:val="00486285"/>
    <w:rsid w:val="004867E0"/>
    <w:rsid w:val="004931ED"/>
    <w:rsid w:val="004960A2"/>
    <w:rsid w:val="00496659"/>
    <w:rsid w:val="004A3938"/>
    <w:rsid w:val="004A66ED"/>
    <w:rsid w:val="004B170B"/>
    <w:rsid w:val="004B314A"/>
    <w:rsid w:val="004B345A"/>
    <w:rsid w:val="004B4B99"/>
    <w:rsid w:val="004D2AB5"/>
    <w:rsid w:val="004E66AE"/>
    <w:rsid w:val="004F2072"/>
    <w:rsid w:val="004F4610"/>
    <w:rsid w:val="00510DF0"/>
    <w:rsid w:val="00523D9F"/>
    <w:rsid w:val="005279C2"/>
    <w:rsid w:val="00527E81"/>
    <w:rsid w:val="00534C54"/>
    <w:rsid w:val="005506A8"/>
    <w:rsid w:val="00552E37"/>
    <w:rsid w:val="00554088"/>
    <w:rsid w:val="00556CA0"/>
    <w:rsid w:val="0057148C"/>
    <w:rsid w:val="00572201"/>
    <w:rsid w:val="005818FC"/>
    <w:rsid w:val="00583BFF"/>
    <w:rsid w:val="005854FB"/>
    <w:rsid w:val="00585E2F"/>
    <w:rsid w:val="00597159"/>
    <w:rsid w:val="005A3DB6"/>
    <w:rsid w:val="005A5039"/>
    <w:rsid w:val="005A5553"/>
    <w:rsid w:val="005A695A"/>
    <w:rsid w:val="005B4D79"/>
    <w:rsid w:val="005C028C"/>
    <w:rsid w:val="005C20C1"/>
    <w:rsid w:val="005C4AF6"/>
    <w:rsid w:val="005D3390"/>
    <w:rsid w:val="005D582E"/>
    <w:rsid w:val="005F2426"/>
    <w:rsid w:val="005F30AA"/>
    <w:rsid w:val="005F5472"/>
    <w:rsid w:val="00601D07"/>
    <w:rsid w:val="00605622"/>
    <w:rsid w:val="006069AF"/>
    <w:rsid w:val="00621262"/>
    <w:rsid w:val="00622CF3"/>
    <w:rsid w:val="0063284B"/>
    <w:rsid w:val="00634537"/>
    <w:rsid w:val="00634ABB"/>
    <w:rsid w:val="00634CBE"/>
    <w:rsid w:val="00635B77"/>
    <w:rsid w:val="00643615"/>
    <w:rsid w:val="00650FD7"/>
    <w:rsid w:val="0065452A"/>
    <w:rsid w:val="00661D72"/>
    <w:rsid w:val="00661DAE"/>
    <w:rsid w:val="006623E2"/>
    <w:rsid w:val="006651E1"/>
    <w:rsid w:val="00665C83"/>
    <w:rsid w:val="00667E55"/>
    <w:rsid w:val="00681259"/>
    <w:rsid w:val="006815B7"/>
    <w:rsid w:val="006825B9"/>
    <w:rsid w:val="00690E0A"/>
    <w:rsid w:val="00693765"/>
    <w:rsid w:val="00696963"/>
    <w:rsid w:val="00697E80"/>
    <w:rsid w:val="006A2324"/>
    <w:rsid w:val="006A34EB"/>
    <w:rsid w:val="006A35DB"/>
    <w:rsid w:val="006A661E"/>
    <w:rsid w:val="006A6907"/>
    <w:rsid w:val="006A788D"/>
    <w:rsid w:val="006A7B8C"/>
    <w:rsid w:val="006B65DB"/>
    <w:rsid w:val="006C06B5"/>
    <w:rsid w:val="006C68A3"/>
    <w:rsid w:val="006E26A7"/>
    <w:rsid w:val="006E3260"/>
    <w:rsid w:val="006E7D8B"/>
    <w:rsid w:val="006F06E3"/>
    <w:rsid w:val="006F6F30"/>
    <w:rsid w:val="007006CE"/>
    <w:rsid w:val="00701B64"/>
    <w:rsid w:val="00702B4F"/>
    <w:rsid w:val="00707D49"/>
    <w:rsid w:val="00710097"/>
    <w:rsid w:val="00712FBE"/>
    <w:rsid w:val="00713F6A"/>
    <w:rsid w:val="00714C98"/>
    <w:rsid w:val="007164FA"/>
    <w:rsid w:val="00717616"/>
    <w:rsid w:val="00725008"/>
    <w:rsid w:val="00727661"/>
    <w:rsid w:val="00732743"/>
    <w:rsid w:val="007435A6"/>
    <w:rsid w:val="0074654D"/>
    <w:rsid w:val="0075197D"/>
    <w:rsid w:val="0075640F"/>
    <w:rsid w:val="00756B29"/>
    <w:rsid w:val="00771418"/>
    <w:rsid w:val="00776D3E"/>
    <w:rsid w:val="00780ABE"/>
    <w:rsid w:val="00780C3D"/>
    <w:rsid w:val="00785CF7"/>
    <w:rsid w:val="007A11E6"/>
    <w:rsid w:val="007B454B"/>
    <w:rsid w:val="007B4D4C"/>
    <w:rsid w:val="007B5871"/>
    <w:rsid w:val="007B719F"/>
    <w:rsid w:val="007B7924"/>
    <w:rsid w:val="007B7D16"/>
    <w:rsid w:val="007C0774"/>
    <w:rsid w:val="007D37E1"/>
    <w:rsid w:val="007D4969"/>
    <w:rsid w:val="007D49E2"/>
    <w:rsid w:val="007E3627"/>
    <w:rsid w:val="007F04A0"/>
    <w:rsid w:val="007F092A"/>
    <w:rsid w:val="007F5B88"/>
    <w:rsid w:val="007F6F4B"/>
    <w:rsid w:val="00807093"/>
    <w:rsid w:val="008151FD"/>
    <w:rsid w:val="00830AE2"/>
    <w:rsid w:val="00850D30"/>
    <w:rsid w:val="00861327"/>
    <w:rsid w:val="00864CF1"/>
    <w:rsid w:val="00870788"/>
    <w:rsid w:val="00873C44"/>
    <w:rsid w:val="00873DAC"/>
    <w:rsid w:val="008766A0"/>
    <w:rsid w:val="00892AFB"/>
    <w:rsid w:val="00892E4C"/>
    <w:rsid w:val="008A08A7"/>
    <w:rsid w:val="008A0D9E"/>
    <w:rsid w:val="008A2D5C"/>
    <w:rsid w:val="008B4CAA"/>
    <w:rsid w:val="008C29D2"/>
    <w:rsid w:val="008C3DE2"/>
    <w:rsid w:val="008D5E9E"/>
    <w:rsid w:val="008D6805"/>
    <w:rsid w:val="008F4189"/>
    <w:rsid w:val="00913D1E"/>
    <w:rsid w:val="009149BA"/>
    <w:rsid w:val="00915865"/>
    <w:rsid w:val="00926FA2"/>
    <w:rsid w:val="00930562"/>
    <w:rsid w:val="0093347C"/>
    <w:rsid w:val="00935C2D"/>
    <w:rsid w:val="00941F5A"/>
    <w:rsid w:val="00943A80"/>
    <w:rsid w:val="00944A30"/>
    <w:rsid w:val="009468BC"/>
    <w:rsid w:val="009517A4"/>
    <w:rsid w:val="00954EDA"/>
    <w:rsid w:val="00973320"/>
    <w:rsid w:val="0097520D"/>
    <w:rsid w:val="009762DA"/>
    <w:rsid w:val="009808C1"/>
    <w:rsid w:val="0098718C"/>
    <w:rsid w:val="009A15E3"/>
    <w:rsid w:val="009A3B2E"/>
    <w:rsid w:val="009A440B"/>
    <w:rsid w:val="009A746F"/>
    <w:rsid w:val="009B38C1"/>
    <w:rsid w:val="009B63D9"/>
    <w:rsid w:val="009B64E8"/>
    <w:rsid w:val="009C15F8"/>
    <w:rsid w:val="009C2AC7"/>
    <w:rsid w:val="009C3FDC"/>
    <w:rsid w:val="009C492B"/>
    <w:rsid w:val="009C62FE"/>
    <w:rsid w:val="009D155B"/>
    <w:rsid w:val="009D2188"/>
    <w:rsid w:val="009D4625"/>
    <w:rsid w:val="009D5413"/>
    <w:rsid w:val="009E13EF"/>
    <w:rsid w:val="009E1BA7"/>
    <w:rsid w:val="009F2887"/>
    <w:rsid w:val="00A06232"/>
    <w:rsid w:val="00A077EB"/>
    <w:rsid w:val="00A1645E"/>
    <w:rsid w:val="00A22983"/>
    <w:rsid w:val="00A24D91"/>
    <w:rsid w:val="00A34F59"/>
    <w:rsid w:val="00A37EC0"/>
    <w:rsid w:val="00A45555"/>
    <w:rsid w:val="00A544EE"/>
    <w:rsid w:val="00A55B5F"/>
    <w:rsid w:val="00A626B6"/>
    <w:rsid w:val="00A6354F"/>
    <w:rsid w:val="00A6598F"/>
    <w:rsid w:val="00A6728B"/>
    <w:rsid w:val="00A73510"/>
    <w:rsid w:val="00A74D6E"/>
    <w:rsid w:val="00A85168"/>
    <w:rsid w:val="00A86200"/>
    <w:rsid w:val="00A86BC2"/>
    <w:rsid w:val="00A940AA"/>
    <w:rsid w:val="00A97F33"/>
    <w:rsid w:val="00AB55E8"/>
    <w:rsid w:val="00AB6DC0"/>
    <w:rsid w:val="00AC2523"/>
    <w:rsid w:val="00AC4FEA"/>
    <w:rsid w:val="00AC5C47"/>
    <w:rsid w:val="00AD1608"/>
    <w:rsid w:val="00AE052D"/>
    <w:rsid w:val="00AF19E5"/>
    <w:rsid w:val="00AF6998"/>
    <w:rsid w:val="00B01A40"/>
    <w:rsid w:val="00B01E60"/>
    <w:rsid w:val="00B02E5E"/>
    <w:rsid w:val="00B04DD8"/>
    <w:rsid w:val="00B0562C"/>
    <w:rsid w:val="00B1370D"/>
    <w:rsid w:val="00B13B12"/>
    <w:rsid w:val="00B13B3B"/>
    <w:rsid w:val="00B13F5D"/>
    <w:rsid w:val="00B1524A"/>
    <w:rsid w:val="00B26AB1"/>
    <w:rsid w:val="00B270B5"/>
    <w:rsid w:val="00B33922"/>
    <w:rsid w:val="00B47DF9"/>
    <w:rsid w:val="00B51EF3"/>
    <w:rsid w:val="00B522A6"/>
    <w:rsid w:val="00B559E2"/>
    <w:rsid w:val="00B55BE7"/>
    <w:rsid w:val="00B566CB"/>
    <w:rsid w:val="00B64320"/>
    <w:rsid w:val="00B77384"/>
    <w:rsid w:val="00B8149F"/>
    <w:rsid w:val="00B8185E"/>
    <w:rsid w:val="00B87110"/>
    <w:rsid w:val="00B90EB8"/>
    <w:rsid w:val="00B93A30"/>
    <w:rsid w:val="00B97F6A"/>
    <w:rsid w:val="00BA0BD7"/>
    <w:rsid w:val="00BA59FB"/>
    <w:rsid w:val="00BA7640"/>
    <w:rsid w:val="00BB17FA"/>
    <w:rsid w:val="00BB561E"/>
    <w:rsid w:val="00BC09EA"/>
    <w:rsid w:val="00BC284E"/>
    <w:rsid w:val="00BD5053"/>
    <w:rsid w:val="00BE2DF0"/>
    <w:rsid w:val="00BE45CB"/>
    <w:rsid w:val="00BF0CC8"/>
    <w:rsid w:val="00C052EC"/>
    <w:rsid w:val="00C07E22"/>
    <w:rsid w:val="00C1083E"/>
    <w:rsid w:val="00C12E1A"/>
    <w:rsid w:val="00C2427B"/>
    <w:rsid w:val="00C35AE1"/>
    <w:rsid w:val="00C36699"/>
    <w:rsid w:val="00C47026"/>
    <w:rsid w:val="00C57C71"/>
    <w:rsid w:val="00C7075E"/>
    <w:rsid w:val="00C84058"/>
    <w:rsid w:val="00C92C5C"/>
    <w:rsid w:val="00CC240E"/>
    <w:rsid w:val="00CC6C30"/>
    <w:rsid w:val="00CE0D42"/>
    <w:rsid w:val="00CE4D19"/>
    <w:rsid w:val="00CE7956"/>
    <w:rsid w:val="00D03C47"/>
    <w:rsid w:val="00D05387"/>
    <w:rsid w:val="00D05F83"/>
    <w:rsid w:val="00D06CFF"/>
    <w:rsid w:val="00D16742"/>
    <w:rsid w:val="00D208C7"/>
    <w:rsid w:val="00D26B54"/>
    <w:rsid w:val="00D301E5"/>
    <w:rsid w:val="00D33433"/>
    <w:rsid w:val="00D447E0"/>
    <w:rsid w:val="00D52193"/>
    <w:rsid w:val="00D744CD"/>
    <w:rsid w:val="00D8581F"/>
    <w:rsid w:val="00D91478"/>
    <w:rsid w:val="00DA36ED"/>
    <w:rsid w:val="00DA4658"/>
    <w:rsid w:val="00DB0B3F"/>
    <w:rsid w:val="00DB59A1"/>
    <w:rsid w:val="00DB6F27"/>
    <w:rsid w:val="00DD22F1"/>
    <w:rsid w:val="00DD5B93"/>
    <w:rsid w:val="00DE3856"/>
    <w:rsid w:val="00DE6B66"/>
    <w:rsid w:val="00DF28B0"/>
    <w:rsid w:val="00E03160"/>
    <w:rsid w:val="00E04CCC"/>
    <w:rsid w:val="00E22524"/>
    <w:rsid w:val="00E3169F"/>
    <w:rsid w:val="00E4211D"/>
    <w:rsid w:val="00E476F8"/>
    <w:rsid w:val="00E47ECC"/>
    <w:rsid w:val="00E53583"/>
    <w:rsid w:val="00E55640"/>
    <w:rsid w:val="00E61FB0"/>
    <w:rsid w:val="00E62AE4"/>
    <w:rsid w:val="00E6386A"/>
    <w:rsid w:val="00E70E88"/>
    <w:rsid w:val="00E711A9"/>
    <w:rsid w:val="00E77888"/>
    <w:rsid w:val="00E8151D"/>
    <w:rsid w:val="00E81BB4"/>
    <w:rsid w:val="00E821E5"/>
    <w:rsid w:val="00E8691C"/>
    <w:rsid w:val="00E90407"/>
    <w:rsid w:val="00EA0218"/>
    <w:rsid w:val="00EA0462"/>
    <w:rsid w:val="00EA1A64"/>
    <w:rsid w:val="00EA765E"/>
    <w:rsid w:val="00EB53F5"/>
    <w:rsid w:val="00EB7FCC"/>
    <w:rsid w:val="00EC3CDC"/>
    <w:rsid w:val="00EE0E49"/>
    <w:rsid w:val="00EE1F1A"/>
    <w:rsid w:val="00EF07A4"/>
    <w:rsid w:val="00F07284"/>
    <w:rsid w:val="00F21697"/>
    <w:rsid w:val="00F35907"/>
    <w:rsid w:val="00F36A27"/>
    <w:rsid w:val="00F428D5"/>
    <w:rsid w:val="00F577B2"/>
    <w:rsid w:val="00F627C1"/>
    <w:rsid w:val="00F74E4B"/>
    <w:rsid w:val="00F87724"/>
    <w:rsid w:val="00F92879"/>
    <w:rsid w:val="00F94C8B"/>
    <w:rsid w:val="00F97D0A"/>
    <w:rsid w:val="00FA57EB"/>
    <w:rsid w:val="00FA5DFD"/>
    <w:rsid w:val="00FB01DB"/>
    <w:rsid w:val="00FB05A0"/>
    <w:rsid w:val="00FB5026"/>
    <w:rsid w:val="00FB75BC"/>
    <w:rsid w:val="00FD55E8"/>
    <w:rsid w:val="00FD576B"/>
    <w:rsid w:val="00FE1143"/>
    <w:rsid w:val="00FE44B3"/>
    <w:rsid w:val="00FF01CA"/>
    <w:rsid w:val="00FF1F35"/>
    <w:rsid w:val="00FF2571"/>
    <w:rsid w:val="00FF5BB7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2B3BD"/>
  <w14:defaultImageDpi w14:val="0"/>
  <w15:docId w15:val="{2763BEF5-F7F3-4958-ABD0-D0E54999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5B9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907"/>
    <w:pPr>
      <w:keepNext/>
      <w:keepLines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6A6907"/>
    <w:pPr>
      <w:keepNext/>
      <w:spacing w:before="240" w:after="60"/>
      <w:jc w:val="both"/>
      <w:outlineLvl w:val="4"/>
    </w:pPr>
    <w:rPr>
      <w:rFonts w:ascii="Tahoma" w:hAnsi="Tahoma"/>
      <w:bCs/>
      <w:iCs/>
      <w:color w:val="00336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rsid w:val="007F04A0"/>
    <w:pPr>
      <w:autoSpaceDE w:val="0"/>
      <w:autoSpaceDN w:val="0"/>
    </w:pPr>
  </w:style>
  <w:style w:type="character" w:styleId="a3">
    <w:name w:val="footnote reference"/>
    <w:uiPriority w:val="99"/>
    <w:rsid w:val="007F04A0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7F04A0"/>
  </w:style>
  <w:style w:type="character" w:customStyle="1" w:styleId="a5">
    <w:name w:val="Текст сноски Знак"/>
    <w:link w:val="a4"/>
    <w:uiPriority w:val="99"/>
    <w:locked/>
    <w:rsid w:val="007F04A0"/>
    <w:rPr>
      <w:rFonts w:cs="Times New Roman"/>
      <w:lang w:val="ru-RU" w:eastAsia="ru-RU"/>
    </w:rPr>
  </w:style>
  <w:style w:type="character" w:styleId="a6">
    <w:name w:val="annotation reference"/>
    <w:uiPriority w:val="99"/>
    <w:semiHidden/>
    <w:rsid w:val="007F04A0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7F04A0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7F04A0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7F04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rsid w:val="00A97F33"/>
    <w:rPr>
      <w:b/>
      <w:bCs/>
    </w:rPr>
  </w:style>
  <w:style w:type="character" w:customStyle="1" w:styleId="ac">
    <w:name w:val="Тема примечания Знак"/>
    <w:link w:val="ab"/>
    <w:uiPriority w:val="99"/>
    <w:locked/>
    <w:rsid w:val="00A97F33"/>
    <w:rPr>
      <w:rFonts w:cs="Times New Roman"/>
      <w:b/>
      <w:lang w:val="ru-RU" w:eastAsia="ru-RU"/>
    </w:rPr>
  </w:style>
  <w:style w:type="paragraph" w:styleId="ad">
    <w:name w:val="List Paragraph"/>
    <w:basedOn w:val="a"/>
    <w:uiPriority w:val="34"/>
    <w:qFormat/>
    <w:rsid w:val="003105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6A23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A2324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6A2324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6A6907"/>
    <w:rPr>
      <w:rFonts w:ascii="Cambria" w:hAnsi="Cambria"/>
      <w:color w:val="243F60"/>
      <w:sz w:val="24"/>
      <w:szCs w:val="24"/>
      <w:lang w:eastAsia="en-US"/>
    </w:rPr>
  </w:style>
  <w:style w:type="character" w:customStyle="1" w:styleId="50">
    <w:name w:val="Заголовок 5 Знак"/>
    <w:link w:val="5"/>
    <w:semiHidden/>
    <w:rsid w:val="006A6907"/>
    <w:rPr>
      <w:rFonts w:ascii="Tahoma" w:hAnsi="Tahoma"/>
      <w:bCs/>
      <w:iCs/>
      <w:color w:val="003366"/>
      <w:sz w:val="24"/>
      <w:szCs w:val="26"/>
    </w:rPr>
  </w:style>
  <w:style w:type="paragraph" w:customStyle="1" w:styleId="21">
    <w:name w:val="Основной текст 21"/>
    <w:basedOn w:val="a"/>
    <w:rsid w:val="006A6907"/>
    <w:pPr>
      <w:widowControl w:val="0"/>
      <w:suppressAutoHyphens/>
      <w:spacing w:after="120" w:line="480" w:lineRule="auto"/>
    </w:pPr>
    <w:rPr>
      <w:rFonts w:eastAsia="SimSun" w:cs="Lucida Sans"/>
      <w:kern w:val="1"/>
      <w:lang w:eastAsia="hi-IN" w:bidi="hi-IN"/>
    </w:rPr>
  </w:style>
  <w:style w:type="character" w:customStyle="1" w:styleId="paragraph">
    <w:name w:val="paragraph"/>
    <w:basedOn w:val="a0"/>
    <w:rsid w:val="006A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569F-DE0B-47E1-A83B-6811B0FE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Сбербанк России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svetlana.m.matveeva</dc:creator>
  <cp:keywords/>
  <dc:description/>
  <cp:lastModifiedBy>Светлана Сметанина</cp:lastModifiedBy>
  <cp:revision>10</cp:revision>
  <cp:lastPrinted>2016-05-23T12:02:00Z</cp:lastPrinted>
  <dcterms:created xsi:type="dcterms:W3CDTF">2025-09-04T11:37:00Z</dcterms:created>
  <dcterms:modified xsi:type="dcterms:W3CDTF">2026-04-20T16:29:00Z</dcterms:modified>
</cp:coreProperties>
</file>