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uasvf98l9rnvplr.png" ContentType="image/png"/>
  <Override PartName="/word/media/vvjxhlky3l49gmo.png" ContentType="image/png"/>
  <Override PartName="/word/media/34i1f631d8514eb.png" ContentType="image/png"/>
  <Override PartName="/word/media/a66lwm1igqgar09.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532B7F" w:rsidP="00F11290">
            <w:pPr>
              <w:spacing w:before="240" w:after="240"/>
              <w:ind w:right="29"/>
              <w:jc w:val="right"/>
              <w:rPr>
                <w:sz w:val="22"/>
                <w:szCs w:val="22"/>
              </w:rPr>
            </w:pPr>
            <w:r w:rsidRPr="00F11290">
              <w:rPr>
                <w:sz w:val="22"/>
                <w:szCs w:val="22"/>
              </w:rPr>
              <w:t/>
            </w:r>
          </w:p>
        </w:tc>
      </w:tr>
    </w:tbl>
    <w:p w14:paraId="5F81A73B" w14:textId="0DBC9942"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Pr="00F11290">
        <w:rPr>
          <w:rFonts w:ascii="Times New Roman" w:hAnsi="Times New Roman"/>
          <w:b/>
        </w:rPr>
        <w:t xml:space="preserve">Гасилин Александр Филиппович </w:t>
      </w:r>
      <w:r w:rsidRPr="00F11290">
        <w:rPr>
          <w:rFonts w:ascii="Times New Roman" w:hAnsi="Times New Roman"/>
        </w:rPr>
        <w:t xml:space="preserve">(дата рождения: 18.08.1963, паспорт серии 0410, № 987981, выдан 28.04.2011 ТП в гор. Игарка Отделения УФМС России по Красноярскому краю в Туруханском р-не, СНИЛС 069-311-263  58, адрес регистрации: Красноярский край, Туруханский р-он, г. Игарка, мкр 1-й 33-32), именуемый (именуемая) в дальнейшем «Продавец», в лице финансового управляющего </w:t>
      </w:r>
      <w:r w:rsidRPr="00F11290">
        <w:rPr>
          <w:rFonts w:ascii="Times New Roman" w:hAnsi="Times New Roman"/>
          <w:b/>
        </w:rPr>
        <w:t>Суханов Денис Сергеевич</w:t>
      </w:r>
      <w:r w:rsidRPr="00F11290">
        <w:rPr>
          <w:rFonts w:ascii="Times New Roman" w:hAnsi="Times New Roman"/>
        </w:rPr>
        <w:t xml:space="preserve">, действующего на основании решения АС Красноярского края от 20.06.2025 по делу № А33-12251/2025,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063622" w:rsidRPr="00F11290">
        <w:rPr>
          <w:rFonts w:ascii="Times New Roman" w:hAnsi="Times New Roman"/>
          <w:b/>
        </w:rPr>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14:paraId="47D73B2D" w14:textId="77777777" w:rsidR="00E65293" w:rsidRPr="00F11290" w:rsidTr="00F11290">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23C5BC7C" w14:textId="36BA5D92" w:rsidP="00F11290" w:rsidR="00E65293" w:rsidRDefault="00E65293" w:rsidRPr="00F11290">
            <w:pPr>
              <w:pStyle w:val="a3"/>
              <w:numPr>
                <w:ilvl w:val="0"/>
                <w:numId w:val="2"/>
              </w:numPr>
              <w:ind w:hanging="720"/>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2F080084" w14:textId="10A31168" w:rsidP="00F11290" w:rsidR="00D47251" w:rsidRDefault="00D47251" w:rsidRPr="00F11290">
            <w:pPr>
              <w:adjustRightInd w:val="0"/>
              <w:jc w:val="center"/>
              <w:rPr>
                <w:sz w:val="22"/>
                <w:szCs w:val="22"/>
              </w:rPr>
            </w:pPr>
            <w:r w:rsidRPr="00F11290">
              <w:rPr>
                <w:sz w:val="22"/>
                <w:szCs w:val="22"/>
              </w:rPr>
              <w:t>гражданское огнестрельное гладкоствольное оружие ИЖ-18Е, кал. 32х70, №К03887, 1976 г/в</w:t>
            </w:r>
          </w:p>
          <w:p w14:paraId="18E72BB0" w14:textId="769AE31F" w:rsidP="00F11290" w:rsidR="009225D6" w:rsidRDefault="009225D6" w:rsidRPr="00F11290">
            <w:pPr>
              <w:adjustRightInd w:val="0"/>
              <w:jc w:val="center"/>
              <w:rPr>
                <w:sz w:val="22"/>
                <w:szCs w:val="22"/>
              </w:rPr>
            </w:pPr>
            <w:r w:rsidRPr="00F11290">
              <w:rPr>
                <w:sz w:val="22"/>
                <w:szCs w:val="22"/>
              </w:rPr>
              <w:t/>
            </w:r>
          </w:p>
          <w:p w14:paraId="0D91DAFB" w14:textId="77777777" w:rsidP="00F11290" w:rsidR="009225D6" w:rsidRDefault="009225D6" w:rsidRPr="00F11290">
            <w:pPr>
              <w:adjustRightInd w:val="0"/>
              <w:jc w:val="center"/>
              <w:rPr>
                <w:sz w:val="22"/>
                <w:szCs w:val="22"/>
              </w:rPr>
            </w:pPr>
            <w:r w:rsidRPr="00F11290">
              <w:rPr>
                <w:sz w:val="22"/>
                <w:szCs w:val="22"/>
              </w:rPr>
              <w:t/>
            </w:r>
          </w:p>
          <w:p w14:paraId="562D17BB" w14:textId="77777777" w:rsidP="00F11290" w:rsidR="009225D6" w:rsidRDefault="009225D6" w:rsidRPr="00F11290">
            <w:pPr>
              <w:adjustRightInd w:val="0"/>
              <w:jc w:val="center"/>
              <w:rPr>
                <w:sz w:val="22"/>
                <w:szCs w:val="22"/>
              </w:rPr>
            </w:pPr>
            <w:r w:rsidRPr="00F11290">
              <w:rPr>
                <w:sz w:val="22"/>
                <w:szCs w:val="22"/>
              </w:rPr>
              <w:t/>
            </w:r>
          </w:p>
          <w:p w14:paraId="20C21D33" w14:textId="77777777" w:rsidP="00F11290" w:rsidR="009225D6" w:rsidRDefault="009225D6" w:rsidRPr="00F11290">
            <w:pPr>
              <w:adjustRightInd w:val="0"/>
              <w:jc w:val="center"/>
              <w:rPr>
                <w:sz w:val="22"/>
                <w:szCs w:val="22"/>
              </w:rPr>
            </w:pPr>
            <w:r w:rsidRPr="00F11290">
              <w:rPr>
                <w:sz w:val="22"/>
                <w:szCs w:val="22"/>
              </w:rPr>
              <w:t/>
            </w:r>
          </w:p>
          <w:p w14:paraId="73DCB56A" w14:textId="36E5EDED" w:rsidP="00F11290" w:rsidR="009225D6" w:rsidRDefault="00D47251"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75289193" w14:textId="3F510F07" w:rsidP="00F11290" w:rsidR="00E65293" w:rsidRDefault="00D10091"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065AE29" w14:textId="35108CFA" w:rsidP="00F11290" w:rsidR="00E65293" w:rsidRDefault="00D10091" w:rsidRPr="00F11290">
            <w:pPr>
              <w:adjustRightInd w:val="0"/>
              <w:jc w:val="center"/>
              <w:rPr>
                <w:color w:val="FF0000"/>
                <w:sz w:val="22"/>
                <w:szCs w:val="22"/>
                <w:lang w:eastAsia="ru-RU"/>
              </w:rPr>
            </w:pPr>
            <w:r w:rsidRPr="00F11290">
              <w:rPr>
                <w:sz w:val="22"/>
                <w:szCs w:val="22"/>
              </w:rPr>
              <w:t/>
            </w:r>
          </w:p>
        </w:tc>
      </w:tr>
      <w:tr w14:paraId="47D73B2D" w14:textId="77777777" w:rsidR="00E65293" w:rsidRPr="00F11290" w:rsidTr="00F11290">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23C5BC7C" w14:textId="36BA5D92" w:rsidP="00F11290" w:rsidR="00E65293" w:rsidRDefault="00E65293" w:rsidRPr="00F11290">
            <w:pPr>
              <w:pStyle w:val="a3"/>
              <w:numPr>
                <w:ilvl w:val="0"/>
                <w:numId w:val="2"/>
              </w:numPr>
              <w:ind w:hanging="720"/>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2F080084" w14:textId="10A31168" w:rsidP="00F11290" w:rsidR="00D47251" w:rsidRDefault="00D47251" w:rsidRPr="00F11290">
            <w:pPr>
              <w:adjustRightInd w:val="0"/>
              <w:jc w:val="center"/>
              <w:rPr>
                <w:sz w:val="22"/>
                <w:szCs w:val="22"/>
              </w:rPr>
            </w:pPr>
            <w:r w:rsidRPr="00F11290">
              <w:rPr>
                <w:sz w:val="22"/>
                <w:szCs w:val="22"/>
              </w:rPr>
              <w:t>гражданское огнестрельное гладкоствольное оружие ТОЗ-34ЕР, кал. 12х70, №8153, 1974 г/в</w:t>
            </w:r>
          </w:p>
          <w:p w14:paraId="18E72BB0" w14:textId="769AE31F" w:rsidP="00F11290" w:rsidR="009225D6" w:rsidRDefault="009225D6" w:rsidRPr="00F11290">
            <w:pPr>
              <w:adjustRightInd w:val="0"/>
              <w:jc w:val="center"/>
              <w:rPr>
                <w:sz w:val="22"/>
                <w:szCs w:val="22"/>
              </w:rPr>
            </w:pPr>
            <w:r w:rsidRPr="00F11290">
              <w:rPr>
                <w:sz w:val="22"/>
                <w:szCs w:val="22"/>
              </w:rPr>
              <w:t/>
            </w:r>
          </w:p>
          <w:p w14:paraId="0D91DAFB" w14:textId="77777777" w:rsidP="00F11290" w:rsidR="009225D6" w:rsidRDefault="009225D6" w:rsidRPr="00F11290">
            <w:pPr>
              <w:adjustRightInd w:val="0"/>
              <w:jc w:val="center"/>
              <w:rPr>
                <w:sz w:val="22"/>
                <w:szCs w:val="22"/>
              </w:rPr>
            </w:pPr>
            <w:r w:rsidRPr="00F11290">
              <w:rPr>
                <w:sz w:val="22"/>
                <w:szCs w:val="22"/>
              </w:rPr>
              <w:t/>
            </w:r>
          </w:p>
          <w:p w14:paraId="562D17BB" w14:textId="77777777" w:rsidP="00F11290" w:rsidR="009225D6" w:rsidRDefault="009225D6" w:rsidRPr="00F11290">
            <w:pPr>
              <w:adjustRightInd w:val="0"/>
              <w:jc w:val="center"/>
              <w:rPr>
                <w:sz w:val="22"/>
                <w:szCs w:val="22"/>
              </w:rPr>
            </w:pPr>
            <w:r w:rsidRPr="00F11290">
              <w:rPr>
                <w:sz w:val="22"/>
                <w:szCs w:val="22"/>
              </w:rPr>
              <w:t/>
            </w:r>
          </w:p>
          <w:p w14:paraId="20C21D33" w14:textId="77777777" w:rsidP="00F11290" w:rsidR="009225D6" w:rsidRDefault="009225D6" w:rsidRPr="00F11290">
            <w:pPr>
              <w:adjustRightInd w:val="0"/>
              <w:jc w:val="center"/>
              <w:rPr>
                <w:sz w:val="22"/>
                <w:szCs w:val="22"/>
              </w:rPr>
            </w:pPr>
            <w:r w:rsidRPr="00F11290">
              <w:rPr>
                <w:sz w:val="22"/>
                <w:szCs w:val="22"/>
              </w:rPr>
              <w:t/>
            </w:r>
          </w:p>
          <w:p w14:paraId="73DCB56A" w14:textId="36E5EDED" w:rsidP="00F11290" w:rsidR="009225D6" w:rsidRDefault="00D47251"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75289193" w14:textId="3F510F07" w:rsidP="00F11290" w:rsidR="00E65293" w:rsidRDefault="00D10091"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065AE29" w14:textId="35108CFA" w:rsidP="00F11290" w:rsidR="00E65293" w:rsidRDefault="00D10091" w:rsidRPr="00F11290">
            <w:pPr>
              <w:adjustRightInd w:val="0"/>
              <w:jc w:val="center"/>
              <w:rPr>
                <w:color w:val="FF0000"/>
                <w:sz w:val="22"/>
                <w:szCs w:val="22"/>
                <w:lang w:eastAsia="ru-RU"/>
              </w:rPr>
            </w:pPr>
            <w:r w:rsidRPr="00F11290">
              <w:rPr>
                <w:sz w:val="22"/>
                <w:szCs w:val="22"/>
              </w:rPr>
              <w:t/>
            </w:r>
          </w:p>
        </w:tc>
      </w:tr>
      <w:tr w14:paraId="47D73B2D" w14:textId="77777777" w:rsidR="00E65293" w:rsidRPr="00F11290" w:rsidTr="00F11290">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23C5BC7C" w14:textId="36BA5D92" w:rsidP="00F11290" w:rsidR="00E65293" w:rsidRDefault="00E65293" w:rsidRPr="00F11290">
            <w:pPr>
              <w:pStyle w:val="a3"/>
              <w:numPr>
                <w:ilvl w:val="0"/>
                <w:numId w:val="2"/>
              </w:numPr>
              <w:ind w:hanging="720"/>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2F080084" w14:textId="10A31168" w:rsidP="00F11290" w:rsidR="00D47251" w:rsidRDefault="00D47251" w:rsidRPr="00F11290">
            <w:pPr>
              <w:adjustRightInd w:val="0"/>
              <w:jc w:val="center"/>
              <w:rPr>
                <w:sz w:val="22"/>
                <w:szCs w:val="22"/>
              </w:rPr>
            </w:pPr>
            <w:r w:rsidRPr="00F11290">
              <w:rPr>
                <w:sz w:val="22"/>
                <w:szCs w:val="22"/>
              </w:rPr>
              <w:t>гражданское огнестрельное оружие с нарезным стволом ТОЗ-78-05, кал. 5,6, №0600203, 2006г/в</w:t>
            </w:r>
          </w:p>
          <w:p w14:paraId="18E72BB0" w14:textId="769AE31F" w:rsidP="00F11290" w:rsidR="009225D6" w:rsidRDefault="009225D6" w:rsidRPr="00F11290">
            <w:pPr>
              <w:adjustRightInd w:val="0"/>
              <w:jc w:val="center"/>
              <w:rPr>
                <w:sz w:val="22"/>
                <w:szCs w:val="22"/>
              </w:rPr>
            </w:pPr>
            <w:r w:rsidRPr="00F11290">
              <w:rPr>
                <w:sz w:val="22"/>
                <w:szCs w:val="22"/>
              </w:rPr>
              <w:t/>
            </w:r>
          </w:p>
          <w:p w14:paraId="0D91DAFB" w14:textId="77777777" w:rsidP="00F11290" w:rsidR="009225D6" w:rsidRDefault="009225D6" w:rsidRPr="00F11290">
            <w:pPr>
              <w:adjustRightInd w:val="0"/>
              <w:jc w:val="center"/>
              <w:rPr>
                <w:sz w:val="22"/>
                <w:szCs w:val="22"/>
              </w:rPr>
            </w:pPr>
            <w:r w:rsidRPr="00F11290">
              <w:rPr>
                <w:sz w:val="22"/>
                <w:szCs w:val="22"/>
              </w:rPr>
              <w:t/>
            </w:r>
          </w:p>
          <w:p w14:paraId="562D17BB" w14:textId="77777777" w:rsidP="00F11290" w:rsidR="009225D6" w:rsidRDefault="009225D6" w:rsidRPr="00F11290">
            <w:pPr>
              <w:adjustRightInd w:val="0"/>
              <w:jc w:val="center"/>
              <w:rPr>
                <w:sz w:val="22"/>
                <w:szCs w:val="22"/>
              </w:rPr>
            </w:pPr>
            <w:r w:rsidRPr="00F11290">
              <w:rPr>
                <w:sz w:val="22"/>
                <w:szCs w:val="22"/>
              </w:rPr>
              <w:t/>
            </w:r>
          </w:p>
          <w:p w14:paraId="20C21D33" w14:textId="77777777" w:rsidP="00F11290" w:rsidR="009225D6" w:rsidRDefault="009225D6" w:rsidRPr="00F11290">
            <w:pPr>
              <w:adjustRightInd w:val="0"/>
              <w:jc w:val="center"/>
              <w:rPr>
                <w:sz w:val="22"/>
                <w:szCs w:val="22"/>
              </w:rPr>
            </w:pPr>
            <w:r w:rsidRPr="00F11290">
              <w:rPr>
                <w:sz w:val="22"/>
                <w:szCs w:val="22"/>
              </w:rPr>
              <w:t/>
            </w:r>
          </w:p>
          <w:p w14:paraId="73DCB56A" w14:textId="36E5EDED" w:rsidP="00F11290" w:rsidR="009225D6" w:rsidRDefault="00D47251"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75289193" w14:textId="3F510F07" w:rsidP="00F11290" w:rsidR="00E65293" w:rsidRDefault="00D10091"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065AE29" w14:textId="35108CFA" w:rsidP="00F11290" w:rsidR="00E65293" w:rsidRDefault="00D10091" w:rsidRPr="00F11290">
            <w:pPr>
              <w:adjustRightInd w:val="0"/>
              <w:jc w:val="center"/>
              <w:rPr>
                <w:color w:val="FF0000"/>
                <w:sz w:val="22"/>
                <w:szCs w:val="22"/>
                <w:lang w:eastAsia="ru-RU"/>
              </w:rPr>
            </w:pPr>
            <w:r w:rsidRPr="00F11290">
              <w:rPr>
                <w:sz w:val="22"/>
                <w:szCs w:val="22"/>
              </w:rPr>
              <w:t/>
            </w: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lastRenderedPageBreak/>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lastRenderedPageBreak/>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77777777" w:rsidR="00B775C8" w:rsidRPr="00F11290" w:rsidRDefault="00B775C8" w:rsidP="00F11290">
            <w:pPr>
              <w:rPr>
                <w:sz w:val="22"/>
                <w:szCs w:val="22"/>
              </w:rPr>
            </w:pPr>
            <w:r w:rsidRPr="00F11290">
              <w:rPr>
                <w:sz w:val="22"/>
                <w:szCs w:val="22"/>
              </w:rPr>
              <w:t>Гасилин Александр Филиппович</w:t>
            </w:r>
          </w:p>
          <w:p w14:paraId="79F0C7D3"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18.08.1963</w:t>
            </w:r>
          </w:p>
          <w:p w14:paraId="252EDC2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гор. Красноярск</w:t>
            </w:r>
          </w:p>
          <w:p w14:paraId="11C03FE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Pr="00F11290">
              <w:rPr>
                <w:sz w:val="22"/>
                <w:szCs w:val="22"/>
              </w:rPr>
              <w:t>244900195449</w:t>
            </w:r>
          </w:p>
          <w:p w14:paraId="176026D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Pr="00F11290">
              <w:rPr>
                <w:sz w:val="22"/>
                <w:szCs w:val="22"/>
              </w:rPr>
              <w:t>069-311-263  58</w:t>
            </w:r>
          </w:p>
          <w:p w14:paraId="5EBE8FC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Красноярский край, Туруханский р-он, г. Игарка, мкр 1-й 33-32</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r w:rsidRPr="00F11290">
              <w:rPr>
                <w:color w:val="FF0000"/>
                <w:sz w:val="22"/>
                <w:szCs w:val="22"/>
              </w:rPr>
              <w:t>№ счета 40817810050202763424</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063622" w:rsidP="00F11290">
            <w:pPr>
              <w:rPr>
                <w:sz w:val="22"/>
                <w:szCs w:val="22"/>
              </w:rPr>
            </w:pPr>
            <w:r w:rsidRPr="00F11290">
              <w:rPr>
                <w:sz w:val="22"/>
                <w:szCs w:val="22"/>
              </w:rPr>
              <w:t/>
            </w:r>
          </w:p>
          <w:p w14:paraId="2312F271" w14:textId="0A3F7BF0" w:rsidR="00B775C8" w:rsidRPr="00F11290" w:rsidRDefault="00B775C8" w:rsidP="00F11290">
            <w:pPr>
              <w:rPr>
                <w:bCs/>
                <w:color w:val="FF0000"/>
                <w:sz w:val="22"/>
                <w:szCs w:val="22"/>
              </w:rPr>
            </w:pPr>
            <w:r w:rsidRPr="00F11290">
              <w:rPr>
                <w:bCs/>
                <w:color w:val="FF0000"/>
                <w:sz w:val="22"/>
                <w:szCs w:val="22"/>
              </w:rPr>
              <w:t xml:space="preserve">Дата рождения: </w:t>
            </w:r>
          </w:p>
          <w:p w14:paraId="28EBA3C2" w14:textId="77777777" w:rsidR="00B775C8" w:rsidRPr="00F11290" w:rsidRDefault="00B775C8" w:rsidP="00F11290">
            <w:pPr>
              <w:rPr>
                <w:bCs/>
                <w:color w:val="FF0000"/>
                <w:sz w:val="22"/>
                <w:szCs w:val="22"/>
              </w:rPr>
            </w:pPr>
            <w:r w:rsidRPr="00F11290">
              <w:rPr>
                <w:bCs/>
                <w:color w:val="FF0000"/>
                <w:sz w:val="22"/>
                <w:szCs w:val="22"/>
              </w:rPr>
              <w:t xml:space="preserve">Место рождения: </w:t>
            </w:r>
          </w:p>
          <w:p w14:paraId="72F6009F" w14:textId="77777777" w:rsidR="00B775C8" w:rsidRPr="00F11290" w:rsidRDefault="00B775C8" w:rsidP="00F11290">
            <w:pPr>
              <w:rPr>
                <w:bCs/>
                <w:color w:val="FF0000"/>
                <w:sz w:val="22"/>
                <w:szCs w:val="22"/>
              </w:rPr>
            </w:pPr>
            <w:r w:rsidRPr="00F11290">
              <w:rPr>
                <w:bCs/>
                <w:color w:val="FF0000"/>
                <w:sz w:val="22"/>
                <w:szCs w:val="22"/>
              </w:rPr>
              <w:t xml:space="preserve">Паспорт гражданина РФ: </w:t>
            </w:r>
          </w:p>
          <w:p w14:paraId="6282C7F9" w14:textId="15034E87" w:rsidR="00F11290" w:rsidRPr="00F11290" w:rsidRDefault="00B775C8" w:rsidP="00F11290">
            <w:pPr>
              <w:jc w:val="both"/>
              <w:rPr>
                <w:color w:val="FF0000"/>
                <w:sz w:val="22"/>
                <w:szCs w:val="22"/>
              </w:rPr>
            </w:pPr>
            <w:r w:rsidRPr="00F11290">
              <w:rPr>
                <w:bCs/>
                <w:color w:val="FF0000"/>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1FE5709C" w:rsidR="00F11290" w:rsidRPr="00F11290" w:rsidRDefault="00F11290" w:rsidP="00F11290">
            <w:pPr>
              <w:jc w:val="center"/>
              <w:rPr>
                <w:bCs/>
                <w:sz w:val="22"/>
                <w:szCs w:val="22"/>
              </w:rPr>
            </w:pPr>
            <w:r w:rsidRPr="002C38D2">
              <w:rPr>
                <w:bCs/>
                <w:noProof/>
                <w:sz w:val="22"/>
                <w:szCs w:val="22"/>
                <w:lang w:eastAsia="ru-RU"/>
              </w:rPr>
              <w:drawing>
                <wp:anchor distT="0" distB="0" distL="114300" distR="114300" simplePos="0" relativeHeight="251659264" behindDoc="0" locked="0" layoutInCell="1" allowOverlap="1" wp14:anchorId="00382C93" wp14:editId="590881F5">
                  <wp:simplePos x="0" y="0"/>
                  <wp:positionH relativeFrom="column">
                    <wp:posOffset>971550</wp:posOffset>
                  </wp:positionH>
                  <wp:positionV relativeFrom="paragraph">
                    <wp:posOffset>-911225</wp:posOffset>
                  </wp:positionV>
                  <wp:extent cx="1666875" cy="1666875"/>
                  <wp:effectExtent l="0" t="0" r="0" b="0"/>
                  <wp:wrapNone/>
                  <wp:docPr id="1" name="Рисунок 1" descr="">
                    <a:extLst xmlns:a="http://schemas.openxmlformats.org/drawingml/2006/main">
                      <a:ext uri="">
                        <adec: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dec="http://schemas.microsoft.com/office/drawing/2017/decorative" xmlns:w="http://schemas.openxmlformats.org/wordprocessingml/2006/main" xmlns:w10="urn:schemas-microsoft-com:office:word" xmlns:v="urn:schemas-microsoft-com:vml" xmlns:o="urn:schemas-microsoft-com:office:office"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985"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0288" behindDoc="0" locked="0" layoutInCell="1" allowOverlap="1" wp14:anchorId="143B873B" wp14:editId="0B10EB5A">
                  <wp:simplePos x="0" y="0"/>
                  <wp:positionH relativeFrom="column">
                    <wp:posOffset>473075</wp:posOffset>
                  </wp:positionH>
                  <wp:positionV relativeFrom="paragraph">
                    <wp:posOffset>-563880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2616"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938530" cy="408305"/>
                          </a:xfrm>
                          <a:prstGeom prst="rect">
                            <a:avLst/>
                          </a:prstGeom>
                        </pic:spPr>
                      </pic:pic>
                    </a:graphicData>
                  </a:graphic>
                </wp:anchor>
              </w:drawing>
            </w:r>
            <w:r w:rsidRPr="00F11290">
              <w:rPr>
                <w:bCs/>
                <w:sz w:val="22"/>
                <w:szCs w:val="22"/>
              </w:rPr>
              <w:t>Суханов Денис Сергеевич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r w:rsidRPr="00F11290">
              <w:rPr>
                <w:sz w:val="22"/>
                <w:szCs w:val="22"/>
              </w:rPr>
              <w:t/>
            </w:r>
          </w:p>
        </w:tc>
      </w:tr>
    </w:tbl>
    <w:p w14:paraId="49DB6839" w14:textId="77777777" w:rsidR="00F77128" w:rsidRDefault="00F77128" w:rsidP="00F62FBC">
      <w:pPr>
        <w:sectPr w:rsidR="00F77128" w:rsidSect="00864759">
          <w:footerReference w:type="default" r:id="rId9"/>
          <w:pgSz w:w="11906" w:h="16838"/>
          <w:pgMar w:top="851" w:right="1077" w:bottom="851" w:left="1077" w:header="709" w:footer="709" w:gutter="0"/>
          <w:cols w:space="708"/>
          <w:titlePg/>
          <w:docGrid w:linePitch="360"/>
        </w:sectPr>
      </w:pPr>
    </w:p>
    <w:p w14:paraId="2E5D22D1" w14:textId="5283FDF0" w:rsidR="00F62FBC" w:rsidRPr="002C38D2" w:rsidRDefault="00840AE3" w:rsidP="00F62FBC">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Акт приема-передачи</w:t>
      </w:r>
      <w:r w:rsidR="00C9515F">
        <w:rPr>
          <w:rFonts w:ascii="Times New Roman" w:hAnsi="Times New Roman" w:cs="Times New Roman"/>
          <w:b/>
          <w:bCs/>
          <w:sz w:val="22"/>
          <w:szCs w:val="22"/>
        </w:rPr>
        <w:t xml:space="preserve"> движ</w:t>
      </w:r>
      <w:bookmarkStart w:id="4" w:name="_GoBack"/>
      <w:bookmarkEnd w:id="4"/>
      <w:r w:rsidR="00C9515F">
        <w:rPr>
          <w:rFonts w:ascii="Times New Roman" w:hAnsi="Times New Roman" w:cs="Times New Roman"/>
          <w:b/>
          <w:bCs/>
          <w:sz w:val="22"/>
          <w:szCs w:val="22"/>
        </w:rPr>
        <w:t>имого</w:t>
      </w:r>
      <w:r>
        <w:rPr>
          <w:rFonts w:ascii="Times New Roman" w:hAnsi="Times New Roman" w:cs="Times New Roman"/>
          <w:b/>
          <w:bCs/>
          <w:sz w:val="22"/>
          <w:szCs w:val="22"/>
        </w:rPr>
        <w:t xml:space="preserve"> имущества должника</w:t>
      </w:r>
    </w:p>
    <w:p w14:paraId="460D8A56" w14:textId="77777777" w:rsidR="00F62FBC" w:rsidRPr="002C38D2" w:rsidRDefault="00F62FBC" w:rsidP="00F62FBC">
      <w:pPr>
        <w:jc w:val="center"/>
        <w:rPr>
          <w:i/>
          <w:sz w:val="22"/>
          <w:szCs w:val="22"/>
          <w:lang w:eastAsia="ru-RU"/>
        </w:rPr>
      </w:pPr>
      <w:r w:rsidRPr="002C38D2">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F62FBC" w:rsidRPr="002C38D2" w14:paraId="5103B139" w14:textId="77777777" w:rsidTr="00F11290">
        <w:tc>
          <w:tcPr>
            <w:tcW w:w="4871" w:type="dxa"/>
          </w:tcPr>
          <w:p w14:paraId="3A378318" w14:textId="77777777" w:rsidR="00F62FBC" w:rsidRPr="002C38D2" w:rsidRDefault="00F62FBC" w:rsidP="00F11290">
            <w:pPr>
              <w:spacing w:before="240" w:after="240"/>
              <w:ind w:left="-105"/>
              <w:jc w:val="both"/>
              <w:rPr>
                <w:sz w:val="22"/>
                <w:szCs w:val="22"/>
              </w:rPr>
            </w:pPr>
            <w:r w:rsidRPr="002C38D2">
              <w:rPr>
                <w:sz w:val="22"/>
                <w:szCs w:val="22"/>
              </w:rPr>
              <w:t>город Красноярск</w:t>
            </w:r>
          </w:p>
        </w:tc>
        <w:tc>
          <w:tcPr>
            <w:tcW w:w="5052" w:type="dxa"/>
          </w:tcPr>
          <w:p w14:paraId="7EAD14CB" w14:textId="3BA3CB37" w:rsidR="00F62FBC" w:rsidRPr="002C38D2" w:rsidRDefault="001E56D2" w:rsidP="00F11290">
            <w:pPr>
              <w:spacing w:before="240" w:after="240"/>
              <w:ind w:left="-105"/>
              <w:jc w:val="right"/>
              <w:rPr>
                <w:sz w:val="22"/>
                <w:szCs w:val="22"/>
              </w:rPr>
            </w:pPr>
            <w:r w:rsidRPr="00532B7F">
              <w:rPr>
                <w:sz w:val="22"/>
                <w:szCs w:val="22"/>
              </w:rPr>
              <w:t/>
            </w:r>
          </w:p>
        </w:tc>
      </w:tr>
    </w:tbl>
    <w:p w14:paraId="6C4AEBAB" w14:textId="55E32FAC" w:rsidR="001E56D2" w:rsidRPr="002C38D2" w:rsidRDefault="001E56D2" w:rsidP="00F11290">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Гасилин Александр Филиппович </w:t>
      </w:r>
      <w:r w:rsidRPr="002C38D2">
        <w:rPr>
          <w:rFonts w:ascii="Times New Roman" w:hAnsi="Times New Roman"/>
        </w:rPr>
        <w:t xml:space="preserve">(дата рождения: 18.08.1963, паспорт серии 0410, № 987981, выдан 28.04.2011 ТП в гор. Игарка Отделения УФМС России по Красноярскому краю в Туруханском р-не, СНИЛС 069-311-263  58, адрес регистрации: Красноярский край, Туруханский р-он, г. Игарка, мкр 1-й 33-32),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20.06.2025</w:t>
      </w:r>
      <w:r w:rsidRPr="002C38D2">
        <w:rPr>
          <w:rFonts w:ascii="Times New Roman" w:hAnsi="Times New Roman"/>
        </w:rPr>
        <w:t xml:space="preserve"> по делу № А33-12251/2025, с одной стороны, </w:t>
      </w:r>
    </w:p>
    <w:p w14:paraId="6E0FD6CA" w14:textId="20665E09" w:rsidR="00F62FBC" w:rsidRPr="00F62FBC" w:rsidRDefault="00106025" w:rsidP="00F11290">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F11290">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5139C1D8" w14:textId="0820B04F" w:rsidR="00F62FBC" w:rsidRDefault="00F62FBC" w:rsidP="00F11290">
      <w:pPr>
        <w:spacing w:after="120"/>
        <w:ind w:firstLine="709"/>
        <w:jc w:val="both"/>
        <w:rPr>
          <w:b/>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0" w:type="auto"/>
        <w:jc w:val="center"/>
        <w:tblLayout w:type="fixed"/>
        <w:tblLook w:val="04A0" w:firstRow="1" w:lastRow="0" w:firstColumn="1" w:lastColumn="0" w:noHBand="0" w:noVBand="1"/>
      </w:tblPr>
      <w:tblGrid>
        <w:gridCol w:w="704"/>
        <w:gridCol w:w="5812"/>
        <w:gridCol w:w="1610"/>
        <w:gridCol w:w="1611"/>
      </w:tblGrid>
      <w:tr w:rsidR="00F11290" w:rsidRPr="00F11290" w14:paraId="49437E8C" w14:textId="77777777" w:rsidTr="00243AF2">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DB3D8E" w14:textId="77777777" w:rsidR="00F11290" w:rsidRPr="00F11290" w:rsidRDefault="00F11290" w:rsidP="00243AF2">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FD5354B" w14:textId="77777777" w:rsidR="00F11290" w:rsidRPr="00F11290" w:rsidRDefault="00F11290" w:rsidP="00243AF2">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316A6DBE" w14:textId="77777777" w:rsidR="00F11290" w:rsidRPr="00F11290" w:rsidRDefault="00F11290" w:rsidP="00243AF2">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5B00D04A" w14:textId="77777777" w:rsidR="00F11290" w:rsidRPr="00F11290" w:rsidRDefault="00F11290" w:rsidP="00243AF2">
            <w:pPr>
              <w:jc w:val="center"/>
              <w:rPr>
                <w:sz w:val="22"/>
                <w:szCs w:val="22"/>
              </w:rPr>
            </w:pPr>
            <w:r w:rsidRPr="00F11290">
              <w:rPr>
                <w:sz w:val="22"/>
                <w:szCs w:val="22"/>
              </w:rPr>
              <w:t>Сумма внесенного Покупателем задатка, руб.</w:t>
            </w:r>
          </w:p>
        </w:tc>
      </w:tr>
      <w:tr w14:paraId="38899C8A" w14:textId="77777777" w:rsidR="00F11290" w:rsidRPr="00F11290" w:rsidTr="00243AF2">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3D5AAEA1" w14:textId="77777777" w:rsidP="00F11290" w:rsidR="00F11290" w:rsidRDefault="00F11290" w:rsidRPr="00F11290">
            <w:pPr>
              <w:pStyle w:val="a3"/>
              <w:numPr>
                <w:ilvl w:val="0"/>
                <w:numId w:val="4"/>
              </w:numPr>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5AEA344C" w14:textId="77777777" w:rsidP="00243AF2" w:rsidR="00F11290" w:rsidRDefault="00F11290" w:rsidRPr="00F11290">
            <w:pPr>
              <w:adjustRightInd w:val="0"/>
              <w:jc w:val="center"/>
              <w:rPr>
                <w:sz w:val="22"/>
                <w:szCs w:val="22"/>
              </w:rPr>
            </w:pPr>
            <w:r w:rsidRPr="00F11290">
              <w:rPr>
                <w:sz w:val="22"/>
                <w:szCs w:val="22"/>
              </w:rPr>
              <w:t>гражданское огнестрельное гладкоствольное оружие ИЖ-18Е, кал. 32х70, №К03887, 1976 г/в</w:t>
            </w:r>
          </w:p>
          <w:p w14:paraId="65E53155" w14:textId="77777777" w:rsidP="00243AF2" w:rsidR="00F11290" w:rsidRDefault="00F11290" w:rsidRPr="00F11290">
            <w:pPr>
              <w:adjustRightInd w:val="0"/>
              <w:jc w:val="center"/>
              <w:rPr>
                <w:sz w:val="22"/>
                <w:szCs w:val="22"/>
              </w:rPr>
            </w:pPr>
            <w:r w:rsidRPr="00F11290">
              <w:rPr>
                <w:sz w:val="22"/>
                <w:szCs w:val="22"/>
              </w:rPr>
              <w:t/>
            </w:r>
          </w:p>
          <w:p w14:paraId="24A26F09" w14:textId="77777777" w:rsidP="00243AF2" w:rsidR="00F11290" w:rsidRDefault="00F11290" w:rsidRPr="00F11290">
            <w:pPr>
              <w:adjustRightInd w:val="0"/>
              <w:jc w:val="center"/>
              <w:rPr>
                <w:sz w:val="22"/>
                <w:szCs w:val="22"/>
              </w:rPr>
            </w:pPr>
            <w:r w:rsidRPr="00F11290">
              <w:rPr>
                <w:sz w:val="22"/>
                <w:szCs w:val="22"/>
              </w:rPr>
              <w:t/>
            </w:r>
          </w:p>
          <w:p w14:paraId="068A67FE" w14:textId="77777777" w:rsidP="00243AF2" w:rsidR="00F11290" w:rsidRDefault="00F11290" w:rsidRPr="00F11290">
            <w:pPr>
              <w:adjustRightInd w:val="0"/>
              <w:jc w:val="center"/>
              <w:rPr>
                <w:sz w:val="22"/>
                <w:szCs w:val="22"/>
              </w:rPr>
            </w:pPr>
            <w:r w:rsidRPr="00F11290">
              <w:rPr>
                <w:sz w:val="22"/>
                <w:szCs w:val="22"/>
              </w:rPr>
              <w:t/>
            </w:r>
          </w:p>
          <w:p w14:paraId="06C425D6" w14:textId="77777777" w:rsidP="00243AF2" w:rsidR="00F11290" w:rsidRDefault="00F11290" w:rsidRPr="00F11290">
            <w:pPr>
              <w:adjustRightInd w:val="0"/>
              <w:jc w:val="center"/>
              <w:rPr>
                <w:sz w:val="22"/>
                <w:szCs w:val="22"/>
              </w:rPr>
            </w:pPr>
            <w:r w:rsidRPr="00F11290">
              <w:rPr>
                <w:sz w:val="22"/>
                <w:szCs w:val="22"/>
              </w:rPr>
              <w:t/>
            </w:r>
          </w:p>
          <w:p w14:paraId="2DEC3CD0" w14:textId="77777777" w:rsidP="00243AF2" w:rsidR="00F11290" w:rsidRDefault="00F11290"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5AE5C8A2" w14:textId="77777777" w:rsidP="00243AF2" w:rsidR="00F11290" w:rsidRDefault="00F11290"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C4EDD39" w14:textId="77777777" w:rsidP="00243AF2" w:rsidR="00F11290" w:rsidRDefault="00F11290" w:rsidRPr="00F11290">
            <w:pPr>
              <w:adjustRightInd w:val="0"/>
              <w:jc w:val="center"/>
              <w:rPr>
                <w:color w:val="FF0000"/>
                <w:sz w:val="22"/>
                <w:szCs w:val="22"/>
                <w:lang w:eastAsia="ru-RU"/>
              </w:rPr>
            </w:pPr>
            <w:r w:rsidRPr="00F11290">
              <w:rPr>
                <w:sz w:val="22"/>
                <w:szCs w:val="22"/>
              </w:rPr>
              <w:t/>
            </w:r>
          </w:p>
        </w:tc>
      </w:tr>
      <w:tr w14:paraId="38899C8A" w14:textId="77777777" w:rsidR="00F11290" w:rsidRPr="00F11290" w:rsidTr="00243AF2">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3D5AAEA1" w14:textId="77777777" w:rsidP="00F11290" w:rsidR="00F11290" w:rsidRDefault="00F11290" w:rsidRPr="00F11290">
            <w:pPr>
              <w:pStyle w:val="a3"/>
              <w:numPr>
                <w:ilvl w:val="0"/>
                <w:numId w:val="4"/>
              </w:numPr>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5AEA344C" w14:textId="77777777" w:rsidP="00243AF2" w:rsidR="00F11290" w:rsidRDefault="00F11290" w:rsidRPr="00F11290">
            <w:pPr>
              <w:adjustRightInd w:val="0"/>
              <w:jc w:val="center"/>
              <w:rPr>
                <w:sz w:val="22"/>
                <w:szCs w:val="22"/>
              </w:rPr>
            </w:pPr>
            <w:r w:rsidRPr="00F11290">
              <w:rPr>
                <w:sz w:val="22"/>
                <w:szCs w:val="22"/>
              </w:rPr>
              <w:t>гражданское огнестрельное гладкоствольное оружие ТОЗ-34ЕР, кал. 12х70, №8153, 1974 г/в</w:t>
            </w:r>
          </w:p>
          <w:p w14:paraId="65E53155" w14:textId="77777777" w:rsidP="00243AF2" w:rsidR="00F11290" w:rsidRDefault="00F11290" w:rsidRPr="00F11290">
            <w:pPr>
              <w:adjustRightInd w:val="0"/>
              <w:jc w:val="center"/>
              <w:rPr>
                <w:sz w:val="22"/>
                <w:szCs w:val="22"/>
              </w:rPr>
            </w:pPr>
            <w:r w:rsidRPr="00F11290">
              <w:rPr>
                <w:sz w:val="22"/>
                <w:szCs w:val="22"/>
              </w:rPr>
              <w:t/>
            </w:r>
          </w:p>
          <w:p w14:paraId="24A26F09" w14:textId="77777777" w:rsidP="00243AF2" w:rsidR="00F11290" w:rsidRDefault="00F11290" w:rsidRPr="00F11290">
            <w:pPr>
              <w:adjustRightInd w:val="0"/>
              <w:jc w:val="center"/>
              <w:rPr>
                <w:sz w:val="22"/>
                <w:szCs w:val="22"/>
              </w:rPr>
            </w:pPr>
            <w:r w:rsidRPr="00F11290">
              <w:rPr>
                <w:sz w:val="22"/>
                <w:szCs w:val="22"/>
              </w:rPr>
              <w:t/>
            </w:r>
          </w:p>
          <w:p w14:paraId="068A67FE" w14:textId="77777777" w:rsidP="00243AF2" w:rsidR="00F11290" w:rsidRDefault="00F11290" w:rsidRPr="00F11290">
            <w:pPr>
              <w:adjustRightInd w:val="0"/>
              <w:jc w:val="center"/>
              <w:rPr>
                <w:sz w:val="22"/>
                <w:szCs w:val="22"/>
              </w:rPr>
            </w:pPr>
            <w:r w:rsidRPr="00F11290">
              <w:rPr>
                <w:sz w:val="22"/>
                <w:szCs w:val="22"/>
              </w:rPr>
              <w:t/>
            </w:r>
          </w:p>
          <w:p w14:paraId="06C425D6" w14:textId="77777777" w:rsidP="00243AF2" w:rsidR="00F11290" w:rsidRDefault="00F11290" w:rsidRPr="00F11290">
            <w:pPr>
              <w:adjustRightInd w:val="0"/>
              <w:jc w:val="center"/>
              <w:rPr>
                <w:sz w:val="22"/>
                <w:szCs w:val="22"/>
              </w:rPr>
            </w:pPr>
            <w:r w:rsidRPr="00F11290">
              <w:rPr>
                <w:sz w:val="22"/>
                <w:szCs w:val="22"/>
              </w:rPr>
              <w:t/>
            </w:r>
          </w:p>
          <w:p w14:paraId="2DEC3CD0" w14:textId="77777777" w:rsidP="00243AF2" w:rsidR="00F11290" w:rsidRDefault="00F11290"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5AE5C8A2" w14:textId="77777777" w:rsidP="00243AF2" w:rsidR="00F11290" w:rsidRDefault="00F11290"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C4EDD39" w14:textId="77777777" w:rsidP="00243AF2" w:rsidR="00F11290" w:rsidRDefault="00F11290" w:rsidRPr="00F11290">
            <w:pPr>
              <w:adjustRightInd w:val="0"/>
              <w:jc w:val="center"/>
              <w:rPr>
                <w:color w:val="FF0000"/>
                <w:sz w:val="22"/>
                <w:szCs w:val="22"/>
                <w:lang w:eastAsia="ru-RU"/>
              </w:rPr>
            </w:pPr>
            <w:r w:rsidRPr="00F11290">
              <w:rPr>
                <w:sz w:val="22"/>
                <w:szCs w:val="22"/>
              </w:rPr>
              <w:t/>
            </w:r>
          </w:p>
        </w:tc>
      </w:tr>
      <w:tr w14:paraId="38899C8A" w14:textId="77777777" w:rsidR="00F11290" w:rsidRPr="00F11290" w:rsidTr="00243AF2">
        <w:trPr>
          <w:trHeight w:val="360"/>
          <w:jc w:val="center"/>
        </w:trPr>
        <w:tc>
          <w:tcPr>
            <w:tcW w:type="dxa" w:w="704"/>
            <w:tcBorders>
              <w:top w:color="auto" w:space="0" w:sz="4" w:val="single"/>
              <w:left w:color="auto" w:space="0" w:sz="4" w:val="single"/>
              <w:bottom w:color="auto" w:space="0" w:sz="4" w:val="single"/>
              <w:right w:color="auto" w:space="0" w:sz="4" w:val="single"/>
            </w:tcBorders>
            <w:vAlign w:val="center"/>
            <w:hideMark/>
          </w:tcPr>
          <w:p w14:paraId="3D5AAEA1" w14:textId="77777777" w:rsidP="00F11290" w:rsidR="00F11290" w:rsidRDefault="00F11290" w:rsidRPr="00F11290">
            <w:pPr>
              <w:pStyle w:val="a3"/>
              <w:numPr>
                <w:ilvl w:val="0"/>
                <w:numId w:val="4"/>
              </w:numPr>
              <w:jc w:val="center"/>
              <w:rPr>
                <w:sz w:val="22"/>
                <w:szCs w:val="22"/>
                <w:lang w:eastAsia="ru-RU"/>
              </w:rPr>
            </w:pPr>
          </w:p>
        </w:tc>
        <w:tc>
          <w:tcPr>
            <w:tcW w:type="dxa" w:w="5812"/>
            <w:tcBorders>
              <w:top w:color="auto" w:space="0" w:sz="4" w:val="single"/>
              <w:left w:color="auto" w:space="0" w:sz="4" w:val="single"/>
              <w:bottom w:color="auto" w:space="0" w:sz="4" w:val="single"/>
              <w:right w:color="auto" w:space="0" w:sz="4" w:val="single"/>
            </w:tcBorders>
            <w:vAlign w:val="center"/>
          </w:tcPr>
          <w:p w14:paraId="5AEA344C" w14:textId="77777777" w:rsidP="00243AF2" w:rsidR="00F11290" w:rsidRDefault="00F11290" w:rsidRPr="00F11290">
            <w:pPr>
              <w:adjustRightInd w:val="0"/>
              <w:jc w:val="center"/>
              <w:rPr>
                <w:sz w:val="22"/>
                <w:szCs w:val="22"/>
              </w:rPr>
            </w:pPr>
            <w:r w:rsidRPr="00F11290">
              <w:rPr>
                <w:sz w:val="22"/>
                <w:szCs w:val="22"/>
              </w:rPr>
              <w:t>гражданское огнестрельное оружие с нарезным стволом ТОЗ-78-05, кал. 5,6, №0600203, 2006г/в</w:t>
            </w:r>
          </w:p>
          <w:p w14:paraId="65E53155" w14:textId="77777777" w:rsidP="00243AF2" w:rsidR="00F11290" w:rsidRDefault="00F11290" w:rsidRPr="00F11290">
            <w:pPr>
              <w:adjustRightInd w:val="0"/>
              <w:jc w:val="center"/>
              <w:rPr>
                <w:sz w:val="22"/>
                <w:szCs w:val="22"/>
              </w:rPr>
            </w:pPr>
            <w:r w:rsidRPr="00F11290">
              <w:rPr>
                <w:sz w:val="22"/>
                <w:szCs w:val="22"/>
              </w:rPr>
              <w:t/>
            </w:r>
          </w:p>
          <w:p w14:paraId="24A26F09" w14:textId="77777777" w:rsidP="00243AF2" w:rsidR="00F11290" w:rsidRDefault="00F11290" w:rsidRPr="00F11290">
            <w:pPr>
              <w:adjustRightInd w:val="0"/>
              <w:jc w:val="center"/>
              <w:rPr>
                <w:sz w:val="22"/>
                <w:szCs w:val="22"/>
              </w:rPr>
            </w:pPr>
            <w:r w:rsidRPr="00F11290">
              <w:rPr>
                <w:sz w:val="22"/>
                <w:szCs w:val="22"/>
              </w:rPr>
              <w:t/>
            </w:r>
          </w:p>
          <w:p w14:paraId="068A67FE" w14:textId="77777777" w:rsidP="00243AF2" w:rsidR="00F11290" w:rsidRDefault="00F11290" w:rsidRPr="00F11290">
            <w:pPr>
              <w:adjustRightInd w:val="0"/>
              <w:jc w:val="center"/>
              <w:rPr>
                <w:sz w:val="22"/>
                <w:szCs w:val="22"/>
              </w:rPr>
            </w:pPr>
            <w:r w:rsidRPr="00F11290">
              <w:rPr>
                <w:sz w:val="22"/>
                <w:szCs w:val="22"/>
              </w:rPr>
              <w:t/>
            </w:r>
          </w:p>
          <w:p w14:paraId="06C425D6" w14:textId="77777777" w:rsidP="00243AF2" w:rsidR="00F11290" w:rsidRDefault="00F11290" w:rsidRPr="00F11290">
            <w:pPr>
              <w:adjustRightInd w:val="0"/>
              <w:jc w:val="center"/>
              <w:rPr>
                <w:sz w:val="22"/>
                <w:szCs w:val="22"/>
              </w:rPr>
            </w:pPr>
            <w:r w:rsidRPr="00F11290">
              <w:rPr>
                <w:sz w:val="22"/>
                <w:szCs w:val="22"/>
              </w:rPr>
              <w:t/>
            </w:r>
          </w:p>
          <w:p w14:paraId="2DEC3CD0" w14:textId="77777777" w:rsidP="00243AF2" w:rsidR="00F11290" w:rsidRDefault="00F11290" w:rsidRPr="00F11290">
            <w:pPr>
              <w:adjustRightInd w:val="0"/>
              <w:jc w:val="center"/>
              <w:rPr>
                <w:color w:val="FF0000"/>
                <w:sz w:val="22"/>
                <w:szCs w:val="22"/>
                <w:lang w:eastAsia="ru-RU"/>
              </w:rPr>
            </w:pPr>
            <w:r w:rsidRPr="00F11290">
              <w:rPr>
                <w:sz w:val="22"/>
                <w:szCs w:val="22"/>
              </w:rPr>
              <w:t>совместная собственность</w:t>
            </w:r>
          </w:p>
        </w:tc>
        <w:tc>
          <w:tcPr>
            <w:tcW w:type="dxa" w:w="1610"/>
            <w:tcBorders>
              <w:top w:color="auto" w:space="0" w:sz="4" w:val="single"/>
              <w:left w:color="auto" w:space="0" w:sz="4" w:val="single"/>
              <w:bottom w:color="auto" w:space="0" w:sz="4" w:val="single"/>
              <w:right w:color="auto" w:space="0" w:sz="4" w:val="single"/>
            </w:tcBorders>
            <w:vAlign w:val="center"/>
          </w:tcPr>
          <w:p w14:paraId="5AE5C8A2" w14:textId="77777777" w:rsidP="00243AF2" w:rsidR="00F11290" w:rsidRDefault="00F11290" w:rsidRPr="00F11290">
            <w:pPr>
              <w:adjustRightInd w:val="0"/>
              <w:jc w:val="center"/>
              <w:rPr>
                <w:color w:val="FF0000"/>
                <w:sz w:val="22"/>
                <w:szCs w:val="22"/>
                <w:lang w:eastAsia="ru-RU"/>
              </w:rPr>
            </w:pPr>
            <w:r w:rsidRPr="00F11290">
              <w:rPr>
                <w:sz w:val="22"/>
                <w:szCs w:val="22"/>
              </w:rPr>
              <w:t/>
            </w:r>
          </w:p>
        </w:tc>
        <w:tc>
          <w:tcPr>
            <w:tcW w:type="dxa" w:w="1611"/>
            <w:tcBorders>
              <w:top w:color="auto" w:space="0" w:sz="4" w:val="single"/>
              <w:left w:color="auto" w:space="0" w:sz="4" w:val="single"/>
              <w:bottom w:color="auto" w:space="0" w:sz="4" w:val="single"/>
              <w:right w:color="auto" w:space="0" w:sz="4" w:val="single"/>
            </w:tcBorders>
            <w:vAlign w:val="center"/>
          </w:tcPr>
          <w:p w14:paraId="3C4EDD39" w14:textId="77777777" w:rsidP="00243AF2" w:rsidR="00F11290" w:rsidRDefault="00F11290" w:rsidRPr="00F11290">
            <w:pPr>
              <w:adjustRightInd w:val="0"/>
              <w:jc w:val="center"/>
              <w:rPr>
                <w:color w:val="FF0000"/>
                <w:sz w:val="22"/>
                <w:szCs w:val="22"/>
                <w:lang w:eastAsia="ru-RU"/>
              </w:rPr>
            </w:pPr>
            <w:r w:rsidRPr="00F11290">
              <w:rPr>
                <w:sz w:val="22"/>
                <w:szCs w:val="22"/>
              </w:rPr>
              <w:t/>
            </w:r>
          </w:p>
        </w:tc>
      </w:tr>
    </w:tbl>
    <w:p w14:paraId="0D75433E" w14:textId="6469A171" w:rsidR="00F62FBC" w:rsidRPr="00F11290" w:rsidRDefault="00F62FBC" w:rsidP="00F11290">
      <w:pPr>
        <w:pStyle w:val="a9"/>
        <w:spacing w:before="120" w:after="120"/>
        <w:jc w:val="center"/>
        <w:rPr>
          <w:rFonts w:ascii="Times New Roman" w:hAnsi="Times New Roman" w:cs="Times New Roman"/>
          <w:b/>
          <w:sz w:val="22"/>
          <w:szCs w:val="22"/>
        </w:rPr>
      </w:pPr>
      <w:r w:rsidRPr="00F11290">
        <w:rPr>
          <w:rFonts w:ascii="Times New Roman" w:hAnsi="Times New Roman" w:cs="Times New Roman"/>
          <w:b/>
          <w:sz w:val="22"/>
          <w:szCs w:val="22"/>
        </w:rPr>
        <w:t xml:space="preserve"> </w:t>
      </w:r>
      <w:r w:rsidRPr="00F11290">
        <w:rPr>
          <w:rFonts w:ascii="Times New Roman" w:hAnsi="Times New Roman" w:cs="Times New Roman"/>
          <w:b/>
          <w:bCs/>
          <w:sz w:val="22"/>
          <w:szCs w:val="22"/>
        </w:rPr>
        <w:t>Сведения</w:t>
      </w:r>
      <w:r w:rsidRPr="00F11290">
        <w:rPr>
          <w:rFonts w:ascii="Times New Roman" w:hAnsi="Times New Roman" w:cs="Times New Roman"/>
          <w:b/>
          <w:sz w:val="22"/>
          <w:szCs w:val="22"/>
        </w:rPr>
        <w:t xml:space="preserve">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F11290" w:rsidRPr="00F11290" w14:paraId="75DC894C" w14:textId="77777777" w:rsidTr="00243AF2">
        <w:tc>
          <w:tcPr>
            <w:tcW w:w="4678" w:type="dxa"/>
            <w:gridSpan w:val="3"/>
          </w:tcPr>
          <w:p w14:paraId="1996CB14" w14:textId="77777777" w:rsidR="00F11290" w:rsidRPr="00F11290" w:rsidRDefault="00F11290" w:rsidP="00243AF2">
            <w:pPr>
              <w:rPr>
                <w:b/>
                <w:bCs/>
                <w:sz w:val="22"/>
                <w:szCs w:val="22"/>
              </w:rPr>
            </w:pPr>
            <w:r w:rsidRPr="00F11290">
              <w:rPr>
                <w:b/>
                <w:bCs/>
                <w:sz w:val="22"/>
                <w:szCs w:val="22"/>
              </w:rPr>
              <w:t>Продавец:</w:t>
            </w:r>
          </w:p>
          <w:p w14:paraId="48F98A94" w14:textId="77777777" w:rsidR="00F11290" w:rsidRPr="00F11290" w:rsidRDefault="00F11290" w:rsidP="00243AF2">
            <w:pPr>
              <w:rPr>
                <w:sz w:val="22"/>
                <w:szCs w:val="22"/>
              </w:rPr>
            </w:pPr>
            <w:r w:rsidRPr="00F11290">
              <w:rPr>
                <w:sz w:val="22"/>
                <w:szCs w:val="22"/>
              </w:rPr>
              <w:t>Гасилин Александр Филиппович</w:t>
            </w:r>
            <w:proofErr w:type="spellStart"/>
            <w:proofErr w:type="spellEnd"/>
            <w:proofErr w:type="spellStart"/>
            <w:proofErr w:type="spellEnd"/>
            <w:proofErr w:type="spellStart"/>
            <w:proofErr w:type="spellEnd"/>
          </w:p>
          <w:p w14:paraId="28463CD3"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18.08.1963</w:t>
            </w:r>
            <w:proofErr w:type="spellStart"/>
            <w:proofErr w:type="spellEnd"/>
          </w:p>
          <w:p w14:paraId="29983FC6"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гор. Красноярск</w:t>
            </w:r>
          </w:p>
          <w:p w14:paraId="50D34F98"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ИНН </w:t>
            </w:r>
            <w:r w:rsidRPr="00F11290">
              <w:rPr>
                <w:sz w:val="22"/>
                <w:szCs w:val="22"/>
              </w:rPr>
              <w:t>244900195449</w:t>
            </w:r>
          </w:p>
          <w:p w14:paraId="55A14AB1"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СНИЛС </w:t>
            </w:r>
            <w:r w:rsidRPr="00F11290">
              <w:rPr>
                <w:sz w:val="22"/>
                <w:szCs w:val="22"/>
              </w:rPr>
              <w:t>069-311-263  58</w:t>
            </w:r>
          </w:p>
          <w:p w14:paraId="27BB454A"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Красноярский край, Туруханский р-он, г. Игарка, мкр 1-й 33-32</w:t>
            </w:r>
          </w:p>
          <w:p w14:paraId="565DEB51" w14:textId="77777777" w:rsidR="00F11290" w:rsidRPr="00F11290" w:rsidRDefault="00F11290" w:rsidP="00243AF2">
            <w:pPr>
              <w:rPr>
                <w:bCs/>
                <w:color w:val="000000"/>
                <w:spacing w:val="-7"/>
                <w:sz w:val="22"/>
                <w:szCs w:val="22"/>
              </w:rPr>
            </w:pPr>
          </w:p>
          <w:p w14:paraId="6C196E8C" w14:textId="77777777" w:rsidR="00F11290" w:rsidRPr="00F11290" w:rsidRDefault="00F11290" w:rsidP="00243AF2">
            <w:pPr>
              <w:rPr>
                <w:color w:val="FF0000"/>
                <w:sz w:val="22"/>
                <w:szCs w:val="22"/>
              </w:rPr>
            </w:pPr>
            <w:r w:rsidRPr="00F11290">
              <w:rPr>
                <w:color w:val="FF0000"/>
                <w:sz w:val="22"/>
                <w:szCs w:val="22"/>
              </w:rPr>
              <w:t>№ счета 40817810050202763424</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26B2CED2" w14:textId="77777777" w:rsidR="00F11290" w:rsidRPr="00F11290" w:rsidRDefault="00F11290" w:rsidP="00243AF2">
            <w:pPr>
              <w:rPr>
                <w:bCs/>
                <w:sz w:val="22"/>
                <w:szCs w:val="22"/>
              </w:rPr>
            </w:pPr>
          </w:p>
          <w:p w14:paraId="34B51FBD" w14:textId="77777777" w:rsidR="00F11290" w:rsidRPr="00F11290" w:rsidRDefault="00F11290" w:rsidP="00243AF2">
            <w:pPr>
              <w:rPr>
                <w:bCs/>
                <w:sz w:val="22"/>
                <w:szCs w:val="22"/>
              </w:rPr>
            </w:pPr>
            <w:r w:rsidRPr="00F11290">
              <w:rPr>
                <w:bCs/>
                <w:sz w:val="22"/>
                <w:szCs w:val="22"/>
              </w:rPr>
              <w:t>Финансовый управляющий:</w:t>
            </w:r>
          </w:p>
          <w:p w14:paraId="238F5A26" w14:textId="77777777" w:rsidR="00F11290" w:rsidRPr="00F11290" w:rsidRDefault="00F11290" w:rsidP="00243AF2">
            <w:pPr>
              <w:rPr>
                <w:bCs/>
                <w:sz w:val="22"/>
                <w:szCs w:val="22"/>
              </w:rPr>
            </w:pPr>
          </w:p>
          <w:p w14:paraId="4D821807" w14:textId="77777777" w:rsidR="00F11290" w:rsidRPr="00F11290" w:rsidRDefault="00F11290" w:rsidP="00243AF2">
            <w:pPr>
              <w:rPr>
                <w:bCs/>
                <w:sz w:val="22"/>
                <w:szCs w:val="22"/>
              </w:rPr>
            </w:pPr>
          </w:p>
          <w:p w14:paraId="12E0B58A" w14:textId="77777777" w:rsidR="00F11290" w:rsidRPr="00F11290" w:rsidRDefault="00F11290" w:rsidP="00243AF2">
            <w:pPr>
              <w:rPr>
                <w:bCs/>
                <w:sz w:val="22"/>
                <w:szCs w:val="22"/>
              </w:rPr>
            </w:pPr>
          </w:p>
        </w:tc>
        <w:tc>
          <w:tcPr>
            <w:tcW w:w="426" w:type="dxa"/>
          </w:tcPr>
          <w:p w14:paraId="51A11F50" w14:textId="77777777" w:rsidR="00F11290" w:rsidRPr="00F11290" w:rsidRDefault="00F11290" w:rsidP="00243AF2">
            <w:pPr>
              <w:ind w:right="565"/>
              <w:jc w:val="both"/>
              <w:rPr>
                <w:sz w:val="22"/>
                <w:szCs w:val="22"/>
              </w:rPr>
            </w:pPr>
          </w:p>
        </w:tc>
        <w:tc>
          <w:tcPr>
            <w:tcW w:w="4901" w:type="dxa"/>
            <w:gridSpan w:val="3"/>
          </w:tcPr>
          <w:p w14:paraId="2D3B1209" w14:textId="77777777" w:rsidR="00F11290" w:rsidRPr="00F11290" w:rsidRDefault="00F11290" w:rsidP="00243AF2">
            <w:pPr>
              <w:rPr>
                <w:b/>
                <w:sz w:val="22"/>
                <w:szCs w:val="22"/>
              </w:rPr>
            </w:pPr>
            <w:r w:rsidRPr="00F11290">
              <w:rPr>
                <w:b/>
                <w:sz w:val="22"/>
                <w:szCs w:val="22"/>
              </w:rPr>
              <w:t>Покупатель:</w:t>
            </w:r>
          </w:p>
          <w:p w14:paraId="4E2FB22B" w14:textId="77777777" w:rsidR="00F11290" w:rsidRPr="00F11290" w:rsidRDefault="00F11290" w:rsidP="00243AF2">
            <w:pPr>
              <w:rPr>
                <w:sz w:val="22"/>
                <w:szCs w:val="22"/>
              </w:rPr>
            </w:pPr>
            <w:r w:rsidRPr="00F11290">
              <w:rPr>
                <w:sz w:val="22"/>
                <w:szCs w:val="22"/>
              </w:rPr>
              <w:t/>
            </w:r>
          </w:p>
          <w:p w14:paraId="16D2FFBA" w14:textId="77777777" w:rsidR="00F11290" w:rsidRPr="00F11290" w:rsidRDefault="00F11290" w:rsidP="00243AF2">
            <w:pPr>
              <w:rPr>
                <w:bCs/>
                <w:color w:val="FF0000"/>
                <w:sz w:val="22"/>
                <w:szCs w:val="22"/>
              </w:rPr>
            </w:pPr>
            <w:r w:rsidRPr="00F11290">
              <w:rPr>
                <w:bCs/>
                <w:color w:val="FF0000"/>
                <w:sz w:val="22"/>
                <w:szCs w:val="22"/>
              </w:rPr>
              <w:t xml:space="preserve">Дата рождения: </w:t>
            </w:r>
          </w:p>
          <w:p w14:paraId="37A94FD2" w14:textId="77777777" w:rsidR="00F11290" w:rsidRPr="00F11290" w:rsidRDefault="00F11290" w:rsidP="00243AF2">
            <w:pPr>
              <w:rPr>
                <w:bCs/>
                <w:color w:val="FF0000"/>
                <w:sz w:val="22"/>
                <w:szCs w:val="22"/>
              </w:rPr>
            </w:pPr>
            <w:r w:rsidRPr="00F11290">
              <w:rPr>
                <w:bCs/>
                <w:color w:val="FF0000"/>
                <w:sz w:val="22"/>
                <w:szCs w:val="22"/>
              </w:rPr>
              <w:t xml:space="preserve">Место рождения: </w:t>
            </w:r>
          </w:p>
          <w:p w14:paraId="75680F8A" w14:textId="77777777" w:rsidR="00F11290" w:rsidRPr="00F11290" w:rsidRDefault="00F11290" w:rsidP="00243AF2">
            <w:pPr>
              <w:rPr>
                <w:bCs/>
                <w:color w:val="FF0000"/>
                <w:sz w:val="22"/>
                <w:szCs w:val="22"/>
              </w:rPr>
            </w:pPr>
            <w:r w:rsidRPr="00F11290">
              <w:rPr>
                <w:bCs/>
                <w:color w:val="FF0000"/>
                <w:sz w:val="22"/>
                <w:szCs w:val="22"/>
              </w:rPr>
              <w:t xml:space="preserve">Паспорт гражданина РФ: </w:t>
            </w:r>
          </w:p>
          <w:p w14:paraId="342922AF" w14:textId="77777777" w:rsidR="00F11290" w:rsidRPr="00F11290" w:rsidRDefault="00F11290" w:rsidP="00243AF2">
            <w:pPr>
              <w:jc w:val="both"/>
              <w:rPr>
                <w:color w:val="FF0000"/>
                <w:sz w:val="22"/>
                <w:szCs w:val="22"/>
              </w:rPr>
            </w:pPr>
            <w:r w:rsidRPr="00F11290">
              <w:rPr>
                <w:bCs/>
                <w:color w:val="FF0000"/>
                <w:sz w:val="22"/>
                <w:szCs w:val="22"/>
              </w:rPr>
              <w:t xml:space="preserve">Адрес: </w:t>
            </w:r>
          </w:p>
          <w:p w14:paraId="29246FAA" w14:textId="77777777" w:rsidR="00F11290" w:rsidRPr="00F11290" w:rsidRDefault="00F11290" w:rsidP="00243AF2">
            <w:pPr>
              <w:jc w:val="center"/>
              <w:rPr>
                <w:sz w:val="22"/>
                <w:szCs w:val="22"/>
              </w:rPr>
            </w:pPr>
          </w:p>
        </w:tc>
      </w:tr>
      <w:tr w:rsidR="00F11290" w:rsidRPr="00F11290" w14:paraId="750FB820" w14:textId="77777777" w:rsidTr="00243AF2">
        <w:tc>
          <w:tcPr>
            <w:tcW w:w="779" w:type="dxa"/>
          </w:tcPr>
          <w:p w14:paraId="288C1FD2" w14:textId="77777777" w:rsidR="00F11290" w:rsidRPr="00F11290" w:rsidRDefault="00F11290" w:rsidP="00243AF2">
            <w:pPr>
              <w:rPr>
                <w:bCs/>
                <w:sz w:val="22"/>
                <w:szCs w:val="22"/>
              </w:rPr>
            </w:pPr>
          </w:p>
        </w:tc>
        <w:tc>
          <w:tcPr>
            <w:tcW w:w="3119" w:type="dxa"/>
            <w:tcBorders>
              <w:top w:val="single" w:sz="4" w:space="0" w:color="auto"/>
            </w:tcBorders>
          </w:tcPr>
          <w:p w14:paraId="22AD94D5" w14:textId="77777777" w:rsidR="00F11290" w:rsidRPr="00F11290" w:rsidRDefault="00F11290" w:rsidP="00243AF2">
            <w:pPr>
              <w:jc w:val="center"/>
              <w:rPr>
                <w:bCs/>
                <w:sz w:val="22"/>
                <w:szCs w:val="22"/>
              </w:rPr>
            </w:pPr>
            <w:r w:rsidRPr="00F11290">
              <w:rPr>
                <w:sz w:val="22"/>
                <w:szCs w:val="22"/>
              </w:rPr>
              <w:t>(подпись)</w:t>
            </w:r>
          </w:p>
        </w:tc>
        <w:tc>
          <w:tcPr>
            <w:tcW w:w="780" w:type="dxa"/>
          </w:tcPr>
          <w:p w14:paraId="7833652D" w14:textId="77777777" w:rsidR="00F11290" w:rsidRPr="00F11290" w:rsidRDefault="00F11290" w:rsidP="00243AF2">
            <w:pPr>
              <w:rPr>
                <w:bCs/>
                <w:sz w:val="22"/>
                <w:szCs w:val="22"/>
              </w:rPr>
            </w:pPr>
          </w:p>
        </w:tc>
        <w:tc>
          <w:tcPr>
            <w:tcW w:w="426" w:type="dxa"/>
          </w:tcPr>
          <w:p w14:paraId="66BD5938" w14:textId="77777777" w:rsidR="00F11290" w:rsidRPr="00F11290" w:rsidRDefault="00F11290" w:rsidP="00243AF2">
            <w:pPr>
              <w:ind w:right="565"/>
              <w:jc w:val="both"/>
              <w:rPr>
                <w:sz w:val="22"/>
                <w:szCs w:val="22"/>
              </w:rPr>
            </w:pPr>
          </w:p>
        </w:tc>
        <w:tc>
          <w:tcPr>
            <w:tcW w:w="816" w:type="dxa"/>
          </w:tcPr>
          <w:p w14:paraId="0914AC83" w14:textId="77777777" w:rsidR="00F11290" w:rsidRPr="00F11290" w:rsidRDefault="00F11290" w:rsidP="00243AF2">
            <w:pPr>
              <w:rPr>
                <w:b/>
                <w:sz w:val="22"/>
                <w:szCs w:val="22"/>
              </w:rPr>
            </w:pPr>
          </w:p>
        </w:tc>
        <w:tc>
          <w:tcPr>
            <w:tcW w:w="3268" w:type="dxa"/>
            <w:tcBorders>
              <w:top w:val="single" w:sz="4" w:space="0" w:color="auto"/>
            </w:tcBorders>
          </w:tcPr>
          <w:p w14:paraId="792AD808" w14:textId="77777777" w:rsidR="00F11290" w:rsidRPr="00F11290" w:rsidRDefault="00F11290" w:rsidP="00243AF2">
            <w:pPr>
              <w:jc w:val="center"/>
              <w:rPr>
                <w:b/>
                <w:sz w:val="22"/>
                <w:szCs w:val="22"/>
              </w:rPr>
            </w:pPr>
            <w:r w:rsidRPr="00F11290">
              <w:rPr>
                <w:sz w:val="22"/>
                <w:szCs w:val="22"/>
              </w:rPr>
              <w:t>(подпись)</w:t>
            </w:r>
          </w:p>
        </w:tc>
        <w:tc>
          <w:tcPr>
            <w:tcW w:w="817" w:type="dxa"/>
          </w:tcPr>
          <w:p w14:paraId="7BAE9ED1" w14:textId="77777777" w:rsidR="00F11290" w:rsidRPr="00F11290" w:rsidRDefault="00F11290" w:rsidP="00243AF2">
            <w:pPr>
              <w:rPr>
                <w:b/>
                <w:sz w:val="22"/>
                <w:szCs w:val="22"/>
              </w:rPr>
            </w:pPr>
          </w:p>
        </w:tc>
      </w:tr>
      <w:tr w:rsidR="00F11290" w:rsidRPr="00F11290" w14:paraId="2374829B" w14:textId="77777777" w:rsidTr="00243AF2">
        <w:tc>
          <w:tcPr>
            <w:tcW w:w="4678" w:type="dxa"/>
            <w:gridSpan w:val="3"/>
          </w:tcPr>
          <w:p w14:paraId="77179BBB" w14:textId="77777777" w:rsidR="00F11290" w:rsidRPr="00F11290" w:rsidRDefault="00F11290" w:rsidP="00243AF2">
            <w:pPr>
              <w:jc w:val="center"/>
              <w:rPr>
                <w:bCs/>
                <w:sz w:val="22"/>
                <w:szCs w:val="22"/>
              </w:rPr>
            </w:pPr>
            <w:r w:rsidRPr="002C38D2">
              <w:rPr>
                <w:bCs/>
                <w:noProof/>
                <w:sz w:val="22"/>
                <w:szCs w:val="22"/>
                <w:lang w:eastAsia="ru-RU"/>
              </w:rPr>
              <w:drawing>
                <wp:anchor distT="0" distB="0" distL="114300" distR="114300" simplePos="0" relativeHeight="251662336" behindDoc="0" locked="0" layoutInCell="1" allowOverlap="1" wp14:anchorId="47C33905" wp14:editId="276F3DF3">
                  <wp:simplePos x="0" y="0"/>
                  <wp:positionH relativeFrom="column">
                    <wp:posOffset>971550</wp:posOffset>
                  </wp:positionH>
                  <wp:positionV relativeFrom="paragraph">
                    <wp:posOffset>-911225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424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3360" behindDoc="0" locked="0" layoutInCell="1" allowOverlap="1" wp14:anchorId="71A8518A" wp14:editId="614D1929">
                  <wp:simplePos x="0" y="0"/>
                  <wp:positionH relativeFrom="column">
                    <wp:posOffset>473075</wp:posOffset>
                  </wp:positionH>
                  <wp:positionV relativeFrom="paragraph">
                    <wp:posOffset>-563880</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5871"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938530" cy="408305"/>
                          </a:xfrm>
                          <a:prstGeom prst="rect">
                            <a:avLst/>
                          </a:prstGeom>
                        </pic:spPr>
                      </pic:pic>
                    </a:graphicData>
                  </a:graphic>
                </wp:anchor>
              </w:drawing>
            </w:r>
            <w:r w:rsidRPr="00F11290">
              <w:rPr>
                <w:bCs/>
                <w:sz w:val="22"/>
                <w:szCs w:val="22"/>
              </w:rPr>
              <w:t>Суханов Денис Сергеевич</w:t>
            </w:r>
          </w:p>
        </w:tc>
        <w:tc>
          <w:tcPr>
            <w:tcW w:w="426" w:type="dxa"/>
          </w:tcPr>
          <w:p w14:paraId="5FBE5BBA" w14:textId="77777777" w:rsidR="00F11290" w:rsidRPr="00F11290" w:rsidRDefault="00F11290" w:rsidP="00243AF2">
            <w:pPr>
              <w:ind w:right="565"/>
              <w:jc w:val="center"/>
              <w:rPr>
                <w:sz w:val="22"/>
                <w:szCs w:val="22"/>
              </w:rPr>
            </w:pPr>
          </w:p>
        </w:tc>
        <w:tc>
          <w:tcPr>
            <w:tcW w:w="4901" w:type="dxa"/>
            <w:gridSpan w:val="3"/>
          </w:tcPr>
          <w:p w14:paraId="24D1E615" w14:textId="77777777" w:rsidR="00F11290" w:rsidRPr="00F11290" w:rsidRDefault="00F11290" w:rsidP="00243AF2">
            <w:pPr>
              <w:jc w:val="center"/>
              <w:rPr>
                <w:sz w:val="22"/>
                <w:szCs w:val="22"/>
              </w:rPr>
            </w:pPr>
            <w:r w:rsidRPr="00F11290">
              <w:rPr>
                <w:sz w:val="22"/>
                <w:szCs w:val="22"/>
              </w:rPr>
              <w:t/>
            </w:r>
          </w:p>
        </w:tc>
      </w:tr>
    </w:tbl>
    <w:p w14:paraId="6E257F98" w14:textId="77777777" w:rsidR="00F11290" w:rsidRDefault="00F11290" w:rsidP="00F62FBC">
      <w:pPr>
        <w:autoSpaceDE/>
        <w:autoSpaceDN/>
        <w:spacing w:after="200"/>
        <w:rPr>
          <w:b/>
          <w:sz w:val="22"/>
          <w:szCs w:val="22"/>
        </w:rPr>
      </w:pPr>
    </w:p>
    <w:p w14:paraId="5EC9B1E1" w14:textId="77777777" w:rsidR="00B775C8" w:rsidRPr="002C38D2" w:rsidRDefault="00B775C8" w:rsidP="002C38D2">
      <w:pPr>
        <w:autoSpaceDE/>
        <w:autoSpaceDN/>
        <w:spacing w:after="200"/>
        <w:rPr>
          <w:b/>
          <w:sz w:val="22"/>
          <w:szCs w:val="22"/>
        </w:rPr>
      </w:pPr>
    </w:p>
    <w:sectPr w:rsidR="00B775C8" w:rsidRPr="002C38D2" w:rsidSect="0086475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69F1" w14:textId="77777777" w:rsidR="00C40D18" w:rsidRDefault="00C40D18" w:rsidP="00D95A1F">
      <w:r>
        <w:separator/>
      </w:r>
    </w:p>
  </w:endnote>
  <w:endnote w:type="continuationSeparator" w:id="0">
    <w:p w14:paraId="0BF48B22" w14:textId="77777777" w:rsidR="00C40D18" w:rsidRDefault="00C40D1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C671" w14:textId="77777777" w:rsidR="00C40D18" w:rsidRDefault="00C40D18" w:rsidP="00D95A1F">
      <w:r>
        <w:separator/>
      </w:r>
    </w:p>
  </w:footnote>
  <w:footnote w:type="continuationSeparator" w:id="0">
    <w:p w14:paraId="17135BBD" w14:textId="77777777" w:rsidR="00C40D18" w:rsidRDefault="00C40D1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63622"/>
    <w:rsid w:val="00096BA2"/>
    <w:rsid w:val="000C0303"/>
    <w:rsid w:val="000E3C10"/>
    <w:rsid w:val="000E588F"/>
    <w:rsid w:val="00106025"/>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0D18"/>
    <w:rsid w:val="00C46C8A"/>
    <w:rsid w:val="00C9515F"/>
    <w:rsid w:val="00D10091"/>
    <w:rsid w:val="00D248A5"/>
    <w:rsid w:val="00D47251"/>
    <w:rsid w:val="00D76C77"/>
    <w:rsid w:val="00D95A1F"/>
    <w:rsid w:val="00DF6A7F"/>
    <w:rsid w:val="00E00580"/>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34i1f631d8514eb.png" Id="rId2616"/><Relationship Type="http://schemas.openxmlformats.org/officeDocument/2006/relationships/image" Target="media/a66lwm1igqgar09.png" Id="rId5871"/><Relationship Id="rId3" Type="http://schemas.openxmlformats.org/officeDocument/2006/relationships/settings" Target="settings.xml"/><Relationship Type="http://schemas.openxmlformats.org/officeDocument/2006/relationships/image" Target="media/uasvf98l9rnvplr.png" Id="rId7985"/><Relationship Type="http://schemas.openxmlformats.org/officeDocument/2006/relationships/image" Target="media/vvjxhlky3l49gmo.png" Id="rId4249"/><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42</cp:revision>
  <cp:lastPrinted>2023-10-16T08:13:00Z</cp:lastPrinted>
  <dcterms:created xsi:type="dcterms:W3CDTF">2023-07-06T04:35:00Z</dcterms:created>
  <dcterms:modified xsi:type="dcterms:W3CDTF">2025-10-09T05:36:00Z</dcterms:modified>
</cp:coreProperties>
</file>