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BF2E39" w:rsidRPr="00C346B3" w:rsidP="00BF2E39" w14:paraId="7B98A19C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P="00BF2E39" w14:paraId="297CD2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F7E5B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4F7E5B">
        <w:rPr>
          <w:rFonts w:ascii="Times New Roman" w:hAnsi="Times New Roman"/>
          <w:sz w:val="24"/>
          <w:szCs w:val="24"/>
        </w:rPr>
        <w:t>«</w:t>
      </w:r>
      <w:r w:rsidR="004F7E5B">
        <w:rPr>
          <w:rFonts w:ascii="Times New Roman" w:hAnsi="Times New Roman"/>
          <w:sz w:val="24"/>
          <w:szCs w:val="24"/>
        </w:rPr>
        <w:t>____»</w:t>
      </w:r>
      <w:r w:rsidR="00040FB3">
        <w:rPr>
          <w:rFonts w:ascii="Times New Roman" w:hAnsi="Times New Roman"/>
          <w:noProof/>
          <w:sz w:val="24"/>
          <w:szCs w:val="24"/>
        </w:rPr>
        <w:t xml:space="preserve"> </w:t>
      </w:r>
      <w:r w:rsidR="004F7E5B">
        <w:rPr>
          <w:rFonts w:ascii="Times New Roman" w:hAnsi="Times New Roman"/>
          <w:noProof/>
          <w:sz w:val="24"/>
          <w:szCs w:val="24"/>
        </w:rPr>
        <w:t>__________</w:t>
      </w:r>
      <w:r w:rsidR="00040FB3">
        <w:rPr>
          <w:rFonts w:ascii="Times New Roman" w:hAnsi="Times New Roman"/>
          <w:noProof/>
          <w:sz w:val="24"/>
          <w:szCs w:val="24"/>
        </w:rPr>
        <w:t>2026 г.</w:t>
      </w:r>
    </w:p>
    <w:p w:rsidR="00BF2E39" w:rsidP="00BF2E39" w14:paraId="3498404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P="00BF2E39" w14:paraId="4FE77AA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"ЗАПСИБАВТО"</w:t>
      </w:r>
      <w:r w:rsidRPr="007D4F6D" w:rsidR="00576A6B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Батина Александра Витальевича</w:t>
      </w:r>
      <w:r w:rsidRPr="007D4F6D" w:rsidR="00576A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ТЮМЕНСКОЙ ОБЛАСТИ от 29.01.2026 г. (резолютивная часть объявлена 15.01.2026 г.) по делу № А70-21798/2024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P="00BF2E39" w14:paraId="7E5A1B3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6F4E03" w:rsidP="00BF2E39" w14:paraId="61D3A536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P="00BF2E39" w14:paraId="0F75EF5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BF2E39" w:rsidP="00BF2E39" w14:paraId="3A6BDDE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4F7E5B">
        <w:rPr>
          <w:rFonts w:ascii="Times New Roman" w:hAnsi="Times New Roman"/>
        </w:rPr>
        <w:t xml:space="preserve"> залог ПАО «Сбербанк»</w:t>
      </w:r>
      <w:r>
        <w:rPr>
          <w:rFonts w:ascii="Times New Roman" w:hAnsi="Times New Roman"/>
        </w:rPr>
        <w:t>.</w:t>
      </w:r>
    </w:p>
    <w:p w:rsidR="00BF2E39" w:rsidP="00BF2E39" w14:paraId="572DE0E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P="00BF2E39" w14:paraId="161AF2C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P="00BF2E39" w14:paraId="22DFF6B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P="00BF2E39" w14:paraId="05077B3C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P="00BF2E39" w14:paraId="0B0F503E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P="00BF2E39" w14:paraId="65860AC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P="00BF2E39" w14:paraId="62584D3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P="00BF2E39" w14:paraId="7097C19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>
        <w:rPr>
          <w:rFonts w:ascii="Times New Roman" w:hAnsi="Times New Roman"/>
        </w:rPr>
        <w:t>предусмотренном 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BF2E39" w:rsidP="00BF2E39" w14:paraId="08EA08E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P="00BF2E39" w14:paraId="15638FE9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P="00BF2E39" w14:paraId="27948DE6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P="00BF2E39" w14:paraId="0914898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P="00BF2E39" w14:paraId="73EB97E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P="00BF2E39" w14:paraId="302FD07D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P="00BF2E39" w14:paraId="355E153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P="00BF2E39" w14:paraId="7560B59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P="00BF2E39" w14:paraId="1A238786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P="00BF2E39" w14:paraId="6012EA8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>
        <w:rPr>
          <w:rFonts w:ascii="Times New Roman" w:hAnsi="Times New Roman"/>
        </w:rPr>
        <w:t>согласно раздела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BF2E39" w:rsidP="00BF2E39" w14:paraId="50BC4ED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P="00BF2E39" w14:paraId="6329ED2A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P="00BF2E39" w14:paraId="5A7C5AA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P="00BF2E39" w14:paraId="6FAE457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P="00BF2E39" w14:paraId="0BAC5BD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P="00BF2E39" w14:paraId="6E4C577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P="00BF2E39" w14:paraId="01C5577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P="00BF2E39" w14:paraId="0AB83570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P="00BF2E39" w14:paraId="57E6C3A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P="00BF2E39" w14:paraId="4AEDF1A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P="00BF2E39" w14:paraId="255D2DA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P="00BF2E39" w14:paraId="02AC1A5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CE35FD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40FB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ТЮМЕНСКОЙ ОБЛАСТИ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P="00BF2E39" w14:paraId="1F7A119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P="00BF2E39" w14:paraId="2902370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P="00BF2E39" w14:paraId="550628F0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P="00BF2E39" w14:paraId="685D62C4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2F132B19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P="00CA1194" w14:paraId="61A2E26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P="00CA1194" w14:paraId="40D464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14:paraId="62701E3D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P="001E5379" w14:paraId="0D692C6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"ЗАПСИБАВТО"</w:t>
            </w:r>
          </w:p>
          <w:p w:rsidR="001E5379" w:rsidRPr="00D42510" w:rsidP="001E5379" w14:paraId="16D87E5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P="001E5379" w14:paraId="0A72FE0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1127232002083</w:t>
            </w:r>
          </w:p>
          <w:p w:rsidR="001E5379" w:rsidP="001E5379" w14:paraId="788773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7224046847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720301001</w:t>
            </w:r>
          </w:p>
          <w:p w:rsidR="001E5379" w:rsidP="001E5379" w14:paraId="7F795B8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625031, Тюменская область, г.о. город Тюмень, г. Тюмень, ул. Дружбы д. 113 этаж 2 помещ.1-5</w:t>
            </w:r>
          </w:p>
          <w:p w:rsidR="001E5379" w:rsidRPr="00BC011D" w:rsidP="001E5379" w14:paraId="6DB9CAF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40702810324220002148</w:t>
            </w:r>
          </w:p>
          <w:p w:rsidR="001E5379" w:rsidRPr="00BC011D" w:rsidP="001E5379" w14:paraId="0BAC867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P="001E5379" w14:paraId="74AEDB7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P="001E5379" w14:paraId="73256CF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P="001E5379" w14:paraId="7DD153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E8815F7" w14:textId="77777777" w:rsidTr="001E5379">
        <w:tblPrEx>
          <w:tblW w:w="9583" w:type="dxa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P="001E5379" w14:paraId="0244FB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P="001E5379" w14:paraId="2B837C4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P="001E5379" w14:paraId="6E43EDE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040F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P="001E5379" w14:paraId="3F0A077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P="001E5379" w14:paraId="7ECE212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P="001E5379" w14:paraId="44DA875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A1194" w14:paraId="15BF5F07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40FB3"/>
    <w:rsid w:val="0005202B"/>
    <w:rsid w:val="000610B7"/>
    <w:rsid w:val="001E5379"/>
    <w:rsid w:val="002F3F19"/>
    <w:rsid w:val="003512E4"/>
    <w:rsid w:val="00384FD0"/>
    <w:rsid w:val="003B4689"/>
    <w:rsid w:val="004653A8"/>
    <w:rsid w:val="004F7E5B"/>
    <w:rsid w:val="00546D20"/>
    <w:rsid w:val="00576A6B"/>
    <w:rsid w:val="006A304D"/>
    <w:rsid w:val="006D6240"/>
    <w:rsid w:val="006F4E03"/>
    <w:rsid w:val="007573BC"/>
    <w:rsid w:val="007D4F6D"/>
    <w:rsid w:val="00873E59"/>
    <w:rsid w:val="008A5EB4"/>
    <w:rsid w:val="009C69A1"/>
    <w:rsid w:val="00A46901"/>
    <w:rsid w:val="00A52CEF"/>
    <w:rsid w:val="00A75A78"/>
    <w:rsid w:val="00B838EC"/>
    <w:rsid w:val="00BC011D"/>
    <w:rsid w:val="00BF2E39"/>
    <w:rsid w:val="00C346B3"/>
    <w:rsid w:val="00C97330"/>
    <w:rsid w:val="00CA1194"/>
    <w:rsid w:val="00CE35FD"/>
    <w:rsid w:val="00D42510"/>
    <w:rsid w:val="00D9207F"/>
    <w:rsid w:val="00DA6969"/>
    <w:rsid w:val="00E10F9A"/>
    <w:rsid w:val="00E8242B"/>
    <w:rsid w:val="00F4257B"/>
    <w:rsid w:val="00F567A9"/>
    <w:rsid w:val="00FE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C2938A"/>
  <w15:chartTrackingRefBased/>
  <w15:docId w15:val="{E6BD13E1-EFA4-4AC0-8D34-4A4A5351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