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Красноперекопск, мкр. 10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21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Бойчук Андрей Михайлович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25.06.2025 г. по делу № А83-9210/2025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61442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Сельскохозяйственное использование,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Крым, г Красноперекопск, кадастровый (условный) номер: 90:06:120301:248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</w:t>
      </w:r>
      <w:r>
        <w:t xml:space="preserve"> </w:t>
      </w:r>
      <w:r>
        <w:rPr>
          <w:rFonts w:ascii="Times New Roman" w:hAnsi="Times New Roman"/>
          <w:u w:val="single"/>
        </w:rPr>
        <w:t>Запрещение регистрации № 90:06:120301:248-90/090/2020-4 от 12.05.2020; № 90:06:120301:248-90/090/2017-2 от 27.09.2017; Аренда № 90:06:120301:248-90/090/2017-3 от 27.09.2017</w:t>
      </w:r>
      <w:r>
        <w:rPr>
          <w:rFonts w:ascii="Times New Roman" w:hAnsi="Times New Roman"/>
          <w:u w:val="singl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Крым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Бойчук Андрей Михайлович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23.08.1978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Красноперекопск Крымская обл. УССР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185-158-102 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910609492582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296004, Республика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Крым, г. Красноперекопск, мкр. 10, д. 15, кв.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БОЙЧУК АНДРЕЙ МИХАЙЛОВИЧ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40817810550202594931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Бойчука Андрея Михайловича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Красноперекопск, мкр. 10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21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Бойчук Андрей Михайлович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25.06.2025 г. по делу № А83-9210/2025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61442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сельскохозяйственного назначения, виды разрешенного использования: Сельскохозяйственное использование,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Респ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Крым, г Красноперекопск, кадастровый (условный) номер: 90:06:120301:248.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Бойчук Андрей Михайлович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23.08.1978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Красноперекопск Крымская обл. УССР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185-158-102 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910609492582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296004, Республика Крым, г. Красноперекопск, мкр. 10, д. 15, кв.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БОЙЧУК АНДРЕЙ МИХАЙЛОВИЧ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40817810550202594931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Бойчука Андрея Михайловича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D5BA73-5988-4D07-AF15-70A844F2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2026-04-21T12:32:00Z</dcterms:created>
  <dcterms:modified xsi:type="dcterms:W3CDTF">2026-04-21T12:32:00Z</dcterms:modified>
</cp:coreProperties>
</file>