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9136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ДОГОВОР</w:t>
      </w:r>
    </w:p>
    <w:p w14:paraId="147CA9D9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КУПЛИ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>-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ПРОДАЖИ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ТРАНСПОРТНОГО СРЕДСТВА</w:t>
      </w:r>
    </w:p>
    <w:p w14:paraId="0D8CAC86" w14:textId="77777777" w:rsidR="006F5F28" w:rsidRPr="00B372BC" w:rsidRDefault="006F5F28" w:rsidP="006F5F28">
      <w:pPr>
        <w:rPr>
          <w:rFonts w:ascii="Inter 18pt Light" w:hAnsi="Inter 18pt Light"/>
        </w:rPr>
      </w:pPr>
    </w:p>
    <w:p w14:paraId="68C3371E" w14:textId="2A0509EE" w:rsidR="006F5F28" w:rsidRPr="00B372BC" w:rsidRDefault="00F81BE7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 w:rsidRPr="00F81BE7">
        <w:rPr>
          <w:rFonts w:ascii="Inter 18pt Light" w:hAnsi="Inter 18pt Light" w:cs="Times New Roman CYR"/>
          <w:color w:val="000000"/>
          <w:sz w:val="24"/>
          <w:szCs w:val="24"/>
        </w:rPr>
        <w:t xml:space="preserve">г. 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 xml:space="preserve">Оренбург                                                                                  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»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   </w:t>
      </w:r>
      <w:r w:rsidR="00934040">
        <w:rPr>
          <w:rFonts w:ascii="Inter 18pt Light" w:hAnsi="Inter 18pt Light" w:cs="Times New Roman"/>
          <w:color w:val="000000"/>
          <w:sz w:val="24"/>
          <w:szCs w:val="24"/>
        </w:rPr>
        <w:t xml:space="preserve">    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    2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026 </w:t>
      </w:r>
      <w:r w:rsidR="006F5F28" w:rsidRPr="00B372BC"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24265AB5" w14:textId="77777777" w:rsidR="006F5F28" w:rsidRPr="00B372BC" w:rsidRDefault="006F5F28" w:rsidP="006F5F28">
      <w:pPr>
        <w:rPr>
          <w:rFonts w:ascii="Inter 18pt Light" w:hAnsi="Inter 18pt Light"/>
        </w:rPr>
      </w:pPr>
    </w:p>
    <w:p w14:paraId="6E729F4D" w14:textId="1D4EB37F" w:rsidR="006F5F28" w:rsidRPr="00B372BC" w:rsidRDefault="00BB6551" w:rsidP="006F5F28">
      <w:pPr>
        <w:jc w:val="both"/>
        <w:rPr>
          <w:rFonts w:ascii="Inter 18pt Light" w:hAnsi="Inter 18pt Light"/>
        </w:rPr>
      </w:pPr>
      <w:bookmarkStart w:id="0" w:name="_Hlk224120961"/>
      <w:proofErr w:type="spellStart"/>
      <w:r>
        <w:rPr>
          <w:rFonts w:ascii="Inter 18pt Light" w:hAnsi="Inter 18pt Light"/>
        </w:rPr>
        <w:t>Байбулатов</w:t>
      </w:r>
      <w:proofErr w:type="spellEnd"/>
      <w:r>
        <w:rPr>
          <w:rFonts w:ascii="Inter 18pt Light" w:hAnsi="Inter 18pt Light"/>
        </w:rPr>
        <w:t xml:space="preserve"> Сергей </w:t>
      </w:r>
      <w:proofErr w:type="spellStart"/>
      <w:r w:rsidRPr="00BB6551">
        <w:rPr>
          <w:rFonts w:ascii="Inter 18pt Light" w:hAnsi="Inter 18pt Light"/>
        </w:rPr>
        <w:t>Сайфуллович</w:t>
      </w:r>
      <w:proofErr w:type="spellEnd"/>
      <w:r w:rsidR="002E7F06" w:rsidRPr="002E7F06">
        <w:rPr>
          <w:rFonts w:ascii="Inter 18pt Light" w:hAnsi="Inter 18pt Light"/>
        </w:rPr>
        <w:t xml:space="preserve"> </w:t>
      </w:r>
      <w:r w:rsidR="00934040" w:rsidRPr="00934040">
        <w:rPr>
          <w:rFonts w:ascii="Inter 18pt Light" w:hAnsi="Inter 18pt Light"/>
        </w:rPr>
        <w:t>(</w:t>
      </w:r>
      <w:r w:rsidR="00F81BE7" w:rsidRPr="00F81BE7">
        <w:rPr>
          <w:rFonts w:ascii="Inter 18pt Light" w:hAnsi="Inter 18pt Light"/>
        </w:rPr>
        <w:t>в лице финансового управляющего</w:t>
      </w:r>
      <w:r>
        <w:rPr>
          <w:rFonts w:ascii="Inter 18pt Light" w:hAnsi="Inter 18pt Light"/>
        </w:rPr>
        <w:t xml:space="preserve"> </w:t>
      </w:r>
      <w:r w:rsidRPr="00BB6551">
        <w:rPr>
          <w:rFonts w:ascii="Inter 18pt Light" w:hAnsi="Inter 18pt Light"/>
        </w:rPr>
        <w:t>Шереметьев</w:t>
      </w:r>
      <w:r>
        <w:rPr>
          <w:rFonts w:ascii="Inter 18pt Light" w:hAnsi="Inter 18pt Light"/>
        </w:rPr>
        <w:t>ой</w:t>
      </w:r>
      <w:r w:rsidRPr="00BB6551">
        <w:rPr>
          <w:rFonts w:ascii="Inter 18pt Light" w:hAnsi="Inter 18pt Light"/>
        </w:rPr>
        <w:t xml:space="preserve"> Татьян</w:t>
      </w:r>
      <w:r>
        <w:rPr>
          <w:rFonts w:ascii="Inter 18pt Light" w:hAnsi="Inter 18pt Light"/>
        </w:rPr>
        <w:t>ы</w:t>
      </w:r>
      <w:r w:rsidRPr="00BB6551">
        <w:rPr>
          <w:rFonts w:ascii="Inter 18pt Light" w:hAnsi="Inter 18pt Light"/>
        </w:rPr>
        <w:t xml:space="preserve"> Андреевн</w:t>
      </w:r>
      <w:r>
        <w:rPr>
          <w:rFonts w:ascii="Inter 18pt Light" w:hAnsi="Inter 18pt Light"/>
        </w:rPr>
        <w:t>ы</w:t>
      </w:r>
      <w:r w:rsidR="00F81BE7" w:rsidRPr="00F81BE7">
        <w:rPr>
          <w:rFonts w:ascii="Inter 18pt Light" w:hAnsi="Inter 18pt Light"/>
        </w:rPr>
        <w:t xml:space="preserve">  Андрияш Анастасии Викторовны, действующей на основании решения </w:t>
      </w:r>
      <w:r w:rsidR="002E7F06" w:rsidRPr="002E7F06">
        <w:rPr>
          <w:rFonts w:ascii="Inter 18pt Light" w:hAnsi="Inter 18pt Light"/>
        </w:rPr>
        <w:t xml:space="preserve"> </w:t>
      </w:r>
      <w:r w:rsidRPr="00BB6551">
        <w:rPr>
          <w:rFonts w:ascii="Inter 18pt Light" w:hAnsi="Inter 18pt Light"/>
        </w:rPr>
        <w:t>Арбитражного суда Оренбургской области от 16.07.2025 г. (резолютивная часть объявлена 16.07.2025 г.) по делу №А47-7227/2025</w:t>
      </w:r>
      <w:r w:rsidR="006F5F28" w:rsidRPr="00B372BC">
        <w:rPr>
          <w:rFonts w:ascii="Inter 18pt Light" w:hAnsi="Inter 18pt Light"/>
        </w:rPr>
        <w:t xml:space="preserve">, </w:t>
      </w:r>
      <w:r>
        <w:rPr>
          <w:rFonts w:ascii="Inter 18pt Light" w:hAnsi="Inter 18pt Light"/>
        </w:rPr>
        <w:t xml:space="preserve">Положения о </w:t>
      </w:r>
      <w:proofErr w:type="spellStart"/>
      <w:r>
        <w:rPr>
          <w:rFonts w:ascii="Inter 18pt Light" w:hAnsi="Inter 18pt Light"/>
        </w:rPr>
        <w:t>оеализации</w:t>
      </w:r>
      <w:proofErr w:type="spellEnd"/>
      <w:r>
        <w:rPr>
          <w:rFonts w:ascii="Inter 18pt Light" w:hAnsi="Inter 18pt Light"/>
        </w:rPr>
        <w:t xml:space="preserve"> имущества представленного АО «</w:t>
      </w:r>
      <w:proofErr w:type="spellStart"/>
      <w:r>
        <w:rPr>
          <w:rFonts w:ascii="Inter 18pt Light" w:hAnsi="Inter 18pt Light"/>
        </w:rPr>
        <w:t>Тбанк</w:t>
      </w:r>
      <w:proofErr w:type="spellEnd"/>
      <w:r>
        <w:rPr>
          <w:rFonts w:ascii="Inter 18pt Light" w:hAnsi="Inter 18pt Light"/>
        </w:rPr>
        <w:t xml:space="preserve">», </w:t>
      </w:r>
      <w:r w:rsidR="006F5F28" w:rsidRPr="00B372BC">
        <w:rPr>
          <w:rFonts w:ascii="Inter 18pt Light" w:hAnsi="Inter 18pt Light"/>
        </w:rPr>
        <w:t xml:space="preserve">именуемый в дальнейшем Продавец, с одной стороны и </w:t>
      </w:r>
      <w:r w:rsidR="000E10A9">
        <w:rPr>
          <w:rFonts w:ascii="Inter 18pt Light" w:hAnsi="Inter 18pt Light"/>
        </w:rPr>
        <w:t>_______________________________</w:t>
      </w:r>
      <w:r w:rsidR="006F5F28" w:rsidRPr="00B372BC">
        <w:rPr>
          <w:rFonts w:ascii="Inter 18pt Light" w:hAnsi="Inter 18pt Light"/>
        </w:rPr>
        <w:t>,  именуем</w:t>
      </w:r>
      <w:r w:rsidR="00055C7A">
        <w:rPr>
          <w:rFonts w:ascii="Inter 18pt Light" w:hAnsi="Inter 18pt Light"/>
        </w:rPr>
        <w:t>ый</w:t>
      </w:r>
      <w:r w:rsidR="006F5F28" w:rsidRPr="00B372BC">
        <w:rPr>
          <w:rFonts w:ascii="Inter 18pt Light" w:hAnsi="Inter 18pt Light"/>
        </w:rPr>
        <w:t xml:space="preserve"> в дальнейшем Покупатель, с другой стороны, в соответствии с Протоколом торгов </w:t>
      </w:r>
      <w:r w:rsidR="00F81BE7" w:rsidRPr="00F81BE7">
        <w:rPr>
          <w:rFonts w:ascii="Inter 18pt Light" w:hAnsi="Inter 18pt Light"/>
        </w:rPr>
        <w:t xml:space="preserve">№ </w:t>
      </w:r>
      <w:r w:rsidR="000E10A9">
        <w:rPr>
          <w:rFonts w:ascii="Inter 18pt Light" w:hAnsi="Inter 18pt Light"/>
        </w:rPr>
        <w:t>_______________________________</w:t>
      </w:r>
      <w:r w:rsidR="00170F76">
        <w:rPr>
          <w:rFonts w:ascii="Inter 18pt Light" w:hAnsi="Inter 18pt Light"/>
        </w:rPr>
        <w:t xml:space="preserve"> </w:t>
      </w:r>
      <w:r w:rsidR="00F81BE7">
        <w:rPr>
          <w:rFonts w:ascii="Inter 18pt Light" w:hAnsi="Inter 18pt Light"/>
        </w:rPr>
        <w:t xml:space="preserve"> </w:t>
      </w:r>
      <w:r w:rsidR="00170F76">
        <w:rPr>
          <w:rFonts w:ascii="Inter 18pt Light" w:hAnsi="Inter 18pt Light"/>
        </w:rPr>
        <w:t xml:space="preserve">года </w:t>
      </w:r>
      <w:r w:rsidR="006F5F28" w:rsidRPr="00B372BC">
        <w:rPr>
          <w:rFonts w:ascii="Inter 18pt Light" w:hAnsi="Inter 18pt Light"/>
        </w:rPr>
        <w:t>о результатах проведения торгов по продаже имущества, проведенных на электронной площадке «МЭТС» по адресу в сети «Интернет»: https://m-ets.ru,</w:t>
      </w:r>
      <w:bookmarkEnd w:id="0"/>
      <w:r w:rsidR="006F5F28" w:rsidRPr="00B372BC">
        <w:rPr>
          <w:rFonts w:ascii="Inter 18pt Light" w:hAnsi="Inter 18pt Light"/>
        </w:rPr>
        <w:t xml:space="preserve"> заключили настоящий Договор о нижеследующем:</w:t>
      </w:r>
    </w:p>
    <w:p w14:paraId="3E564D1A" w14:textId="77777777" w:rsidR="006F5F28" w:rsidRPr="00B372BC" w:rsidRDefault="006F5F28" w:rsidP="006F5F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ПРЕДМЕТ ДОГОВОРА</w:t>
      </w:r>
    </w:p>
    <w:p w14:paraId="0FD8A94D" w14:textId="77777777" w:rsidR="006F5F28" w:rsidRPr="00B372BC" w:rsidRDefault="006F5F28" w:rsidP="006F5F28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14:paraId="05E3B40F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соответствии с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условиями настоящего договора 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передать в собственность Покупателя, а 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принять и оплатить следующее транспортное средство (далее по тексту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–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Автомобиль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»): </w:t>
      </w:r>
    </w:p>
    <w:p w14:paraId="0B7F6910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bookmarkStart w:id="1" w:name="_Hlk224120986"/>
    </w:p>
    <w:p w14:paraId="31EE3479" w14:textId="77777777" w:rsidR="00B372BC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Лот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№ 1:  </w:t>
      </w:r>
    </w:p>
    <w:p w14:paraId="1A5FDF80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Легковой автомобиль:</w:t>
      </w:r>
    </w:p>
    <w:p w14:paraId="7A269767" w14:textId="708EE78A" w:rsidR="000E10A9" w:rsidRDefault="000E10A9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 xml:space="preserve">Марка: </w:t>
      </w:r>
      <w:proofErr w:type="spellStart"/>
      <w:r w:rsidR="00BB6551" w:rsidRPr="00BB6551">
        <w:rPr>
          <w:rFonts w:ascii="Inter 18pt Light" w:hAnsi="Inter 18pt Light" w:cs="Times New Roman CYR"/>
          <w:color w:val="000000"/>
          <w:sz w:val="24"/>
          <w:szCs w:val="24"/>
        </w:rPr>
        <w:t>Geely</w:t>
      </w:r>
      <w:proofErr w:type="spellEnd"/>
      <w:r w:rsidR="00BB6551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="00BB6551" w:rsidRPr="00BB6551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</w:p>
    <w:p w14:paraId="6B0DE74C" w14:textId="35D260CE" w:rsidR="006F5F28" w:rsidRPr="00BB6551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Модель</w:t>
      </w:r>
      <w:r w:rsidRPr="00BB6551">
        <w:rPr>
          <w:rFonts w:ascii="Inter 18pt Light" w:hAnsi="Inter 18pt Light" w:cs="Times New Roman CYR"/>
          <w:color w:val="000000"/>
          <w:sz w:val="24"/>
          <w:szCs w:val="24"/>
        </w:rPr>
        <w:t xml:space="preserve">: </w:t>
      </w:r>
      <w:proofErr w:type="spellStart"/>
      <w:r w:rsidR="00BB6551" w:rsidRPr="00BB6551">
        <w:rPr>
          <w:rFonts w:ascii="Inter 18pt Light" w:hAnsi="Inter 18pt Light" w:cs="Times New Roman CYR"/>
          <w:color w:val="000000"/>
          <w:sz w:val="24"/>
          <w:szCs w:val="24"/>
        </w:rPr>
        <w:t>Coolray</w:t>
      </w:r>
      <w:proofErr w:type="spellEnd"/>
    </w:p>
    <w:p w14:paraId="0F6F387D" w14:textId="51A57A3A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Год выпуска: </w:t>
      </w:r>
      <w:r w:rsidR="002E7F06" w:rsidRPr="002E7F06">
        <w:rPr>
          <w:rFonts w:ascii="Inter 18pt Light" w:hAnsi="Inter 18pt Light" w:cs="Times New Roman CYR"/>
          <w:color w:val="000000"/>
          <w:sz w:val="24"/>
          <w:szCs w:val="24"/>
        </w:rPr>
        <w:t>20</w:t>
      </w:r>
      <w:r w:rsidR="00BB6551">
        <w:rPr>
          <w:rFonts w:ascii="Inter 18pt Light" w:hAnsi="Inter 18pt Light" w:cs="Times New Roman CYR"/>
          <w:color w:val="000000"/>
          <w:sz w:val="24"/>
          <w:szCs w:val="24"/>
        </w:rPr>
        <w:t>2</w:t>
      </w:r>
      <w:r w:rsidR="002E7F06" w:rsidRPr="002E7F06">
        <w:rPr>
          <w:rFonts w:ascii="Inter 18pt Light" w:hAnsi="Inter 18pt Light" w:cs="Times New Roman CYR"/>
          <w:color w:val="000000"/>
          <w:sz w:val="24"/>
          <w:szCs w:val="24"/>
        </w:rPr>
        <w:t>3</w:t>
      </w:r>
      <w:r w:rsidR="002E7F06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год</w:t>
      </w:r>
    </w:p>
    <w:p w14:paraId="38D6B9D9" w14:textId="364C6A72" w:rsidR="00F81BE7" w:rsidRPr="00F81BE7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VIN: </w:t>
      </w:r>
      <w:r w:rsidR="00BB6551" w:rsidRPr="00BB6551">
        <w:rPr>
          <w:rFonts w:ascii="Inter 18pt Light" w:hAnsi="Inter 18pt Light" w:cs="Times New Roman CYR"/>
          <w:color w:val="000000"/>
          <w:sz w:val="24"/>
          <w:szCs w:val="24"/>
        </w:rPr>
        <w:t>LB37622Z8PX622261</w:t>
      </w:r>
    </w:p>
    <w:p w14:paraId="20A49AA4" w14:textId="5BD69D2F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Цвет: </w:t>
      </w:r>
      <w:r w:rsidR="00BB6551">
        <w:rPr>
          <w:rFonts w:ascii="Inter 18pt Light" w:hAnsi="Inter 18pt Light" w:cs="Times New Roman"/>
          <w:color w:val="000000"/>
          <w:sz w:val="24"/>
          <w:szCs w:val="24"/>
        </w:rPr>
        <w:t>белый</w:t>
      </w:r>
      <w:r w:rsidR="00934040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</w:p>
    <w:p w14:paraId="65CD5320" w14:textId="2913186E" w:rsidR="00B372BC" w:rsidRPr="00BB6551" w:rsidRDefault="00B372BC" w:rsidP="00BB655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Мощность двигателя: </w:t>
      </w:r>
      <w:proofErr w:type="gramStart"/>
      <w:r w:rsidR="00BB6551">
        <w:rPr>
          <w:rFonts w:ascii="Arial Narrow" w:hAnsi="Arial Narrow" w:cs="Arial Narrow"/>
          <w:color w:val="000000"/>
          <w:sz w:val="24"/>
          <w:szCs w:val="24"/>
        </w:rPr>
        <w:t xml:space="preserve">174 </w:t>
      </w:r>
      <w:r w:rsidR="00BB6551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Pr="00B372BC">
        <w:rPr>
          <w:rFonts w:ascii="Inter 18pt Light" w:hAnsi="Inter 18pt Light" w:cs="Times New Roman"/>
          <w:color w:val="000000"/>
          <w:sz w:val="24"/>
          <w:szCs w:val="24"/>
        </w:rPr>
        <w:t>л.с</w:t>
      </w:r>
      <w:proofErr w:type="spellEnd"/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  <w:proofErr w:type="gramEnd"/>
    </w:p>
    <w:p w14:paraId="10FAF2C1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Шасси: отсутствует</w:t>
      </w:r>
    </w:p>
    <w:p w14:paraId="063FA0D2" w14:textId="084F1EE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Гос. Номер</w:t>
      </w:r>
      <w:r w:rsidR="00BB6551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BB6551" w:rsidRPr="00BB6551">
        <w:rPr>
          <w:rFonts w:ascii="Inter 18pt Light" w:hAnsi="Inter 18pt Light" w:cs="Times New Roman CYR"/>
          <w:color w:val="000000"/>
          <w:sz w:val="24"/>
          <w:szCs w:val="24"/>
        </w:rPr>
        <w:t>К547АТ156</w:t>
      </w:r>
    </w:p>
    <w:bookmarkEnd w:id="1"/>
    <w:p w14:paraId="52094F6F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14:paraId="4A39498A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Имущество продается в рамках процедуры реализация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в соответствии с нормами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ФЗ. </w:t>
      </w:r>
    </w:p>
    <w:p w14:paraId="12C70269" w14:textId="6333688F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1.3. Покупатель имущества уведомлен о наличии обременения Автомобиля в виде залога в пользу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>АО</w:t>
      </w:r>
      <w:r w:rsidR="00934040">
        <w:rPr>
          <w:rFonts w:ascii="Inter 18pt Light" w:hAnsi="Inter 18pt Light" w:cs="Times New Roman CYR"/>
          <w:color w:val="000000"/>
          <w:sz w:val="24"/>
          <w:szCs w:val="24"/>
        </w:rPr>
        <w:t xml:space="preserve"> «</w:t>
      </w:r>
      <w:proofErr w:type="spellStart"/>
      <w:r w:rsidR="00BB6551">
        <w:rPr>
          <w:rFonts w:ascii="Inter 18pt Light" w:hAnsi="Inter 18pt Light" w:cs="Times New Roman CYR"/>
          <w:color w:val="000000"/>
          <w:sz w:val="24"/>
          <w:szCs w:val="24"/>
        </w:rPr>
        <w:t>Т</w:t>
      </w:r>
      <w:r w:rsidR="002E7F06">
        <w:rPr>
          <w:rFonts w:ascii="Inter 18pt Light" w:hAnsi="Inter 18pt Light" w:cs="Times New Roman CYR"/>
          <w:color w:val="000000"/>
          <w:sz w:val="24"/>
          <w:szCs w:val="24"/>
        </w:rPr>
        <w:t>Банк</w:t>
      </w:r>
      <w:proofErr w:type="spellEnd"/>
      <w:r w:rsidR="00934040">
        <w:rPr>
          <w:rFonts w:ascii="Inter 18pt Light" w:hAnsi="Inter 18pt Light" w:cs="Times New Roman CYR"/>
          <w:color w:val="000000"/>
          <w:sz w:val="24"/>
          <w:szCs w:val="24"/>
        </w:rPr>
        <w:t>»</w:t>
      </w:r>
      <w:r w:rsidR="00F81BE7">
        <w:rPr>
          <w:rFonts w:ascii="Inter 18pt Light" w:hAnsi="Inter 18pt Light" w:cs="Times New Roman CYR"/>
          <w:color w:val="000000"/>
          <w:sz w:val="24"/>
          <w:szCs w:val="24"/>
        </w:rPr>
        <w:t>, которое будет снято после оплаты по договору</w:t>
      </w:r>
      <w:r w:rsidR="00F81BE7" w:rsidRPr="00F81BE7">
        <w:rPr>
          <w:rFonts w:ascii="Inter 18pt Light" w:hAnsi="Inter 18pt Light" w:cs="Times New Roman CYR"/>
          <w:color w:val="000000"/>
          <w:sz w:val="24"/>
          <w:szCs w:val="24"/>
        </w:rPr>
        <w:t>.</w:t>
      </w:r>
    </w:p>
    <w:p w14:paraId="77B4305C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Покупатель имущества уведомлен о том, что продажа заложенного имущества в соответствии со статьей 18.1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ФЗ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56B03ECB" w14:textId="77777777" w:rsidR="006F5F28" w:rsidRPr="00B372BC" w:rsidRDefault="006F5F28" w:rsidP="00B372BC">
      <w:pPr>
        <w:jc w:val="center"/>
        <w:rPr>
          <w:rFonts w:ascii="Inter 18pt Light" w:hAnsi="Inter 18pt Light"/>
        </w:rPr>
      </w:pPr>
    </w:p>
    <w:p w14:paraId="4265D7E0" w14:textId="77777777" w:rsidR="00B372BC" w:rsidRPr="00B372BC" w:rsidRDefault="00B372BC" w:rsidP="00B372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ПОРЯДОК РАСЧЕТА</w:t>
      </w:r>
    </w:p>
    <w:p w14:paraId="581775F4" w14:textId="77777777" w:rsidR="00B372BC" w:rsidRPr="00B372BC" w:rsidRDefault="00B372BC" w:rsidP="00B372BC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14:paraId="1714F9B8" w14:textId="48D75F8F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2.1.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Цена продажи Имущества, указанного в п. 1.1. настоящего договора определена итогами торгов и составляет: 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рублей является окончательной и изменению не подлежит. </w:t>
      </w:r>
    </w:p>
    <w:p w14:paraId="1ABCC6C9" w14:textId="1642195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lastRenderedPageBreak/>
        <w:t xml:space="preserve">2.2.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Задаток в сумме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="00961A4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рублей, перечисленный Покупателем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>___________________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засчитывается в счет оплаты Имущества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. </w:t>
      </w:r>
    </w:p>
    <w:p w14:paraId="5722D6AC" w14:textId="190BE62A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 вычетом суммы задатка Покупатель обязан уплатить </w:t>
      </w:r>
      <w:r w:rsidR="00934040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рублей. </w:t>
      </w:r>
    </w:p>
    <w:p w14:paraId="6E927387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2.4. Оплата производится в течение 30 (тридцати) дней с момента подписания настоящего договора перечислением на реквизиты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счета, указанного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настоящем договоре.</w:t>
      </w:r>
    </w:p>
    <w:p w14:paraId="0366E33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14:paraId="1D27F22D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3. </w:t>
      </w:r>
      <w:r w:rsidRPr="00B372BC">
        <w:rPr>
          <w:rFonts w:ascii="Inter 18pt Light" w:hAnsi="Inter 18pt Light" w:cs="Arial CYR"/>
          <w:b/>
          <w:bCs/>
          <w:color w:val="000000"/>
        </w:rPr>
        <w:t>ПЕРЕДАЧА ИМУЩЕСТВА</w:t>
      </w:r>
    </w:p>
    <w:p w14:paraId="2082747A" w14:textId="77777777" w:rsidR="00B372BC" w:rsidRPr="00B372BC" w:rsidRDefault="00B372BC" w:rsidP="00B372BC">
      <w:pPr>
        <w:ind w:firstLine="708"/>
        <w:jc w:val="both"/>
        <w:rPr>
          <w:rFonts w:ascii="Inter 18pt Light" w:hAnsi="Inter 18pt Light"/>
        </w:rPr>
      </w:pPr>
    </w:p>
    <w:p w14:paraId="47BB34C7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должна быть осуществлена в течение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10 (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десяти) дней со дня уплаты окончательного платежа за приобретенное имущество. </w:t>
      </w:r>
    </w:p>
    <w:p w14:paraId="73E48291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 </w:t>
      </w:r>
    </w:p>
    <w:p w14:paraId="2071F16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пришли к соглашению, что настоящий договор имеет силу акту приема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передачи. </w:t>
      </w:r>
    </w:p>
    <w:p w14:paraId="4E47F36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Право собственности на приобретаемое имущество переходит к Покупателю с момента предоставления Продавцу документов, подтверждающих осуществление Покупателем окончательного расчета за приобретенное имущество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3952C76F" w14:textId="77777777" w:rsidR="00B372BC" w:rsidRPr="00B372BC" w:rsidRDefault="00B372BC" w:rsidP="00B372BC">
      <w:pPr>
        <w:tabs>
          <w:tab w:val="left" w:pos="1125"/>
        </w:tabs>
        <w:rPr>
          <w:rFonts w:ascii="Inter 18pt Light" w:hAnsi="Inter 18pt Light"/>
        </w:rPr>
      </w:pPr>
    </w:p>
    <w:p w14:paraId="37B9CC8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4. </w:t>
      </w:r>
      <w:r w:rsidRPr="00B372BC">
        <w:rPr>
          <w:rFonts w:ascii="Inter 18pt Light" w:hAnsi="Inter 18pt Light" w:cs="Arial CYR"/>
          <w:b/>
          <w:bCs/>
          <w:color w:val="000000"/>
        </w:rPr>
        <w:t>ПРАВА И ОБЯЗАННОСТИ СТОРОН</w:t>
      </w:r>
    </w:p>
    <w:p w14:paraId="6DE95E9E" w14:textId="77777777" w:rsidR="00B372BC" w:rsidRPr="00B372BC" w:rsidRDefault="00B372BC" w:rsidP="00B372BC">
      <w:pPr>
        <w:jc w:val="center"/>
        <w:rPr>
          <w:rFonts w:ascii="Inter 18pt Light" w:hAnsi="Inter 18pt Light"/>
        </w:rPr>
      </w:pPr>
    </w:p>
    <w:p w14:paraId="2CDFB6F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4.1. 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обязан: </w:t>
      </w:r>
    </w:p>
    <w:p w14:paraId="1D7B7E19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Одновременно с Автомобилем передать Покупателю следующие документы: паспорт ТС, свидетельство о регистрации ТС, а также принадлежности от него (в случае их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наличия у Продавца).</w:t>
      </w:r>
    </w:p>
    <w:p w14:paraId="25A1406D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   «Покупатель» обязан: </w:t>
      </w:r>
    </w:p>
    <w:p w14:paraId="36316A0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4.2.1. Принять имущество на условиях, предусмотренных настоящим Договором. 4.2.2. Своевременно и в полном объеме оплатить стоимость Имущества. </w:t>
      </w:r>
    </w:p>
    <w:p w14:paraId="20BDF6A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4.3. Представить в уполномоченный орган документы, необходимые для постановки на учет Автомобиля в течение 10 (десяти) дней с даты подписания настоящего договора.</w:t>
      </w:r>
    </w:p>
    <w:p w14:paraId="32ACF3A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14:paraId="300D5A31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5. </w:t>
      </w:r>
      <w:r w:rsidRPr="00B372BC">
        <w:rPr>
          <w:rFonts w:ascii="Inter 18pt Light" w:hAnsi="Inter 18pt Light" w:cs="Arial CYR"/>
          <w:b/>
          <w:bCs/>
          <w:color w:val="000000"/>
        </w:rPr>
        <w:t>ОТВЕТСТВЕННОСТЬ СТОРОН</w:t>
      </w:r>
    </w:p>
    <w:p w14:paraId="0B49C692" w14:textId="77777777" w:rsidR="00B372BC" w:rsidRPr="00B372BC" w:rsidRDefault="00B372BC" w:rsidP="00B372BC">
      <w:pPr>
        <w:tabs>
          <w:tab w:val="left" w:pos="1305"/>
        </w:tabs>
        <w:rPr>
          <w:rFonts w:ascii="Inter 18pt Light" w:hAnsi="Inter 18pt Light"/>
        </w:rPr>
      </w:pPr>
    </w:p>
    <w:p w14:paraId="28538E6E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договорились, что не поступление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денежных средств в счет оплаты Имущества в сумме и в сроки, указанные в п. 2.3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, 2.4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8BDF10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lastRenderedPageBreak/>
        <w:t xml:space="preserve">Сторонами дополнительного соглашения о расторжении настоящего Договора не требуется. </w:t>
      </w:r>
    </w:p>
    <w:p w14:paraId="18F93F22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 до подписания договора ознакомлен о качественных и количественных характеристиках имущества. Претензий к продавцу не имеет.</w:t>
      </w:r>
    </w:p>
    <w:p w14:paraId="2CF7B86B" w14:textId="77777777" w:rsid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14:paraId="366ABC22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6. </w:t>
      </w:r>
      <w:r>
        <w:rPr>
          <w:rFonts w:ascii="Arial CYR" w:hAnsi="Arial CYR" w:cs="Arial CYR"/>
          <w:b/>
          <w:bCs/>
          <w:color w:val="000000"/>
        </w:rPr>
        <w:t>ПРОЧИЕ УСЛОВИЯ</w:t>
      </w:r>
    </w:p>
    <w:p w14:paraId="37C04755" w14:textId="77777777" w:rsidR="00961A45" w:rsidRP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14:paraId="667D5FB1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Договор составлен в двух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экземплярах, имеющих одинаковую юридическую силу, по одному для каждой стороны. </w:t>
      </w:r>
    </w:p>
    <w:p w14:paraId="72CD0501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Споры, возникающие при исполнении настоящего Договора, рассматриваются в судебном порядке. </w:t>
      </w:r>
    </w:p>
    <w:p w14:paraId="3E45F34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Во всем прочем, что не предусмотрено в настоящем договоре, стороны руководствуются Положением о порядке, о сроках и об условиях продажи имущества в ходе реализации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 действующим законодательством.</w:t>
      </w:r>
    </w:p>
    <w:p w14:paraId="1C936EDF" w14:textId="77777777" w:rsidR="00B372BC" w:rsidRDefault="00B372BC" w:rsidP="00B372BC">
      <w:pPr>
        <w:ind w:firstLine="708"/>
        <w:rPr>
          <w:rFonts w:ascii="Inter 18pt Light" w:hAnsi="Inter 18pt Light"/>
        </w:rPr>
      </w:pPr>
    </w:p>
    <w:p w14:paraId="5F1126B2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7. </w:t>
      </w:r>
      <w:r>
        <w:rPr>
          <w:rFonts w:ascii="Arial CYR" w:hAnsi="Arial CYR" w:cs="Arial CYR"/>
          <w:b/>
          <w:bCs/>
          <w:color w:val="000000"/>
        </w:rPr>
        <w:t>АДРЕСА И РЕКВИЗИТЫ СТОРОН</w:t>
      </w:r>
    </w:p>
    <w:p w14:paraId="300651A8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</w:pPr>
    </w:p>
    <w:p w14:paraId="7E4FF875" w14:textId="77777777" w:rsidR="00BB6551" w:rsidRDefault="00B372BC" w:rsidP="0029391E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/>
        </w:rPr>
      </w:pPr>
      <w:bookmarkStart w:id="2" w:name="_Hlk224121195"/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  <w:t>Продавец: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proofErr w:type="spellStart"/>
      <w:r w:rsidR="00BB6551">
        <w:rPr>
          <w:rFonts w:ascii="Inter 18pt Light" w:hAnsi="Inter 18pt Light"/>
        </w:rPr>
        <w:t>Байбулатов</w:t>
      </w:r>
      <w:proofErr w:type="spellEnd"/>
      <w:r w:rsidR="00BB6551">
        <w:rPr>
          <w:rFonts w:ascii="Inter 18pt Light" w:hAnsi="Inter 18pt Light"/>
        </w:rPr>
        <w:t xml:space="preserve"> Сергей </w:t>
      </w:r>
      <w:proofErr w:type="spellStart"/>
      <w:r w:rsidR="00BB6551" w:rsidRPr="00BB6551">
        <w:rPr>
          <w:rFonts w:ascii="Inter 18pt Light" w:hAnsi="Inter 18pt Light"/>
        </w:rPr>
        <w:t>Сайфуллович</w:t>
      </w:r>
      <w:proofErr w:type="spellEnd"/>
    </w:p>
    <w:p w14:paraId="3D090939" w14:textId="77777777" w:rsidR="00BB6551" w:rsidRDefault="00BB6551" w:rsidP="0029391E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</w:rPr>
      </w:pPr>
    </w:p>
    <w:p w14:paraId="6D50C27D" w14:textId="5CFBA580" w:rsidR="0029391E" w:rsidRPr="0029391E" w:rsidRDefault="00B372BC" w:rsidP="0029391E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</w:rPr>
      </w:pPr>
      <w:bookmarkStart w:id="3" w:name="_GoBack"/>
      <w:bookmarkEnd w:id="3"/>
      <w:r w:rsidRPr="0029391E">
        <w:rPr>
          <w:rFonts w:ascii="Inter 18pt Light" w:hAnsi="Inter 18pt Light" w:cs="Times New Roman CYR"/>
          <w:color w:val="000000"/>
        </w:rPr>
        <w:t>Реквизиты счета</w:t>
      </w:r>
      <w:r w:rsidRPr="0029391E">
        <w:rPr>
          <w:rFonts w:ascii="Inter 18pt Light" w:hAnsi="Inter 18pt Light" w:cs="Times New Roman"/>
          <w:color w:val="000000"/>
        </w:rPr>
        <w:t xml:space="preserve">: </w:t>
      </w:r>
      <w:r w:rsidR="0029391E" w:rsidRPr="0029391E">
        <w:rPr>
          <w:rFonts w:ascii="Inter 18pt Light" w:hAnsi="Inter 18pt Light" w:cs="Times New Roman CYR"/>
          <w:color w:val="000000"/>
        </w:rPr>
        <w:t xml:space="preserve"> </w:t>
      </w:r>
    </w:p>
    <w:p w14:paraId="5466245C" w14:textId="38E2B874" w:rsidR="00961A45" w:rsidRDefault="00BB6551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  <w:r w:rsidRPr="00BB6551">
        <w:rPr>
          <w:rFonts w:ascii="Inter 18pt Light" w:hAnsi="Inter 18pt Light"/>
        </w:rPr>
        <w:t xml:space="preserve">Получатель: Шереметьева Татьяна Андреевна, счет получателя: 40817810250225157037, ФИЛИАЛ "ЦЕНТРАЛЬНЫЙ" ПАО "СОВКОМБАНК", БИК 045004763 ИНН 561012635136 ОГРН 1144400000425 </w:t>
      </w:r>
      <w:proofErr w:type="spellStart"/>
      <w:r w:rsidRPr="00BB6551">
        <w:rPr>
          <w:rFonts w:ascii="Inter 18pt Light" w:hAnsi="Inter 18pt Light"/>
        </w:rPr>
        <w:t>Корр</w:t>
      </w:r>
      <w:proofErr w:type="spellEnd"/>
      <w:r w:rsidRPr="00BB6551">
        <w:rPr>
          <w:rFonts w:ascii="Inter 18pt Light" w:hAnsi="Inter 18pt Light"/>
        </w:rPr>
        <w:t>/счет 30101810150040000763, КПП 544543001.</w:t>
      </w:r>
    </w:p>
    <w:p w14:paraId="6D8DCD23" w14:textId="1DDAFD9E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</w:p>
    <w:p w14:paraId="7403B13F" w14:textId="77777777"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14:paraId="4CB3AFB4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>ПОДПИСИ СТОРОН</w:t>
      </w:r>
    </w:p>
    <w:p w14:paraId="246862EF" w14:textId="77777777"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14:paraId="53A83CCB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>
        <w:rPr>
          <w:rFonts w:ascii="Inter 18pt Light" w:hAnsi="Inter 18pt Light" w:cs="Times New Roman CYR"/>
          <w:color w:val="000000"/>
          <w:sz w:val="24"/>
          <w:szCs w:val="24"/>
        </w:rPr>
        <w:t>:</w:t>
      </w:r>
    </w:p>
    <w:p w14:paraId="78312D01" w14:textId="50C13131" w:rsidR="00B372BC" w:rsidRPr="0029391E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</w:rPr>
      </w:pPr>
      <w:r w:rsidRPr="0029391E">
        <w:rPr>
          <w:rFonts w:ascii="Inter 18pt Light" w:hAnsi="Inter 18pt Light" w:cs="Times New Roman CYR"/>
          <w:color w:val="000000"/>
        </w:rPr>
        <w:t xml:space="preserve">Финансовый управляющий </w:t>
      </w:r>
      <w:r w:rsidR="00BB6551" w:rsidRPr="00BB6551">
        <w:rPr>
          <w:rFonts w:ascii="Inter 18pt Light" w:hAnsi="Inter 18pt Light"/>
        </w:rPr>
        <w:t>Шереметьев</w:t>
      </w:r>
      <w:r w:rsidR="00BB6551">
        <w:rPr>
          <w:rFonts w:ascii="Inter 18pt Light" w:hAnsi="Inter 18pt Light"/>
        </w:rPr>
        <w:t>ой</w:t>
      </w:r>
      <w:r w:rsidR="00BB6551" w:rsidRPr="00BB6551">
        <w:rPr>
          <w:rFonts w:ascii="Inter 18pt Light" w:hAnsi="Inter 18pt Light"/>
        </w:rPr>
        <w:t xml:space="preserve"> Татьян</w:t>
      </w:r>
      <w:r w:rsidR="00BB6551">
        <w:rPr>
          <w:rFonts w:ascii="Inter 18pt Light" w:hAnsi="Inter 18pt Light"/>
        </w:rPr>
        <w:t>ы</w:t>
      </w:r>
      <w:r w:rsidR="00BB6551" w:rsidRPr="00BB6551">
        <w:rPr>
          <w:rFonts w:ascii="Inter 18pt Light" w:hAnsi="Inter 18pt Light"/>
        </w:rPr>
        <w:t xml:space="preserve"> Андреевн</w:t>
      </w:r>
      <w:r w:rsidR="00BB6551">
        <w:rPr>
          <w:rFonts w:ascii="Inter 18pt Light" w:hAnsi="Inter 18pt Light"/>
        </w:rPr>
        <w:t>ы</w:t>
      </w:r>
      <w:r w:rsidR="00BB6551" w:rsidRPr="0029391E">
        <w:rPr>
          <w:rFonts w:ascii="Inter 18pt Light" w:hAnsi="Inter 18pt Light" w:cs="Times New Roman CYR"/>
          <w:color w:val="000000"/>
        </w:rPr>
        <w:t xml:space="preserve"> </w:t>
      </w:r>
      <w:r w:rsidRPr="0029391E">
        <w:rPr>
          <w:rFonts w:ascii="Inter 18pt Light" w:hAnsi="Inter 18pt Light" w:cs="Times New Roman CYR"/>
          <w:color w:val="000000"/>
        </w:rPr>
        <w:t>Андрияш Анастасия Викторовна</w:t>
      </w:r>
    </w:p>
    <w:p w14:paraId="119889D5" w14:textId="77777777" w:rsidR="00B372BC" w:rsidRPr="0029391E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</w:rPr>
      </w:pPr>
    </w:p>
    <w:p w14:paraId="23EC7DA2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14:paraId="429C6DBE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14:paraId="062AED37" w14:textId="42040E5B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  <w:r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0E10A9">
        <w:rPr>
          <w:rFonts w:ascii="Inter 18pt Light" w:hAnsi="Inter 18pt Light"/>
        </w:rPr>
        <w:t xml:space="preserve"> </w:t>
      </w:r>
    </w:p>
    <w:p w14:paraId="37DB0CA1" w14:textId="77777777" w:rsidR="0029391E" w:rsidRDefault="0029391E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14:paraId="6980586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bookmarkEnd w:id="2"/>
    <w:p w14:paraId="7BCD2290" w14:textId="77777777" w:rsidR="00B372BC" w:rsidRPr="00B372BC" w:rsidRDefault="00B372BC" w:rsidP="00B372BC">
      <w:pPr>
        <w:tabs>
          <w:tab w:val="left" w:pos="1215"/>
        </w:tabs>
        <w:rPr>
          <w:rFonts w:ascii="Inter 18pt Light" w:hAnsi="Inter 18pt Light"/>
        </w:rPr>
      </w:pPr>
    </w:p>
    <w:sectPr w:rsidR="00B372BC" w:rsidRPr="00B372BC" w:rsidSect="00961A45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18pt Light">
    <w:panose1 w:val="02000503000000020004"/>
    <w:charset w:val="CC"/>
    <w:family w:val="auto"/>
    <w:pitch w:val="variable"/>
    <w:sig w:usb0="E00002FF" w:usb1="1200A1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B7D02"/>
    <w:multiLevelType w:val="hybridMultilevel"/>
    <w:tmpl w:val="8BA6C888"/>
    <w:lvl w:ilvl="0" w:tplc="3566FFD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A"/>
    <w:rsid w:val="00055C7A"/>
    <w:rsid w:val="000E10A9"/>
    <w:rsid w:val="00170F76"/>
    <w:rsid w:val="002178BA"/>
    <w:rsid w:val="0029391E"/>
    <w:rsid w:val="002E7F06"/>
    <w:rsid w:val="00427D79"/>
    <w:rsid w:val="006B6B96"/>
    <w:rsid w:val="006F5F28"/>
    <w:rsid w:val="007C6BDC"/>
    <w:rsid w:val="008F64D1"/>
    <w:rsid w:val="00934040"/>
    <w:rsid w:val="00961A45"/>
    <w:rsid w:val="0098217D"/>
    <w:rsid w:val="00AF7F47"/>
    <w:rsid w:val="00B3039E"/>
    <w:rsid w:val="00B372BC"/>
    <w:rsid w:val="00BB6551"/>
    <w:rsid w:val="00CB7081"/>
    <w:rsid w:val="00F57DFD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ED0"/>
  <w15:chartTrackingRefBased/>
  <w15:docId w15:val="{FD8AA887-D7CF-4955-909A-34474CF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Уралмост 2</dc:creator>
  <cp:keywords/>
  <dc:description/>
  <cp:lastModifiedBy>Уралмост 2</cp:lastModifiedBy>
  <cp:revision>22</cp:revision>
  <cp:lastPrinted>2026-03-11T06:06:00Z</cp:lastPrinted>
  <dcterms:created xsi:type="dcterms:W3CDTF">2026-02-16T10:18:00Z</dcterms:created>
  <dcterms:modified xsi:type="dcterms:W3CDTF">2026-06-05T10:04:00Z</dcterms:modified>
</cp:coreProperties>
</file>