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ДОГОВОР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уступки права требования (цессии)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Екатеринбург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9" w:w="4323"/>
            <w:col w:space="0" w:w="4323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«__» ________ 202_ г.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Кононов Андрей Валерьевич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«Продавец», в лице финансового управляющего Никитина Дмитрия Николаевича, действующего на основании решения АРБИТРАЖНОГО СУДА  СВЕРДЛОВСКОЙ ОБЛАСТИ по делу 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___ 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именуемый в дальнейшем «Цессионарий»,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соответствии с условиями настоящего договора Цедент на возмездной основе уступает Цессиона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рию принадлежащее ему право требования (дебиторская задолженность) в полном объеме к Страхову Александру Александровичу (дал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ее по тексту – должник), возникшее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основании расписки от 19.05.2020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 делу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размере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12 100 000,00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по тексту – право требования).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Передаваемое по настоящему договору право требования на момент заключения настоящего договора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состоявшихся на электронной торговой площадке «МЭТС», размещенной на сайте https://m-ets.ru/.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расчетов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    Стоимость уступаемого в соответствии с настоящим договором права требования составляет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  Задаток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внесенный Цессионарием в обеспечение исполнения обязательств как участника торгов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засчитывается в счет оплаты права требования.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    За вычетом суммы задатка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руб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Цессионарий должен уплатить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течение 5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Порядок уступки права требования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  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   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копию Определения Арбитражного суда Свердловской области о __ по делу №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от __ г.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Документы, указанные в п. 3.2. настоящего договора передаются по адресу: г. Екатеринбург, ул. Народной Воли, 65, офис 309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С момента подписания акта приема-передачи, указанного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п. 3.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настоящего договора, обеими Сторонами, обязанности Цедента по настоящему Договору считаются исполненными.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3.6. Цессионарий самостоятельно и по своему усмотрению уведомляет должника об уступке права требования задолженности.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 Стороны договорились, что непоступление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 надлежащем исполнении Сторонами своих обязательств;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Арбитражным судом Свердловской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1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Финансовый управляющий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Должника: Кононов Андрей Валерьевич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Никитин Д.Н.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  <w:br w:type="textWrapping"/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</w:t>
              <w:br w:type="textWrapping"/>
              <w:t xml:space="preserve">ИНН: 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почты: 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Реквизиты должника: Кононов Андрей Валерьевич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Счет получателя: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40817810550221845098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Банк: ФИЛИАЛ "ЦЕНТРАЛЬНЫЙ" ПАО "СОВКОМБАНК" 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 045004763</w:t>
              <w:br w:type="textWrapping"/>
              <w:t xml:space="preserve">ИНН БАНКА 4401116480</w:t>
              <w:br w:type="textWrapping"/>
              <w:t xml:space="preserve">КПП БАНКА 544543001</w:t>
              <w:br w:type="textWrapping"/>
              <w:t xml:space="preserve">К/с 30101810150040000763</w:t>
              <w:br w:type="textWrapping"/>
              <w:t xml:space="preserve">Адрес банка: 633011, РОССИЙСКАЯ ФЕДЕРАЦИЯ, НОВОСИБИРСКАЯ ОБЛ,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БЕРДСК Г, ПОПОВА УЛ, 11 Телефон: 8-800-100-00-06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АКТ ПРИЁМА-ПЕРЕДАЧИ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color w:val="ff000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Екатеринбург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9" w:w="4323"/>
            <w:col w:space="0" w:w="4323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«__»_________ 202_ г.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Кононов Андрей Валерьевич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«Продавец», в лице финансового управляющего Никитина Дмитрия Николаевича, действующего на основании решения АРБИТРАЖНОГО СУДА  СВЕРДЛОВСКОЙ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 делу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от __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«Цессионарий»,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l6ergv7fl2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 исполнение п. 3.2. Договора уступки права требования (цессии) от __.__._____ г. 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(дебиторская задолженность) в полном объеме к Страхову Александру Александровичу (далее по тексту – должник), возникшее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основании расписки от 19.05.2020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по делу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размере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12 100 000,00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по тексту – право требования)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 именно: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63ozj15ezien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копию Определения Арбитражного суда Свердловской области о __ по делу № __  от __ г.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Названные выше документы переданы Цедентом и получены Цессионарием в полном объеме.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Стороны взаимных претензий друг к другу не имеют.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Финансовый управляющий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Должника: Кононов Андрей Валерьевич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Никитин Д.Н.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</w:t>
              <w:br w:type="textWrapping"/>
              <w:t xml:space="preserve">ИНН: 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/>
    </w:lvl>
    <w:lvl w:ilvl="3">
      <w:start w:val="1"/>
      <w:numFmt w:val="decimal"/>
      <w:lvlText w:val="%1.%2.%3.%4."/>
      <w:lvlJc w:val="left"/>
      <w:pPr>
        <w:ind w:left="3960" w:hanging="720"/>
      </w:pPr>
      <w:rPr/>
    </w:lvl>
    <w:lvl w:ilvl="4">
      <w:start w:val="1"/>
      <w:numFmt w:val="decimal"/>
      <w:lvlText w:val="%1.%2.%3.%4.%5."/>
      <w:lvlJc w:val="left"/>
      <w:pPr>
        <w:ind w:left="5400" w:hanging="1080"/>
      </w:pPr>
      <w:rPr/>
    </w:lvl>
    <w:lvl w:ilvl="5">
      <w:start w:val="1"/>
      <w:numFmt w:val="decimal"/>
      <w:lvlText w:val="%1.%2.%3.%4.%5.%6."/>
      <w:lvlJc w:val="left"/>
      <w:pPr>
        <w:ind w:left="6480" w:hanging="1080"/>
      </w:pPr>
      <w:rPr/>
    </w:lvl>
    <w:lvl w:ilvl="6">
      <w:start w:val="1"/>
      <w:numFmt w:val="decimal"/>
      <w:lvlText w:val="%1.%2.%3.%4.%5.%6.%7."/>
      <w:lvlJc w:val="left"/>
      <w:pPr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ind w:left="9000" w:hanging="1440"/>
      </w:pPr>
      <w:rPr/>
    </w:lvl>
    <w:lvl w:ilvl="8">
      <w:start w:val="1"/>
      <w:numFmt w:val="decimal"/>
      <w:lvlText w:val="%1.%2.%3.%4.%5.%6.%7.%8.%9."/>
      <w:lvlJc w:val="left"/>
      <w:pPr>
        <w:ind w:left="1044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dEq/BF1SGyFGcdiuecGf8Xxzw==">CgMxLjAyDmguY2w2ZXJndjdmbDJ4Mg5oLjYzb3pqMTVlemllbjgAciExY3MwSmU2UjltX1dlR3dkejBaRVRYb1AzUmhSdGlGZlY=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111218719</vt:lpwstr>
  </property>
</Properties>
</file>