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0E2DA" w14:textId="77777777" w:rsidR="005A7918" w:rsidRPr="001A55E4" w:rsidRDefault="008B707B" w:rsidP="005A7918">
      <w:pPr>
        <w:widowControl w:val="0"/>
        <w:autoSpaceDE w:val="0"/>
        <w:autoSpaceDN w:val="0"/>
        <w:adjustRightInd w:val="0"/>
        <w:ind w:firstLine="540"/>
        <w:jc w:val="center"/>
        <w:rPr>
          <w:b/>
        </w:rPr>
      </w:pPr>
      <w:r>
        <w:rPr>
          <w:b/>
        </w:rPr>
        <w:t>ПРОЕКТ ДОГОВОРА</w:t>
      </w:r>
    </w:p>
    <w:p w14:paraId="28AB7873" w14:textId="63AEA16C"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14:paraId="497C8116" w14:textId="77777777" w:rsidTr="00EB0790">
        <w:tc>
          <w:tcPr>
            <w:tcW w:w="4844" w:type="dxa"/>
            <w:tcMar>
              <w:top w:w="0" w:type="dxa"/>
              <w:left w:w="0" w:type="dxa"/>
              <w:bottom w:w="0" w:type="dxa"/>
              <w:right w:w="0" w:type="dxa"/>
            </w:tcMar>
          </w:tcPr>
          <w:p w14:paraId="760E0A3F" w14:textId="3D1581BB" w:rsidR="005A7918" w:rsidRPr="001A55E4" w:rsidRDefault="00DA2AC6" w:rsidP="00EB0790">
            <w:pPr>
              <w:widowControl w:val="0"/>
              <w:autoSpaceDE w:val="0"/>
              <w:autoSpaceDN w:val="0"/>
              <w:adjustRightInd w:val="0"/>
            </w:pPr>
            <w:r>
              <w:t>__________</w:t>
            </w:r>
          </w:p>
        </w:tc>
        <w:tc>
          <w:tcPr>
            <w:tcW w:w="4845" w:type="dxa"/>
            <w:tcMar>
              <w:top w:w="0" w:type="dxa"/>
              <w:left w:w="0" w:type="dxa"/>
              <w:bottom w:w="0" w:type="dxa"/>
              <w:right w:w="0" w:type="dxa"/>
            </w:tcMar>
          </w:tcPr>
          <w:p w14:paraId="13AC065B" w14:textId="69DD5DEA" w:rsidR="005A7918" w:rsidRPr="001A55E4" w:rsidRDefault="005A7918" w:rsidP="00CC524F">
            <w:pPr>
              <w:widowControl w:val="0"/>
              <w:autoSpaceDE w:val="0"/>
              <w:autoSpaceDN w:val="0"/>
              <w:adjustRightInd w:val="0"/>
              <w:jc w:val="right"/>
            </w:pPr>
            <w:r w:rsidRPr="001A55E4">
              <w:t xml:space="preserve">"___" </w:t>
            </w:r>
            <w:r w:rsidR="008B707B">
              <w:t>________</w:t>
            </w:r>
            <w:r w:rsidRPr="001A55E4">
              <w:t xml:space="preserve"> 20</w:t>
            </w:r>
            <w:r>
              <w:t>2</w:t>
            </w:r>
            <w:r w:rsidR="00CC524F">
              <w:t xml:space="preserve">6 </w:t>
            </w:r>
            <w:r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3508EE93" w14:textId="19B1A391" w:rsidR="005A7918" w:rsidRPr="001A55E4" w:rsidRDefault="00132496" w:rsidP="005A7918">
      <w:pPr>
        <w:shd w:val="clear" w:color="auto" w:fill="FFFFFF"/>
        <w:ind w:left="34" w:firstLine="533"/>
        <w:jc w:val="both"/>
        <w:rPr>
          <w:b/>
        </w:rPr>
      </w:pPr>
      <w:r w:rsidRPr="00132496">
        <w:rPr>
          <w:b/>
          <w:bCs/>
        </w:rPr>
        <w:t>Багандалиев Рамазан Набибулаевич</w:t>
      </w:r>
      <w:r w:rsidR="00BB4812" w:rsidRPr="00F65939">
        <w:rPr>
          <w:b/>
          <w:bCs/>
        </w:rPr>
        <w:t>,</w:t>
      </w:r>
      <w:r w:rsidR="00BB4812" w:rsidRPr="001F65BC">
        <w:t xml:space="preserve"> в лице </w:t>
      </w:r>
      <w:r w:rsidR="001F65BC" w:rsidRPr="001F65BC">
        <w:t>финансового управляющего</w:t>
      </w:r>
      <w:r w:rsidR="00BB4812" w:rsidRPr="001F65BC">
        <w:t xml:space="preserve"> </w:t>
      </w:r>
      <w:r w:rsidR="001F65BC" w:rsidRPr="001F65BC">
        <w:t>Мамаев</w:t>
      </w:r>
      <w:r w:rsidR="001F65BC">
        <w:t>а</w:t>
      </w:r>
      <w:r w:rsidR="001F65BC" w:rsidRPr="001F65BC">
        <w:t xml:space="preserve"> Мажид</w:t>
      </w:r>
      <w:r w:rsidR="001F65BC">
        <w:t>а</w:t>
      </w:r>
      <w:r w:rsidR="001F65BC" w:rsidRPr="001F65BC">
        <w:t xml:space="preserve"> Мурадович</w:t>
      </w:r>
      <w:r w:rsidR="001F65BC">
        <w:t>а</w:t>
      </w:r>
      <w:r w:rsidR="00BB4812" w:rsidRPr="001F65BC">
        <w:t xml:space="preserve">, </w:t>
      </w:r>
      <w:r w:rsidR="00F94141" w:rsidRPr="001F65BC">
        <w:t>действующ</w:t>
      </w:r>
      <w:r w:rsidR="0031171A" w:rsidRPr="001F65BC">
        <w:t>его</w:t>
      </w:r>
      <w:r w:rsidR="00F94141" w:rsidRPr="001F65BC">
        <w:t xml:space="preserve"> на основании ФЗ «О несостоятельности (банкротстве)» и </w:t>
      </w:r>
      <w:r w:rsidR="00440531">
        <w:t>Решения</w:t>
      </w:r>
      <w:r w:rsidR="00440531" w:rsidRPr="00440531">
        <w:t xml:space="preserve"> Арбитражного суда </w:t>
      </w:r>
      <w:r>
        <w:t>Республики Дагестан</w:t>
      </w:r>
      <w:r w:rsidR="00CC524F" w:rsidRPr="00CC524F">
        <w:t xml:space="preserve"> по делу №</w:t>
      </w:r>
      <w:r w:rsidRPr="00132496">
        <w:t>А15-7167/2025</w:t>
      </w:r>
      <w:r w:rsidR="00275060">
        <w:t xml:space="preserve"> </w:t>
      </w:r>
      <w:r w:rsidR="00CC524F" w:rsidRPr="00CC524F">
        <w:t xml:space="preserve">от </w:t>
      </w:r>
      <w:r w:rsidRPr="00132496">
        <w:t>07.07.2025</w:t>
      </w:r>
      <w:r w:rsidR="00F65939" w:rsidRPr="00F65939">
        <w:t xml:space="preserve"> г.</w:t>
      </w:r>
      <w:r w:rsidR="00BB4812" w:rsidRPr="00F65939">
        <w:t>,</w:t>
      </w:r>
      <w:r w:rsidR="00BB4812" w:rsidRPr="00BB4812">
        <w:t xml:space="preserve"> именуем</w:t>
      </w:r>
      <w:r w:rsidR="00DA2AC6">
        <w:t>ый</w:t>
      </w:r>
      <w:r w:rsidR="00BB4812" w:rsidRPr="00BB4812">
        <w:t xml:space="preserve"> в дальнейшем </w:t>
      </w:r>
      <w:r w:rsidR="005A7918" w:rsidRPr="00BB4812">
        <w:t>«</w:t>
      </w:r>
      <w:r w:rsidR="005A7918" w:rsidRPr="00BB4812">
        <w:rPr>
          <w:b/>
          <w:bCs/>
        </w:rPr>
        <w:t>Продавец</w:t>
      </w:r>
      <w:r w:rsidR="005A7918" w:rsidRPr="00BB4812">
        <w:t>»</w:t>
      </w:r>
      <w:r w:rsidR="005A7918" w:rsidRPr="001A55E4">
        <w:t>, с одной стороны, и</w:t>
      </w:r>
      <w:r w:rsidR="005A7918" w:rsidRPr="001A55E4">
        <w:rPr>
          <w:b/>
        </w:rPr>
        <w:t xml:space="preserve"> </w:t>
      </w:r>
      <w:r w:rsidR="00205F24">
        <w:rPr>
          <w:b/>
        </w:rPr>
        <w:t xml:space="preserve"> </w:t>
      </w:r>
    </w:p>
    <w:p w14:paraId="32B53E24" w14:textId="4EDCC36C"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движимого имущества (далее также – Договор) о нижеследующем:</w:t>
      </w:r>
      <w:r w:rsidR="00DA2AC6">
        <w:t xml:space="preserve"> </w:t>
      </w:r>
    </w:p>
    <w:p w14:paraId="6E1DC284" w14:textId="77777777" w:rsidR="005A7918" w:rsidRPr="001A55E4" w:rsidRDefault="005A7918" w:rsidP="005A7918">
      <w:pPr>
        <w:shd w:val="clear" w:color="auto" w:fill="FFFFFF"/>
        <w:ind w:left="34" w:firstLine="533"/>
        <w:jc w:val="both"/>
      </w:pPr>
    </w:p>
    <w:p w14:paraId="06BC412F"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26C66572" w14:textId="63682432" w:rsidR="005A7918" w:rsidRPr="001A55E4" w:rsidRDefault="005A7918" w:rsidP="000B4A75">
      <w:pPr>
        <w:pStyle w:val="5"/>
        <w:tabs>
          <w:tab w:val="left" w:pos="4641"/>
        </w:tabs>
        <w:spacing w:line="276" w:lineRule="auto"/>
        <w:ind w:firstLine="709"/>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по продаже </w:t>
      </w:r>
      <w:r w:rsidR="00CC524F" w:rsidRPr="00CC524F">
        <w:rPr>
          <w:sz w:val="24"/>
          <w:szCs w:val="24"/>
        </w:rPr>
        <w:t xml:space="preserve">имущества </w:t>
      </w:r>
      <w:r w:rsidR="00132496">
        <w:rPr>
          <w:sz w:val="24"/>
          <w:szCs w:val="24"/>
        </w:rPr>
        <w:t>Багандалиева Рамазана Набибулаевича</w:t>
      </w:r>
      <w:r w:rsidR="00C04EC2">
        <w:rPr>
          <w:sz w:val="24"/>
          <w:szCs w:val="24"/>
        </w:rPr>
        <w:t>,</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F65939" w:rsidRPr="00F65939">
        <w:rPr>
          <w:sz w:val="24"/>
          <w:szCs w:val="24"/>
        </w:rPr>
        <w:t xml:space="preserve"> </w:t>
      </w:r>
      <w:r w:rsidR="00132496">
        <w:rPr>
          <w:sz w:val="24"/>
          <w:szCs w:val="24"/>
        </w:rPr>
        <w:t xml:space="preserve">Автомобиль </w:t>
      </w:r>
      <w:r w:rsidR="00132496" w:rsidRPr="00132496">
        <w:rPr>
          <w:sz w:val="24"/>
          <w:szCs w:val="24"/>
        </w:rPr>
        <w:t>KAIYI E5</w:t>
      </w:r>
      <w:r w:rsidR="00132496">
        <w:rPr>
          <w:sz w:val="24"/>
          <w:szCs w:val="24"/>
        </w:rPr>
        <w:t xml:space="preserve"> 2023 г.в. </w:t>
      </w:r>
      <w:r w:rsidR="00132496">
        <w:rPr>
          <w:sz w:val="24"/>
          <w:szCs w:val="24"/>
          <w:lang w:val="en-US"/>
        </w:rPr>
        <w:t>VIN</w:t>
      </w:r>
      <w:r w:rsidR="00132496">
        <w:rPr>
          <w:sz w:val="24"/>
          <w:szCs w:val="24"/>
        </w:rPr>
        <w:t xml:space="preserve">-номер </w:t>
      </w:r>
      <w:r w:rsidR="00132496" w:rsidRPr="00132496">
        <w:rPr>
          <w:sz w:val="24"/>
          <w:szCs w:val="24"/>
        </w:rPr>
        <w:t>XUUJA2G25P0010828</w:t>
      </w:r>
      <w:r w:rsidR="00132496">
        <w:rPr>
          <w:sz w:val="24"/>
          <w:szCs w:val="24"/>
        </w:rPr>
        <w:t xml:space="preserve"> гос. знак </w:t>
      </w:r>
      <w:r w:rsidR="00132496" w:rsidRPr="00132496">
        <w:rPr>
          <w:sz w:val="24"/>
          <w:szCs w:val="24"/>
        </w:rPr>
        <w:t xml:space="preserve">Х848ЕВ05 </w:t>
      </w:r>
      <w:r w:rsidR="004D087A" w:rsidRPr="001A55E4">
        <w:rPr>
          <w:sz w:val="24"/>
          <w:szCs w:val="24"/>
        </w:rPr>
        <w:t>(далее также – Имущество)</w:t>
      </w:r>
      <w:r w:rsidR="004D087A">
        <w:rPr>
          <w:sz w:val="24"/>
          <w:szCs w:val="24"/>
        </w:rPr>
        <w:t>.</w:t>
      </w:r>
    </w:p>
    <w:p w14:paraId="2817D9B5" w14:textId="61C94B35" w:rsidR="005A7918" w:rsidRPr="001A55E4" w:rsidRDefault="00440E52" w:rsidP="000B4A75">
      <w:pPr>
        <w:pStyle w:val="5"/>
        <w:shd w:val="clear" w:color="auto" w:fill="auto"/>
        <w:tabs>
          <w:tab w:val="left" w:pos="4641"/>
        </w:tabs>
        <w:spacing w:line="276" w:lineRule="auto"/>
        <w:ind w:firstLine="709"/>
        <w:jc w:val="both"/>
        <w:rPr>
          <w:sz w:val="24"/>
          <w:szCs w:val="24"/>
        </w:rPr>
      </w:pPr>
      <w:r>
        <w:rPr>
          <w:sz w:val="24"/>
          <w:szCs w:val="24"/>
        </w:rPr>
        <w:t>1.2</w:t>
      </w:r>
      <w:r w:rsidR="005A7918" w:rsidRPr="001A55E4">
        <w:rPr>
          <w:sz w:val="24"/>
          <w:szCs w:val="24"/>
        </w:rPr>
        <w:t>.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4A7873F7" w:rsidR="00F94141" w:rsidRDefault="00440E52" w:rsidP="000B4A75">
      <w:pPr>
        <w:pStyle w:val="5"/>
        <w:shd w:val="clear" w:color="auto" w:fill="auto"/>
        <w:tabs>
          <w:tab w:val="left" w:pos="4641"/>
        </w:tabs>
        <w:spacing w:line="276" w:lineRule="auto"/>
        <w:ind w:firstLine="709"/>
        <w:jc w:val="both"/>
        <w:rPr>
          <w:sz w:val="24"/>
          <w:szCs w:val="24"/>
        </w:rPr>
      </w:pPr>
      <w:r>
        <w:rPr>
          <w:sz w:val="24"/>
          <w:szCs w:val="24"/>
        </w:rPr>
        <w:t>1.3</w:t>
      </w:r>
      <w:r w:rsidR="005A7918" w:rsidRPr="001A55E4">
        <w:rPr>
          <w:sz w:val="24"/>
          <w:szCs w:val="24"/>
        </w:rPr>
        <w:t>.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445E53DE" w14:textId="20BA6011" w:rsidR="005A7918" w:rsidRDefault="0044264A" w:rsidP="000B4A75">
      <w:pPr>
        <w:pStyle w:val="5"/>
        <w:shd w:val="clear" w:color="auto" w:fill="auto"/>
        <w:tabs>
          <w:tab w:val="left" w:pos="4641"/>
        </w:tabs>
        <w:spacing w:line="276" w:lineRule="auto"/>
        <w:ind w:firstLine="709"/>
        <w:jc w:val="both"/>
        <w:rPr>
          <w:sz w:val="24"/>
          <w:szCs w:val="24"/>
        </w:rPr>
      </w:pPr>
      <w:r>
        <w:rPr>
          <w:sz w:val="24"/>
          <w:szCs w:val="24"/>
        </w:rPr>
        <w:t>1.</w:t>
      </w:r>
      <w:r w:rsidR="00440E52">
        <w:rPr>
          <w:sz w:val="24"/>
          <w:szCs w:val="24"/>
        </w:rPr>
        <w:t>4</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71C44BE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12A1D2F7" w14:textId="77777777"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14:paraId="6526F79D" w14:textId="77777777" w:rsidR="005A7918" w:rsidRPr="001A55E4" w:rsidRDefault="005A7918" w:rsidP="005A7918">
      <w:pPr>
        <w:autoSpaceDE w:val="0"/>
        <w:autoSpaceDN w:val="0"/>
        <w:adjustRightInd w:val="0"/>
        <w:jc w:val="center"/>
        <w:outlineLvl w:val="0"/>
        <w:rPr>
          <w:b/>
        </w:rPr>
      </w:pPr>
    </w:p>
    <w:p w14:paraId="22F6307B" w14:textId="77777777" w:rsidR="005A7918" w:rsidRPr="001A55E4" w:rsidRDefault="005A7918" w:rsidP="000B4A75">
      <w:pPr>
        <w:autoSpaceDE w:val="0"/>
        <w:autoSpaceDN w:val="0"/>
        <w:adjustRightInd w:val="0"/>
        <w:ind w:firstLine="709"/>
        <w:jc w:val="both"/>
      </w:pPr>
      <w:r w:rsidRPr="001A55E4">
        <w:t>2.1. Продавец обязан:</w:t>
      </w:r>
    </w:p>
    <w:p w14:paraId="59AEAE7B" w14:textId="77777777" w:rsidR="005A7918" w:rsidRPr="001A55E4" w:rsidRDefault="005A7918" w:rsidP="000B4A75">
      <w:pPr>
        <w:autoSpaceDE w:val="0"/>
        <w:autoSpaceDN w:val="0"/>
        <w:adjustRightInd w:val="0"/>
        <w:ind w:firstLine="709"/>
        <w:jc w:val="both"/>
      </w:pPr>
      <w:r w:rsidRPr="001A55E4">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1D688FAF" w14:textId="77777777" w:rsidR="005A7918" w:rsidRPr="001A55E4" w:rsidRDefault="005A7918" w:rsidP="000B4A75">
      <w:pPr>
        <w:autoSpaceDE w:val="0"/>
        <w:autoSpaceDN w:val="0"/>
        <w:adjustRightInd w:val="0"/>
        <w:ind w:firstLine="709"/>
        <w:jc w:val="both"/>
      </w:pPr>
      <w:r w:rsidRPr="001A55E4">
        <w:t>2.1.2. Одновременно с передачей Имущества передать Покупателю имеющиеся документы на Имущество.</w:t>
      </w:r>
    </w:p>
    <w:p w14:paraId="4F5CEEBC" w14:textId="77777777" w:rsidR="005A7918" w:rsidRPr="001A55E4" w:rsidRDefault="005A7918" w:rsidP="000B4A75">
      <w:pPr>
        <w:autoSpaceDE w:val="0"/>
        <w:autoSpaceDN w:val="0"/>
        <w:adjustRightInd w:val="0"/>
        <w:ind w:firstLine="709"/>
        <w:jc w:val="both"/>
      </w:pPr>
      <w:r w:rsidRPr="001A55E4">
        <w:t>2.2. Покупатель обязан:</w:t>
      </w:r>
    </w:p>
    <w:p w14:paraId="3B3F8B0C" w14:textId="77777777" w:rsidR="005A7918" w:rsidRPr="001A55E4" w:rsidRDefault="005A7918" w:rsidP="000B4A75">
      <w:pPr>
        <w:autoSpaceDE w:val="0"/>
        <w:autoSpaceDN w:val="0"/>
        <w:adjustRightInd w:val="0"/>
        <w:ind w:firstLine="709"/>
        <w:jc w:val="both"/>
      </w:pPr>
      <w:r w:rsidRPr="001A55E4">
        <w:t>2.2.1. Принять Имущество от Продавца в порядке и в сроки, предусмотренные настоящим Договором.</w:t>
      </w:r>
    </w:p>
    <w:p w14:paraId="0FC622A7" w14:textId="77777777" w:rsidR="005A7918" w:rsidRPr="001A55E4" w:rsidRDefault="005A7918" w:rsidP="000B4A75">
      <w:pPr>
        <w:autoSpaceDE w:val="0"/>
        <w:autoSpaceDN w:val="0"/>
        <w:adjustRightInd w:val="0"/>
        <w:ind w:firstLine="709"/>
        <w:jc w:val="both"/>
      </w:pPr>
      <w:r w:rsidRPr="001A55E4">
        <w:t>2.2.2. Оплатить Имущество в порядке и в сроки, предусмотренные настоящим Договором.</w:t>
      </w:r>
    </w:p>
    <w:p w14:paraId="3F2C2B99" w14:textId="77777777" w:rsidR="005A7918" w:rsidRPr="001A55E4" w:rsidRDefault="005A7918" w:rsidP="005A7918">
      <w:pPr>
        <w:autoSpaceDE w:val="0"/>
        <w:autoSpaceDN w:val="0"/>
        <w:adjustRightInd w:val="0"/>
        <w:ind w:firstLine="540"/>
        <w:jc w:val="both"/>
      </w:pPr>
    </w:p>
    <w:p w14:paraId="1C9158A3"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14:paraId="0F0226B5" w14:textId="77777777" w:rsidR="005A7918" w:rsidRPr="001A55E4" w:rsidRDefault="005A7918" w:rsidP="005A7918">
      <w:pPr>
        <w:pStyle w:val="5"/>
        <w:shd w:val="clear" w:color="auto" w:fill="auto"/>
        <w:tabs>
          <w:tab w:val="left" w:pos="0"/>
        </w:tabs>
        <w:spacing w:line="276" w:lineRule="auto"/>
        <w:rPr>
          <w:b/>
          <w:sz w:val="24"/>
          <w:szCs w:val="24"/>
        </w:rPr>
      </w:pPr>
    </w:p>
    <w:p w14:paraId="609397C9"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1932F667"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532394F9"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17170035"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686FAC5F"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5A7918">
      <w:pPr>
        <w:pStyle w:val="5"/>
        <w:shd w:val="clear" w:color="auto" w:fill="auto"/>
        <w:tabs>
          <w:tab w:val="left" w:pos="567"/>
        </w:tabs>
        <w:spacing w:line="276" w:lineRule="auto"/>
        <w:jc w:val="both"/>
        <w:rPr>
          <w:sz w:val="24"/>
          <w:szCs w:val="24"/>
        </w:rPr>
      </w:pPr>
    </w:p>
    <w:p w14:paraId="40AE238C"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5A7918">
      <w:pPr>
        <w:pStyle w:val="5"/>
        <w:shd w:val="clear" w:color="auto" w:fill="auto"/>
        <w:tabs>
          <w:tab w:val="left" w:pos="0"/>
        </w:tabs>
        <w:spacing w:line="276" w:lineRule="auto"/>
        <w:rPr>
          <w:b/>
          <w:sz w:val="24"/>
          <w:szCs w:val="24"/>
        </w:rPr>
      </w:pPr>
    </w:p>
    <w:p w14:paraId="6FB6D800" w14:textId="77777777"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38007E35"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5A7918">
      <w:pPr>
        <w:pStyle w:val="5"/>
        <w:shd w:val="clear" w:color="auto" w:fill="auto"/>
        <w:tabs>
          <w:tab w:val="left" w:pos="0"/>
        </w:tabs>
        <w:spacing w:line="276" w:lineRule="auto"/>
        <w:rPr>
          <w:b/>
          <w:sz w:val="24"/>
          <w:szCs w:val="24"/>
        </w:rPr>
      </w:pPr>
    </w:p>
    <w:p w14:paraId="5FD86F80" w14:textId="77777777" w:rsidR="005A7918" w:rsidRPr="001A55E4" w:rsidRDefault="005A7918" w:rsidP="000B4A75">
      <w:pPr>
        <w:pStyle w:val="5"/>
        <w:shd w:val="clear" w:color="auto" w:fill="auto"/>
        <w:tabs>
          <w:tab w:val="left" w:pos="442"/>
        </w:tabs>
        <w:spacing w:line="276" w:lineRule="auto"/>
        <w:ind w:right="80" w:firstLine="709"/>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77777777" w:rsidR="005A7918" w:rsidRPr="001A55E4" w:rsidRDefault="005A7918" w:rsidP="000B4A75">
      <w:pPr>
        <w:pStyle w:val="5"/>
        <w:shd w:val="clear" w:color="auto" w:fill="auto"/>
        <w:tabs>
          <w:tab w:val="left" w:pos="442"/>
        </w:tabs>
        <w:spacing w:line="276" w:lineRule="auto"/>
        <w:ind w:right="80" w:firstLine="709"/>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154FED71"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3654BCCD"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5A7918">
      <w:pPr>
        <w:pStyle w:val="5"/>
        <w:shd w:val="clear" w:color="auto" w:fill="auto"/>
        <w:tabs>
          <w:tab w:val="left" w:pos="0"/>
        </w:tabs>
        <w:spacing w:line="276" w:lineRule="auto"/>
        <w:rPr>
          <w:b/>
          <w:sz w:val="24"/>
          <w:szCs w:val="24"/>
        </w:rPr>
      </w:pPr>
    </w:p>
    <w:p w14:paraId="6C347D02"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lastRenderedPageBreak/>
        <w:t>Во всем ином, что не урегулировано в настоящем Договоре, Стороны будут руководствоваться нормами действующего законодательства РФ.</w:t>
      </w:r>
    </w:p>
    <w:p w14:paraId="63DAB31D" w14:textId="159AA55A"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 xml:space="preserve">Настоящий Договор составлен в </w:t>
      </w:r>
      <w:r w:rsidR="00440E52">
        <w:rPr>
          <w:color w:val="000000"/>
          <w:sz w:val="24"/>
          <w:szCs w:val="24"/>
        </w:rPr>
        <w:t>2</w:t>
      </w:r>
      <w:bookmarkStart w:id="0" w:name="_GoBack"/>
      <w:bookmarkEnd w:id="0"/>
      <w:r w:rsidRPr="001A55E4">
        <w:rPr>
          <w:color w:val="000000"/>
          <w:sz w:val="24"/>
          <w:szCs w:val="24"/>
        </w:rPr>
        <w:t>-х экземплярах, п</w:t>
      </w:r>
      <w:r w:rsidR="00440E52">
        <w:rPr>
          <w:color w:val="000000"/>
          <w:sz w:val="24"/>
          <w:szCs w:val="24"/>
        </w:rPr>
        <w:t>о одному для каждой из Сторон.</w:t>
      </w:r>
    </w:p>
    <w:p w14:paraId="58163C12" w14:textId="77777777" w:rsidR="005A7918" w:rsidRPr="001A55E4" w:rsidRDefault="005A7918" w:rsidP="005A7918">
      <w:pPr>
        <w:pStyle w:val="5"/>
        <w:shd w:val="clear" w:color="auto" w:fill="auto"/>
        <w:tabs>
          <w:tab w:val="left" w:pos="442"/>
        </w:tabs>
        <w:spacing w:line="276" w:lineRule="auto"/>
        <w:ind w:right="80"/>
        <w:jc w:val="both"/>
        <w:rPr>
          <w:sz w:val="24"/>
          <w:szCs w:val="24"/>
        </w:rPr>
      </w:pPr>
    </w:p>
    <w:p w14:paraId="680B64E4" w14:textId="77777777" w:rsidR="005A7918" w:rsidRPr="001A55E4" w:rsidRDefault="005A7918" w:rsidP="005A7918">
      <w:pPr>
        <w:pStyle w:val="5"/>
        <w:shd w:val="clear" w:color="auto" w:fill="auto"/>
        <w:tabs>
          <w:tab w:val="left" w:pos="442"/>
        </w:tabs>
        <w:spacing w:line="276" w:lineRule="auto"/>
        <w:ind w:left="709" w:right="80"/>
        <w:jc w:val="both"/>
        <w:rPr>
          <w:sz w:val="24"/>
          <w:szCs w:val="24"/>
        </w:rPr>
      </w:pPr>
    </w:p>
    <w:p w14:paraId="182A5D51"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14:paraId="2C4AA1C7" w14:textId="77777777"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14:paraId="1064D5AC" w14:textId="77777777" w:rsidTr="00EB0790">
        <w:tc>
          <w:tcPr>
            <w:tcW w:w="4962" w:type="dxa"/>
            <w:shd w:val="clear" w:color="auto" w:fill="auto"/>
          </w:tcPr>
          <w:p w14:paraId="462D0F5B" w14:textId="77777777" w:rsidR="005A7918" w:rsidRPr="001A55E4" w:rsidRDefault="005A7918" w:rsidP="00EB0790">
            <w:pPr>
              <w:autoSpaceDE w:val="0"/>
              <w:autoSpaceDN w:val="0"/>
              <w:adjustRightInd w:val="0"/>
              <w:rPr>
                <w:b/>
              </w:rPr>
            </w:pPr>
            <w:r w:rsidRPr="001A55E4">
              <w:rPr>
                <w:b/>
              </w:rPr>
              <w:t>Продавец:</w:t>
            </w:r>
          </w:p>
          <w:p w14:paraId="10D20909" w14:textId="77777777" w:rsidR="00BB4812" w:rsidRPr="00C12507" w:rsidRDefault="00BB4812" w:rsidP="00BB4812">
            <w:pPr>
              <w:jc w:val="both"/>
            </w:pPr>
          </w:p>
          <w:p w14:paraId="3145ADA6" w14:textId="55BFA2C0" w:rsidR="005A7918" w:rsidRPr="001A55E4" w:rsidRDefault="005A7918" w:rsidP="00A07564">
            <w:pPr>
              <w:jc w:val="both"/>
            </w:pPr>
          </w:p>
        </w:tc>
        <w:tc>
          <w:tcPr>
            <w:tcW w:w="4819" w:type="dxa"/>
            <w:shd w:val="clear" w:color="auto" w:fill="auto"/>
          </w:tcPr>
          <w:p w14:paraId="5923885A" w14:textId="77777777" w:rsidR="005A7918" w:rsidRPr="001A55E4" w:rsidRDefault="005A7918" w:rsidP="00EB0790">
            <w:pPr>
              <w:autoSpaceDE w:val="0"/>
              <w:autoSpaceDN w:val="0"/>
              <w:adjustRightInd w:val="0"/>
              <w:rPr>
                <w:b/>
              </w:rPr>
            </w:pPr>
            <w:r w:rsidRPr="001A55E4">
              <w:rPr>
                <w:b/>
              </w:rPr>
              <w:t>Покупатель:</w:t>
            </w:r>
          </w:p>
          <w:p w14:paraId="4332D6BC" w14:textId="77777777" w:rsidR="005A7918" w:rsidRPr="001A55E4" w:rsidRDefault="005A7918" w:rsidP="005A7918">
            <w:pPr>
              <w:autoSpaceDE w:val="0"/>
              <w:autoSpaceDN w:val="0"/>
              <w:adjustRightInd w:val="0"/>
            </w:pPr>
          </w:p>
        </w:tc>
      </w:tr>
      <w:tr w:rsidR="00AF1012" w:rsidRPr="00475186" w14:paraId="6AF82541" w14:textId="77777777" w:rsidTr="00EB0790">
        <w:tc>
          <w:tcPr>
            <w:tcW w:w="4962" w:type="dxa"/>
            <w:shd w:val="clear" w:color="auto" w:fill="auto"/>
          </w:tcPr>
          <w:p w14:paraId="0765E621" w14:textId="77777777" w:rsidR="00AF1012" w:rsidRDefault="00AF1012" w:rsidP="00EB0790">
            <w:pPr>
              <w:autoSpaceDE w:val="0"/>
              <w:autoSpaceDN w:val="0"/>
              <w:adjustRightInd w:val="0"/>
              <w:rPr>
                <w:b/>
              </w:rPr>
            </w:pPr>
          </w:p>
          <w:p w14:paraId="6B3A2DC4" w14:textId="77777777" w:rsidR="00AF1012" w:rsidRDefault="00AF1012" w:rsidP="00EB0790">
            <w:pPr>
              <w:autoSpaceDE w:val="0"/>
              <w:autoSpaceDN w:val="0"/>
              <w:adjustRightInd w:val="0"/>
              <w:rPr>
                <w:b/>
              </w:rPr>
            </w:pPr>
          </w:p>
          <w:p w14:paraId="31FAB7BB" w14:textId="668662D5" w:rsidR="00AF1012" w:rsidRPr="001A55E4" w:rsidRDefault="00AF1012" w:rsidP="00A07564">
            <w:pPr>
              <w:autoSpaceDE w:val="0"/>
              <w:autoSpaceDN w:val="0"/>
              <w:adjustRightInd w:val="0"/>
              <w:rPr>
                <w:b/>
              </w:rPr>
            </w:pPr>
            <w:r>
              <w:rPr>
                <w:b/>
              </w:rPr>
              <w:t>__</w:t>
            </w:r>
            <w:r w:rsidR="00F94141">
              <w:rPr>
                <w:b/>
              </w:rPr>
              <w:t>_____________</w:t>
            </w:r>
            <w:r>
              <w:rPr>
                <w:b/>
              </w:rPr>
              <w:t xml:space="preserve"> </w:t>
            </w:r>
          </w:p>
        </w:tc>
        <w:tc>
          <w:tcPr>
            <w:tcW w:w="4819" w:type="dxa"/>
            <w:shd w:val="clear" w:color="auto" w:fill="auto"/>
          </w:tcPr>
          <w:p w14:paraId="7481ECDB" w14:textId="77777777" w:rsidR="00AF1012" w:rsidRDefault="00AF1012" w:rsidP="00EB0790">
            <w:pPr>
              <w:autoSpaceDE w:val="0"/>
              <w:autoSpaceDN w:val="0"/>
              <w:adjustRightInd w:val="0"/>
              <w:rPr>
                <w:b/>
              </w:rPr>
            </w:pPr>
          </w:p>
          <w:p w14:paraId="40724AD4" w14:textId="77777777" w:rsidR="00A07564" w:rsidRDefault="00A07564" w:rsidP="00EB0790">
            <w:pPr>
              <w:autoSpaceDE w:val="0"/>
              <w:autoSpaceDN w:val="0"/>
              <w:adjustRightInd w:val="0"/>
              <w:rPr>
                <w:b/>
              </w:rPr>
            </w:pPr>
          </w:p>
          <w:p w14:paraId="7A6760C3" w14:textId="69EC0E33" w:rsidR="00A07564" w:rsidRPr="001A55E4" w:rsidRDefault="00A07564" w:rsidP="00EB0790">
            <w:pPr>
              <w:autoSpaceDE w:val="0"/>
              <w:autoSpaceDN w:val="0"/>
              <w:adjustRightInd w:val="0"/>
              <w:rPr>
                <w:b/>
              </w:rPr>
            </w:pPr>
            <w:r>
              <w:rPr>
                <w:b/>
              </w:rPr>
              <w:t>___________________</w:t>
            </w:r>
          </w:p>
        </w:tc>
      </w:tr>
    </w:tbl>
    <w:p w14:paraId="4CBA17BD" w14:textId="77777777" w:rsidR="005A7918" w:rsidRPr="001A55E4" w:rsidRDefault="005A7918" w:rsidP="005A7918"/>
    <w:p w14:paraId="1A2D8182" w14:textId="77777777" w:rsidR="00072E8D" w:rsidRPr="005A7918" w:rsidRDefault="00072E8D" w:rsidP="005A7918"/>
    <w:sectPr w:rsidR="00072E8D" w:rsidRPr="005A7918" w:rsidSect="00EB0790">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CECA6" w14:textId="77777777" w:rsidR="00AC7DAE" w:rsidRDefault="00AC7DAE" w:rsidP="005A7918">
      <w:r>
        <w:separator/>
      </w:r>
    </w:p>
  </w:endnote>
  <w:endnote w:type="continuationSeparator" w:id="0">
    <w:p w14:paraId="7016FBC6" w14:textId="77777777" w:rsidR="00AC7DAE" w:rsidRDefault="00AC7DAE"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9940F" w14:textId="77777777" w:rsidR="00AC7DAE" w:rsidRDefault="00AC7DAE" w:rsidP="005A7918">
      <w:r>
        <w:separator/>
      </w:r>
    </w:p>
  </w:footnote>
  <w:footnote w:type="continuationSeparator" w:id="0">
    <w:p w14:paraId="1BD2283F" w14:textId="77777777" w:rsidR="00AC7DAE" w:rsidRDefault="00AC7DAE"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26"/>
    <w:rsid w:val="00072E8D"/>
    <w:rsid w:val="000B461F"/>
    <w:rsid w:val="000B4A75"/>
    <w:rsid w:val="000B73B5"/>
    <w:rsid w:val="00132496"/>
    <w:rsid w:val="00147C1A"/>
    <w:rsid w:val="0016047C"/>
    <w:rsid w:val="001E455E"/>
    <w:rsid w:val="001F65BC"/>
    <w:rsid w:val="00205F24"/>
    <w:rsid w:val="00254F59"/>
    <w:rsid w:val="00275060"/>
    <w:rsid w:val="002B4A22"/>
    <w:rsid w:val="002D0EEF"/>
    <w:rsid w:val="0031171A"/>
    <w:rsid w:val="0031764B"/>
    <w:rsid w:val="00340926"/>
    <w:rsid w:val="0037564A"/>
    <w:rsid w:val="00397111"/>
    <w:rsid w:val="00415E52"/>
    <w:rsid w:val="00440531"/>
    <w:rsid w:val="00440E52"/>
    <w:rsid w:val="0044264A"/>
    <w:rsid w:val="004C2A45"/>
    <w:rsid w:val="004D087A"/>
    <w:rsid w:val="004D1041"/>
    <w:rsid w:val="0050785B"/>
    <w:rsid w:val="00541C5B"/>
    <w:rsid w:val="005A0A26"/>
    <w:rsid w:val="005A7918"/>
    <w:rsid w:val="006D3B62"/>
    <w:rsid w:val="006E4FF9"/>
    <w:rsid w:val="00807A98"/>
    <w:rsid w:val="00812B88"/>
    <w:rsid w:val="00857E77"/>
    <w:rsid w:val="00862A4C"/>
    <w:rsid w:val="008A7888"/>
    <w:rsid w:val="008B707B"/>
    <w:rsid w:val="008C4DB8"/>
    <w:rsid w:val="008F7B6E"/>
    <w:rsid w:val="00935190"/>
    <w:rsid w:val="009710E1"/>
    <w:rsid w:val="00993B8A"/>
    <w:rsid w:val="009A77C3"/>
    <w:rsid w:val="00A07564"/>
    <w:rsid w:val="00AC7DAE"/>
    <w:rsid w:val="00AF1012"/>
    <w:rsid w:val="00B238AB"/>
    <w:rsid w:val="00B3459A"/>
    <w:rsid w:val="00BB4812"/>
    <w:rsid w:val="00C04EC2"/>
    <w:rsid w:val="00CB6A8A"/>
    <w:rsid w:val="00CC524F"/>
    <w:rsid w:val="00CD0EDD"/>
    <w:rsid w:val="00CF4156"/>
    <w:rsid w:val="00D009C3"/>
    <w:rsid w:val="00D0253E"/>
    <w:rsid w:val="00D92566"/>
    <w:rsid w:val="00DA2AC6"/>
    <w:rsid w:val="00E24E54"/>
    <w:rsid w:val="00E35C21"/>
    <w:rsid w:val="00EB0790"/>
    <w:rsid w:val="00F3431D"/>
    <w:rsid w:val="00F65939"/>
    <w:rsid w:val="00F902D9"/>
    <w:rsid w:val="00F94141"/>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D4374-6605-4DFD-A796-321127C1E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769</Words>
  <Characters>4389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tagir.mustafaev.92@mail.ru</cp:lastModifiedBy>
  <cp:revision>20</cp:revision>
  <dcterms:created xsi:type="dcterms:W3CDTF">2023-07-25T13:14:00Z</dcterms:created>
  <dcterms:modified xsi:type="dcterms:W3CDTF">2026-06-05T11:43:00Z</dcterms:modified>
</cp:coreProperties>
</file>