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C147B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2A6AAE9E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B9A782" w14:textId="77777777" w:rsidR="000A27D1" w:rsidRPr="00640B78" w:rsidRDefault="00047D17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425C0456" w14:textId="77777777" w:rsidR="000A27D1" w:rsidRDefault="00640B78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_________________</w:t>
      </w:r>
      <w:r w:rsidR="00047D17">
        <w:rPr>
          <w:rFonts w:ascii="Times New Roman" w:hAnsi="Times New Roman"/>
          <w:noProof/>
        </w:rPr>
        <w:t xml:space="preserve"> 2026 г.</w:t>
      </w:r>
    </w:p>
    <w:p w14:paraId="5F1F3679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B79BAFD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8075F7E" w14:textId="77777777" w:rsidR="007B18C5" w:rsidRDefault="00047D1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Хотеев Геннадий Иванович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Черпальчевой Екатерины Александровны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Калужской области от 20.04.2026 г. по делу № А23-2787/2025</w:t>
      </w:r>
      <w:r w:rsidR="00640B78">
        <w:rPr>
          <w:rStyle w:val="a6"/>
          <w:rFonts w:ascii="Times New Roman" w:hAnsi="Times New Roman"/>
          <w:noProof/>
        </w:rPr>
        <w:footnoteReference w:id="1"/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</w:p>
    <w:p w14:paraId="6DE7279B" w14:textId="77777777" w:rsidR="00640B78" w:rsidRPr="000A27D1" w:rsidRDefault="00640B78" w:rsidP="00640B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F002C">
        <w:rPr>
          <w:rFonts w:ascii="Times New Roman" w:hAnsi="Times New Roman"/>
        </w:rPr>
        <w:t xml:space="preserve">находясь в здравом уме, ясной памяти, действуя добровольно, по результатам торгов имуществом Должника № </w:t>
      </w:r>
      <w:r>
        <w:rPr>
          <w:rFonts w:ascii="Times New Roman" w:hAnsi="Times New Roman"/>
        </w:rPr>
        <w:t>___________</w:t>
      </w:r>
      <w:r w:rsidRPr="00FF002C">
        <w:rPr>
          <w:rFonts w:ascii="Times New Roman" w:hAnsi="Times New Roman"/>
        </w:rPr>
        <w:t xml:space="preserve"> на электронной торговой площадке </w:t>
      </w:r>
      <w:r w:rsidRPr="00B37476">
        <w:rPr>
          <w:rFonts w:ascii="Times New Roman" w:hAnsi="Times New Roman"/>
        </w:rPr>
        <w:t xml:space="preserve">– </w:t>
      </w:r>
      <w:r w:rsidRPr="00306FC1">
        <w:rPr>
          <w:rFonts w:ascii="Times New Roman" w:hAnsi="Times New Roman"/>
        </w:rPr>
        <w:t>ООО "</w:t>
      </w:r>
      <w:r>
        <w:rPr>
          <w:rFonts w:ascii="Times New Roman" w:hAnsi="Times New Roman"/>
        </w:rPr>
        <w:t>МЭТС</w:t>
      </w:r>
      <w:r w:rsidRPr="00306FC1">
        <w:rPr>
          <w:rFonts w:ascii="Times New Roman" w:hAnsi="Times New Roman"/>
        </w:rPr>
        <w:t>",</w:t>
      </w:r>
      <w:r w:rsidRPr="00B37476">
        <w:t xml:space="preserve"> </w:t>
      </w:r>
      <w:r w:rsidRPr="00FF002C">
        <w:rPr>
          <w:rFonts w:ascii="Times New Roman" w:hAnsi="Times New Roman"/>
        </w:rPr>
        <w:t xml:space="preserve">проведенных в соответствии с утвержденным </w:t>
      </w:r>
      <w:r>
        <w:rPr>
          <w:rFonts w:ascii="Times New Roman" w:hAnsi="Times New Roman"/>
        </w:rPr>
        <w:t>финансовым управляющим</w:t>
      </w:r>
      <w:r w:rsidRPr="00FF002C">
        <w:rPr>
          <w:rFonts w:ascii="Times New Roman" w:hAnsi="Times New Roman"/>
        </w:rPr>
        <w:t xml:space="preserve"> Положением о порядке, сроках и условиях продажи имущества должника, в порядке, установленном положениями Федерального закона от 26.10.2002 N 127-ФЗ "О несостоятельности (банкротстве)"</w:t>
      </w:r>
      <w:r>
        <w:rPr>
          <w:rStyle w:val="a6"/>
          <w:rFonts w:ascii="Times New Roman" w:hAnsi="Times New Roman"/>
        </w:rPr>
        <w:footnoteReference w:id="2"/>
      </w:r>
      <w:r w:rsidRPr="00FF002C">
        <w:rPr>
          <w:rFonts w:ascii="Times New Roman" w:hAnsi="Times New Roman"/>
        </w:rPr>
        <w:t xml:space="preserve"> и на основании протокола № </w:t>
      </w:r>
      <w:r>
        <w:rPr>
          <w:rFonts w:ascii="Times New Roman" w:hAnsi="Times New Roman"/>
        </w:rPr>
        <w:t>____________</w:t>
      </w:r>
      <w:r w:rsidRPr="00FF002C">
        <w:rPr>
          <w:rFonts w:ascii="Times New Roman" w:hAnsi="Times New Roman"/>
        </w:rPr>
        <w:t xml:space="preserve"> об определении участников торгов в форме аукциона по продаже имущества</w:t>
      </w:r>
      <w:r>
        <w:rPr>
          <w:rFonts w:ascii="Times New Roman" w:hAnsi="Times New Roman"/>
        </w:rPr>
        <w:t xml:space="preserve">, </w:t>
      </w:r>
      <w:r w:rsidRPr="00FF002C">
        <w:rPr>
          <w:rFonts w:ascii="Times New Roman" w:hAnsi="Times New Roman"/>
        </w:rPr>
        <w:t xml:space="preserve">руководствуясь положениями абзаца второго пункта 17 статьи 110 Федерального закона от 26.10.2002 N 127-ФЗ "О несостоятельности (банкротстве)" </w:t>
      </w:r>
      <w:r w:rsidRPr="000360A3">
        <w:rPr>
          <w:rFonts w:ascii="Times New Roman" w:hAnsi="Times New Roman"/>
          <w:b/>
          <w:bCs/>
        </w:rPr>
        <w:t>заключили настоящий договор о нижеследующем:</w:t>
      </w:r>
    </w:p>
    <w:p w14:paraId="57E76669" w14:textId="77777777" w:rsidR="00640B78" w:rsidRPr="000A27D1" w:rsidRDefault="00640B7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350A2C8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81CE4A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9D3BB7C" w14:textId="77777777" w:rsidR="00640B78" w:rsidRDefault="00640B78" w:rsidP="00640B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40B78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rFonts w:ascii="Times New Roman" w:hAnsi="Times New Roman"/>
        </w:rPr>
        <w:t>з</w:t>
      </w:r>
      <w:r w:rsidRPr="00640B78">
        <w:rPr>
          <w:rFonts w:ascii="Times New Roman" w:hAnsi="Times New Roman"/>
        </w:rPr>
        <w:t>дание кормосклада, расположе</w:t>
      </w:r>
      <w:r>
        <w:rPr>
          <w:rFonts w:ascii="Times New Roman" w:hAnsi="Times New Roman"/>
        </w:rPr>
        <w:t>нно</w:t>
      </w:r>
      <w:r w:rsidRPr="00640B78">
        <w:rPr>
          <w:rFonts w:ascii="Times New Roman" w:hAnsi="Times New Roman"/>
        </w:rPr>
        <w:t xml:space="preserve">го: Калужская обл., Кировский район, д. Гавриловка, кадастровый номер 40:09:120512:199, площадью 280,8 кв. м. </w:t>
      </w:r>
      <w:r>
        <w:rPr>
          <w:rFonts w:ascii="Times New Roman" w:hAnsi="Times New Roman"/>
        </w:rPr>
        <w:t xml:space="preserve"> и з</w:t>
      </w:r>
      <w:r w:rsidRPr="00640B78">
        <w:rPr>
          <w:rFonts w:ascii="Times New Roman" w:hAnsi="Times New Roman"/>
        </w:rPr>
        <w:t>емельный участок, категория земель: земли сельскохозяйственного назначения, общей площадью 2995 кв. м. Адрес (местонахождение) объекта: Калужская обл., Кировский район, д. Гавриловка, кадастровый номер 40:09:120519:33.</w:t>
      </w:r>
    </w:p>
    <w:p w14:paraId="0ACC4C48" w14:textId="77777777" w:rsidR="00640B78" w:rsidRPr="00640B78" w:rsidRDefault="00640B78" w:rsidP="00640B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40B78"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Pr="00640B78">
        <w:rPr>
          <w:rFonts w:ascii="Times New Roman" w:eastAsia="TimesNewRomanPSMT" w:hAnsi="Times New Roman"/>
          <w:lang w:eastAsia="ru-RU"/>
        </w:rPr>
        <w:t xml:space="preserve">25.06.2012 г. </w:t>
      </w:r>
      <w:r w:rsidRPr="00640B78">
        <w:rPr>
          <w:rFonts w:ascii="Times New Roman" w:hAnsi="Times New Roman"/>
        </w:rPr>
        <w:t>сделана запись регистрации №</w:t>
      </w:r>
      <w:r w:rsidRPr="00640B78">
        <w:rPr>
          <w:rFonts w:ascii="Times New Roman" w:eastAsia="TimesNewRomanPSMT" w:hAnsi="Times New Roman"/>
          <w:lang w:eastAsia="ru-RU"/>
        </w:rPr>
        <w:t>40-40-09/011/2012-422</w:t>
      </w:r>
      <w:r>
        <w:rPr>
          <w:rFonts w:ascii="Times New Roman" w:hAnsi="Times New Roman"/>
          <w:sz w:val="20"/>
          <w:szCs w:val="20"/>
        </w:rPr>
        <w:t>.</w:t>
      </w:r>
    </w:p>
    <w:p w14:paraId="5A971D87" w14:textId="77777777" w:rsidR="00640B78" w:rsidRPr="003A3601" w:rsidRDefault="00640B78" w:rsidP="00640B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в залоге </w:t>
      </w:r>
      <w:r w:rsidRPr="00640B78">
        <w:rPr>
          <w:rFonts w:ascii="Times New Roman" w:hAnsi="Times New Roman"/>
        </w:rPr>
        <w:t>АО «</w:t>
      </w:r>
      <w:proofErr w:type="spellStart"/>
      <w:r w:rsidRPr="00640B78">
        <w:rPr>
          <w:rFonts w:ascii="Times New Roman" w:hAnsi="Times New Roman"/>
        </w:rPr>
        <w:t>Россельхозбанк</w:t>
      </w:r>
      <w:proofErr w:type="spellEnd"/>
      <w:r w:rsidRPr="00640B78">
        <w:rPr>
          <w:rFonts w:ascii="Times New Roman" w:hAnsi="Times New Roman"/>
        </w:rPr>
        <w:t>».</w:t>
      </w:r>
    </w:p>
    <w:p w14:paraId="7254A6CC" w14:textId="77777777" w:rsidR="00640B78" w:rsidRDefault="00640B78" w:rsidP="00640B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37476">
        <w:rPr>
          <w:rFonts w:ascii="Times New Roman" w:hAnsi="Times New Roman"/>
        </w:rPr>
        <w:t xml:space="preserve">Продавец передает Покупателю указанное Имущество в состоянии «как есть». Ремонт, отделка, оборудование и иные предметы быта и обустройства Имущества предметом продажи не являются и претензии по ним Покупатель предъявлять не вправе. </w:t>
      </w:r>
    </w:p>
    <w:p w14:paraId="348FC962" w14:textId="77777777" w:rsidR="007B18C5" w:rsidRPr="00640B78" w:rsidRDefault="00640B78" w:rsidP="00640B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40B78">
        <w:rPr>
          <w:rFonts w:ascii="Times New Roman" w:hAnsi="Times New Roman"/>
        </w:rPr>
        <w:t>Подписывая настоящий Договор купли-продажи, Покупатель подтверждает свою осведомленность обо всех характеристиках имущества, порядке и условиях перехода права собственности, составе правоустанавливающей документации.</w:t>
      </w:r>
    </w:p>
    <w:p w14:paraId="0B2D966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EEF090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339A90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615816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2111CE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58FED9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D9AA1E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0430CC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74D84D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3EEB49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7935921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ACF1105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4CCB1FA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BD4906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4B464F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91E4FE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30AC3E1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7F09863F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B70144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5C799BB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640B78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5561408C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EF61BB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2931C8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0BAD624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AB5EE29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07E4E86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89723E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94A0C3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8C4A75E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B556E24" w14:textId="77777777" w:rsidR="0095674B" w:rsidRDefault="007B18C5" w:rsidP="0095674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76F4AFC" w14:textId="77777777" w:rsidR="0095674B" w:rsidRPr="0095674B" w:rsidRDefault="0095674B" w:rsidP="0095674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</w:t>
      </w:r>
      <w:r w:rsidRPr="007D15C3">
        <w:rPr>
          <w:rFonts w:ascii="Times New Roman" w:hAnsi="Times New Roman"/>
          <w:color w:val="000000"/>
          <w:shd w:val="clear" w:color="auto" w:fill="FFFFFF"/>
        </w:rPr>
        <w:t xml:space="preserve">Стороны договорились, что настоящий договор может быть подписан путем обмена его подписанными экземплярами в виде сканированных копий посредством электронной почты. Экземпляры договора, подписанные сторонами и направленные друг другу по электронной почте, </w:t>
      </w:r>
      <w:r w:rsidRPr="007D15C3">
        <w:rPr>
          <w:rFonts w:ascii="Times New Roman" w:hAnsi="Times New Roman"/>
          <w:color w:val="000000"/>
          <w:shd w:val="clear" w:color="auto" w:fill="FFFFFF"/>
        </w:rPr>
        <w:lastRenderedPageBreak/>
        <w:t xml:space="preserve">имеют юридическую силу оригинала и признаются сторонами надлежащим доказательством заключения договора. Настоящий договор считается </w:t>
      </w:r>
      <w:r w:rsidRPr="007D15C3">
        <w:rPr>
          <w:rStyle w:val="a7"/>
          <w:rFonts w:ascii="Times New Roman" w:hAnsi="Times New Roman"/>
          <w:b w:val="0"/>
          <w:bCs w:val="0"/>
          <w:color w:val="000000"/>
          <w:shd w:val="clear" w:color="auto" w:fill="FFFFFF"/>
        </w:rPr>
        <w:t>заключенным, подписанным и вступившим в силу с момента обмена сторонами подписанными экземплярами договора по электронной почте</w:t>
      </w:r>
      <w:r w:rsidRPr="007D15C3">
        <w:rPr>
          <w:rFonts w:ascii="Times New Roman" w:hAnsi="Times New Roman"/>
          <w:color w:val="000000"/>
          <w:shd w:val="clear" w:color="auto" w:fill="FFFFFF"/>
        </w:rPr>
        <w:t>.</w:t>
      </w:r>
    </w:p>
    <w:p w14:paraId="739C76EB" w14:textId="77777777" w:rsidR="0095674B" w:rsidRDefault="0095674B" w:rsidP="0095674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6.3. В случае наличия обременений (запретов на регистрацию), наложенных на имущество, указанное в п.1.1 настоящего Договора, органами ФССП или судом, покупатель самостоятельно предпринимает меры к их снятию.</w:t>
      </w:r>
    </w:p>
    <w:p w14:paraId="548AF940" w14:textId="77777777" w:rsidR="0095674B" w:rsidRDefault="0095674B" w:rsidP="0095674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6.4. </w:t>
      </w:r>
      <w:r w:rsidR="007B18C5"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047D17">
        <w:rPr>
          <w:rFonts w:ascii="Times New Roman" w:hAnsi="Times New Roman"/>
          <w:noProof/>
        </w:rPr>
        <w:t>Арбитражном суде Калужской области</w:t>
      </w:r>
      <w:r w:rsidR="00F13FD5">
        <w:rPr>
          <w:rFonts w:ascii="Times New Roman" w:hAnsi="Times New Roman"/>
        </w:rPr>
        <w:t>.</w:t>
      </w:r>
    </w:p>
    <w:p w14:paraId="7288EB08" w14:textId="77777777" w:rsidR="0095674B" w:rsidRDefault="0095674B" w:rsidP="0095674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6.5. </w:t>
      </w:r>
      <w:r w:rsidR="007B18C5"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9AD897F" w14:textId="77777777" w:rsidR="007B18C5" w:rsidRDefault="0095674B" w:rsidP="0095674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6.6. </w:t>
      </w:r>
      <w:r w:rsidR="007B18C5" w:rsidRPr="00C724AA"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>ТРЕХ</w:t>
      </w:r>
      <w:r w:rsidR="007B18C5"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 и регистрирующего органа</w:t>
      </w:r>
      <w:r w:rsidR="00822865">
        <w:rPr>
          <w:rFonts w:ascii="Times New Roman" w:hAnsi="Times New Roman"/>
        </w:rPr>
        <w:t>.</w:t>
      </w:r>
    </w:p>
    <w:p w14:paraId="61807CB7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93D5F6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2F70BAB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2EED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11C1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48DA9342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6BB38" w14:textId="77777777" w:rsidR="007B18C5" w:rsidRPr="00AE3D0E" w:rsidRDefault="00047D1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Хотеев Геннадий Иванович</w:t>
            </w:r>
          </w:p>
          <w:p w14:paraId="07391F8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7C0D4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47D17">
              <w:rPr>
                <w:rFonts w:ascii="Times New Roman" w:hAnsi="Times New Roman"/>
                <w:noProof/>
                <w:sz w:val="20"/>
                <w:szCs w:val="20"/>
              </w:rPr>
              <w:t>02.05.1966</w:t>
            </w:r>
          </w:p>
          <w:p w14:paraId="731671AC" w14:textId="77777777" w:rsidR="00047D1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47D17">
              <w:rPr>
                <w:rFonts w:ascii="Times New Roman" w:hAnsi="Times New Roman"/>
                <w:noProof/>
                <w:sz w:val="20"/>
                <w:szCs w:val="20"/>
              </w:rPr>
              <w:t>Калужская область, Кировский район, д. Гавриловка</w:t>
            </w:r>
          </w:p>
          <w:p w14:paraId="3F13D09D" w14:textId="77777777" w:rsidR="007B18C5" w:rsidRPr="00AE3D0E" w:rsidRDefault="00047D1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Кировский район, дер. Гавриловка</w:t>
            </w:r>
          </w:p>
          <w:p w14:paraId="7636FE0F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47D17">
              <w:rPr>
                <w:rFonts w:ascii="Times New Roman" w:hAnsi="Times New Roman"/>
                <w:noProof/>
                <w:sz w:val="20"/>
                <w:szCs w:val="20"/>
              </w:rPr>
              <w:t>050-230-320 80</w:t>
            </w:r>
          </w:p>
          <w:p w14:paraId="36BD7C4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47D17">
              <w:rPr>
                <w:rFonts w:ascii="Times New Roman" w:hAnsi="Times New Roman"/>
                <w:noProof/>
                <w:sz w:val="20"/>
                <w:szCs w:val="20"/>
              </w:rPr>
              <w:t>402302230460</w:t>
            </w:r>
          </w:p>
          <w:p w14:paraId="1E55D9A8" w14:textId="77777777" w:rsidR="007B18C5" w:rsidRPr="00AE3D0E" w:rsidRDefault="00047D1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427429, Калужская область, Калужская область, Кировский район, дер. Гавриловка, ул. Центральная, д2</w:t>
            </w:r>
          </w:p>
          <w:p w14:paraId="5E8BD367" w14:textId="77777777" w:rsidR="007B18C5" w:rsidRDefault="007B18C5" w:rsidP="009567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3539FA4C" w14:textId="77777777" w:rsidR="0095674B" w:rsidRPr="0095674B" w:rsidRDefault="0095674B" w:rsidP="009567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Хотеев Геннадий Иванович</w:t>
            </w:r>
          </w:p>
          <w:p w14:paraId="0C441452" w14:textId="77777777" w:rsidR="0095674B" w:rsidRPr="0095674B" w:rsidRDefault="0095674B" w:rsidP="009567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40817810350225076762</w:t>
            </w:r>
          </w:p>
          <w:p w14:paraId="2ACC580B" w14:textId="77777777" w:rsidR="0095674B" w:rsidRPr="0095674B" w:rsidRDefault="0095674B" w:rsidP="009567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7C5A780E" w14:textId="77777777" w:rsidR="0095674B" w:rsidRPr="0095674B" w:rsidRDefault="0095674B" w:rsidP="009567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 БИК 045004763, ИНН БАНКА 4401116480</w:t>
            </w:r>
          </w:p>
          <w:p w14:paraId="35BCBE07" w14:textId="77777777" w:rsidR="0095674B" w:rsidRPr="00AE3D0E" w:rsidRDefault="0095674B" w:rsidP="009567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ОГРН 1144400000425, </w:t>
            </w:r>
            <w:proofErr w:type="spellStart"/>
            <w:r w:rsidRPr="00956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956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30101810150040000763, 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2DFA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6C85846D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02E69" w14:textId="77777777" w:rsidR="007B18C5" w:rsidRDefault="00047D1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Хотеева Геннадия Ивановича</w:t>
            </w:r>
          </w:p>
          <w:p w14:paraId="1311270C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13B3F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047D1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Е.А.</w:t>
            </w:r>
            <w:proofErr w:type="gramEnd"/>
            <w:r w:rsidR="00047D1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Черпальчева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C55A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9E238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0C6FA8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93627B5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D9E3588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9784FAB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794FB81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818065" w14:textId="77777777" w:rsidR="00E506ED" w:rsidRDefault="00047D17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5827782F" w14:textId="77777777" w:rsidR="00E506ED" w:rsidRDefault="0095674B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________________</w:t>
      </w:r>
      <w:r w:rsidR="00047D17">
        <w:rPr>
          <w:rFonts w:ascii="Times New Roman" w:hAnsi="Times New Roman"/>
          <w:noProof/>
        </w:rPr>
        <w:t xml:space="preserve"> 2026 г.</w:t>
      </w:r>
    </w:p>
    <w:p w14:paraId="7D3A8693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949BD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D0ABE93" w14:textId="77777777" w:rsidR="007B18C5" w:rsidRPr="00E506ED" w:rsidRDefault="00047D1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Хотеев Геннадий Иванович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Черпальчевой Екатерины Александровны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Калужской области от 20.04.2026 г. по делу № А23-2787/2025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103DC634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CE9603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95674B">
        <w:rPr>
          <w:rFonts w:ascii="Times New Roman" w:hAnsi="Times New Roman"/>
        </w:rPr>
        <w:t>з</w:t>
      </w:r>
      <w:r w:rsidR="0095674B" w:rsidRPr="00640B78">
        <w:rPr>
          <w:rFonts w:ascii="Times New Roman" w:hAnsi="Times New Roman"/>
        </w:rPr>
        <w:t>дание кормосклада, расположе</w:t>
      </w:r>
      <w:r w:rsidR="0095674B">
        <w:rPr>
          <w:rFonts w:ascii="Times New Roman" w:hAnsi="Times New Roman"/>
        </w:rPr>
        <w:t>нно</w:t>
      </w:r>
      <w:r w:rsidR="0095674B" w:rsidRPr="00640B78">
        <w:rPr>
          <w:rFonts w:ascii="Times New Roman" w:hAnsi="Times New Roman"/>
        </w:rPr>
        <w:t xml:space="preserve">го: Калужская обл., Кировский район, д. Гавриловка, кадастровый номер 40:09:120512:199, площадью 280,8 кв. м. </w:t>
      </w:r>
      <w:r w:rsidR="0095674B">
        <w:rPr>
          <w:rFonts w:ascii="Times New Roman" w:hAnsi="Times New Roman"/>
        </w:rPr>
        <w:t xml:space="preserve"> и з</w:t>
      </w:r>
      <w:r w:rsidR="0095674B" w:rsidRPr="00640B78">
        <w:rPr>
          <w:rFonts w:ascii="Times New Roman" w:hAnsi="Times New Roman"/>
        </w:rPr>
        <w:t>емельный участок, категория земель: земли сельскохозяйственного назначения, общей площадью 2995 кв. м. Адрес (местонахождение) объекта: Калужская обл., Кировский район, д. Гавриловка, кадастровый номер 40:09:120519:33.</w:t>
      </w:r>
    </w:p>
    <w:p w14:paraId="101D78C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5AF0664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695089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95674B" w:rsidRPr="003243F4">
        <w:rPr>
          <w:rFonts w:ascii="Times New Roman" w:eastAsia="Times New Roman" w:hAnsi="Times New Roman"/>
          <w:lang w:eastAsia="ru-RU"/>
        </w:rPr>
        <w:t>сторонами настоящего</w:t>
      </w:r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0E774FAB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</w:t>
      </w:r>
      <w:r w:rsidR="0095674B">
        <w:rPr>
          <w:rFonts w:ascii="Times New Roman" w:eastAsia="Times New Roman" w:hAnsi="Times New Roman"/>
          <w:lang w:eastAsia="ru-RU"/>
        </w:rPr>
        <w:t xml:space="preserve"> Калужской области.</w:t>
      </w:r>
    </w:p>
    <w:p w14:paraId="1237F930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442BD04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F646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BA59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30951215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2A98E" w14:textId="77777777" w:rsidR="007B18C5" w:rsidRPr="005A1E50" w:rsidRDefault="00047D1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Хотеев Геннадий Иванович</w:t>
            </w:r>
          </w:p>
          <w:p w14:paraId="158FA46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A2A18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47D17">
              <w:rPr>
                <w:rFonts w:ascii="Times New Roman" w:hAnsi="Times New Roman"/>
                <w:noProof/>
                <w:sz w:val="20"/>
                <w:szCs w:val="20"/>
              </w:rPr>
              <w:t>02.05.1966</w:t>
            </w:r>
          </w:p>
          <w:p w14:paraId="741C05B8" w14:textId="77777777" w:rsidR="00047D1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47D17">
              <w:rPr>
                <w:rFonts w:ascii="Times New Roman" w:hAnsi="Times New Roman"/>
                <w:noProof/>
                <w:sz w:val="20"/>
                <w:szCs w:val="20"/>
              </w:rPr>
              <w:t>Калужская область, Кировский район, д. Гавриловка</w:t>
            </w:r>
          </w:p>
          <w:p w14:paraId="721454D5" w14:textId="77777777" w:rsidR="007B18C5" w:rsidRPr="005A1E50" w:rsidRDefault="00047D1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Кировский район, дер. Гавриловка</w:t>
            </w:r>
          </w:p>
          <w:p w14:paraId="11076C4A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47D17">
              <w:rPr>
                <w:rFonts w:ascii="Times New Roman" w:hAnsi="Times New Roman"/>
                <w:noProof/>
                <w:sz w:val="20"/>
                <w:szCs w:val="20"/>
              </w:rPr>
              <w:t>050-230-320 80</w:t>
            </w:r>
          </w:p>
          <w:p w14:paraId="64D1FE9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47D17">
              <w:rPr>
                <w:rFonts w:ascii="Times New Roman" w:hAnsi="Times New Roman"/>
                <w:noProof/>
                <w:sz w:val="20"/>
                <w:szCs w:val="20"/>
              </w:rPr>
              <w:t>402302230460</w:t>
            </w:r>
          </w:p>
          <w:p w14:paraId="671FD68B" w14:textId="77777777" w:rsidR="007B18C5" w:rsidRPr="005A1E50" w:rsidRDefault="00047D1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427429, Калужская область, Калужская область, Кировский район, дер. Гавриловка, ул. Центральная, д2</w:t>
            </w:r>
          </w:p>
          <w:p w14:paraId="4B76727B" w14:textId="77777777" w:rsidR="0095674B" w:rsidRDefault="007B18C5" w:rsidP="009567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1A12A650" w14:textId="77777777" w:rsidR="0095674B" w:rsidRPr="0095674B" w:rsidRDefault="0095674B" w:rsidP="009567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Хотеев Геннадий Иванович</w:t>
            </w:r>
          </w:p>
          <w:p w14:paraId="5883056E" w14:textId="77777777" w:rsidR="0095674B" w:rsidRPr="0095674B" w:rsidRDefault="0095674B" w:rsidP="009567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40817810350225076762</w:t>
            </w:r>
          </w:p>
          <w:p w14:paraId="357439E8" w14:textId="77777777" w:rsidR="0095674B" w:rsidRPr="0095674B" w:rsidRDefault="0095674B" w:rsidP="009567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46DE572B" w14:textId="77777777" w:rsidR="0095674B" w:rsidRPr="0095674B" w:rsidRDefault="0095674B" w:rsidP="009567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 БИК 045004763, ИНН БАНКА 4401116480</w:t>
            </w:r>
          </w:p>
          <w:p w14:paraId="5AC2D6F3" w14:textId="77777777" w:rsidR="0095674B" w:rsidRPr="005A1E50" w:rsidRDefault="0095674B" w:rsidP="009567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ОГРН 1144400000425, </w:t>
            </w:r>
            <w:proofErr w:type="spellStart"/>
            <w:r w:rsidRPr="00956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9567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30101810150040000763, КПП 544543001</w:t>
            </w:r>
          </w:p>
          <w:p w14:paraId="7FBD094E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AFE2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2B05F48E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38964" w14:textId="77777777" w:rsidR="007B18C5" w:rsidRDefault="00047D1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Хотеева Геннадия Ивановича</w:t>
            </w:r>
          </w:p>
          <w:p w14:paraId="711AB264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3AAA3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047D1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Е.А.</w:t>
            </w:r>
            <w:proofErr w:type="gramEnd"/>
            <w:r w:rsidR="00047D1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Черпальчева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05AB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BC5FA4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520165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E83A31C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211E" w14:textId="77777777" w:rsidR="00BC355A" w:rsidRDefault="00BC355A" w:rsidP="00640B78">
      <w:pPr>
        <w:spacing w:after="0" w:line="240" w:lineRule="auto"/>
      </w:pPr>
      <w:r>
        <w:separator/>
      </w:r>
    </w:p>
  </w:endnote>
  <w:endnote w:type="continuationSeparator" w:id="0">
    <w:p w14:paraId="7BAFEF8C" w14:textId="77777777" w:rsidR="00BC355A" w:rsidRDefault="00BC355A" w:rsidP="00640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5B068" w14:textId="77777777" w:rsidR="00BC355A" w:rsidRDefault="00BC355A" w:rsidP="00640B78">
      <w:pPr>
        <w:spacing w:after="0" w:line="240" w:lineRule="auto"/>
      </w:pPr>
      <w:r>
        <w:separator/>
      </w:r>
    </w:p>
  </w:footnote>
  <w:footnote w:type="continuationSeparator" w:id="0">
    <w:p w14:paraId="79A84778" w14:textId="77777777" w:rsidR="00BC355A" w:rsidRDefault="00BC355A" w:rsidP="00640B78">
      <w:pPr>
        <w:spacing w:after="0" w:line="240" w:lineRule="auto"/>
      </w:pPr>
      <w:r>
        <w:continuationSeparator/>
      </w:r>
    </w:p>
  </w:footnote>
  <w:footnote w:id="1">
    <w:p w14:paraId="537D5283" w14:textId="77777777" w:rsidR="00640B78" w:rsidRDefault="00640B78" w:rsidP="00640B78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BF39A5">
        <w:rPr>
          <w:rFonts w:ascii="Times New Roman" w:hAnsi="Times New Roman"/>
        </w:rPr>
        <w:t>Согласно пункту 50 Постановления Пленума Высшего Арбитражного Суда РФ от 22 июня 2012 г. № 35 "О некоторых процессуальных вопросах, связанных с рассмотрением дел о банкротстве" само по себе истечение срока конкурсного производства не влечет ни завершения конкурсного производства, ни прекращения полномочий конкурсного управляющего, который продолжает сохранять свои полномочия, в том числе по распоряжению имуществом должника (включая право р</w:t>
      </w:r>
      <w:r>
        <w:rPr>
          <w:rFonts w:ascii="Times New Roman" w:hAnsi="Times New Roman"/>
        </w:rPr>
        <w:t>аспоряжаться счетом должника).</w:t>
      </w:r>
    </w:p>
  </w:footnote>
  <w:footnote w:id="2">
    <w:p w14:paraId="09D34848" w14:textId="77777777" w:rsidR="00640B78" w:rsidRDefault="00640B78" w:rsidP="00640B78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BF39A5">
        <w:rPr>
          <w:rFonts w:ascii="Times New Roman" w:hAnsi="Times New Roman"/>
        </w:rPr>
        <w:t>Согласно пункту 4 статьи 213.26. Закона о банкротстве продажа предмета залога осуществляется в порядке, установленном пунктами 4, 5, 8 - 19 статьи 110 и пунктом 3 статьи 111 Федерального закона, с учетом положений статьи 138 Закона о банкротстве.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D2D69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47D17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409AA"/>
    <w:rsid w:val="00640B78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5674B"/>
    <w:rsid w:val="009C2951"/>
    <w:rsid w:val="009F402A"/>
    <w:rsid w:val="00A14A99"/>
    <w:rsid w:val="00AB5424"/>
    <w:rsid w:val="00AE3D0E"/>
    <w:rsid w:val="00B73E04"/>
    <w:rsid w:val="00BB22F1"/>
    <w:rsid w:val="00BC355A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  <w:rsid w:val="00FF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6E73"/>
  <w15:chartTrackingRefBased/>
  <w15:docId w15:val="{E7F23049-98B2-4F5F-8E7F-78C88A2A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40B7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640B78"/>
    <w:rPr>
      <w:lang w:eastAsia="en-US"/>
    </w:rPr>
  </w:style>
  <w:style w:type="character" w:styleId="a6">
    <w:name w:val="footnote reference"/>
    <w:uiPriority w:val="99"/>
    <w:semiHidden/>
    <w:unhideWhenUsed/>
    <w:rsid w:val="00640B78"/>
    <w:rPr>
      <w:vertAlign w:val="superscript"/>
    </w:rPr>
  </w:style>
  <w:style w:type="character" w:styleId="a7">
    <w:name w:val="Strong"/>
    <w:uiPriority w:val="22"/>
    <w:qFormat/>
    <w:rsid w:val="009567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E7043-0C5A-4286-9663-5B3970A6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2026-06-05T11:23:00Z</dcterms:created>
  <dcterms:modified xsi:type="dcterms:W3CDTF">2026-06-05T11:23:00Z</dcterms:modified>
</cp:coreProperties>
</file>