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2824" w14:textId="42D9CDBF" w:rsidR="007251F8" w:rsidRPr="0091752B" w:rsidRDefault="00DC0CA8" w:rsidP="00064DB8">
      <w:pPr>
        <w:tabs>
          <w:tab w:val="left" w:pos="709"/>
        </w:tabs>
        <w:ind w:firstLine="720"/>
        <w:jc w:val="center"/>
        <w:rPr>
          <w:sz w:val="22"/>
          <w:szCs w:val="22"/>
        </w:rPr>
      </w:pPr>
      <w:r w:rsidRPr="0091752B">
        <w:rPr>
          <w:b/>
          <w:bCs/>
          <w:sz w:val="22"/>
          <w:szCs w:val="22"/>
          <w:shd w:val="clear" w:color="auto" w:fill="FFFFFF"/>
          <w:lang w:eastAsia="ru-RU"/>
        </w:rPr>
        <w:t>ДОГОВОР УСТУПКИ ПРАВ ТРЕБОВАНИЙ</w:t>
      </w:r>
      <w:r w:rsidR="00786534">
        <w:rPr>
          <w:b/>
          <w:bCs/>
          <w:sz w:val="22"/>
          <w:szCs w:val="22"/>
          <w:shd w:val="clear" w:color="auto" w:fill="FFFFFF"/>
          <w:lang w:eastAsia="ru-RU"/>
        </w:rPr>
        <w:t xml:space="preserve"> </w:t>
      </w:r>
    </w:p>
    <w:p w14:paraId="48FCD2D5" w14:textId="77777777" w:rsidR="007251F8" w:rsidRPr="0091752B" w:rsidRDefault="007251F8" w:rsidP="007251F8">
      <w:pPr>
        <w:tabs>
          <w:tab w:val="left" w:pos="1080"/>
        </w:tabs>
        <w:ind w:firstLine="720"/>
        <w:jc w:val="center"/>
        <w:rPr>
          <w:sz w:val="22"/>
          <w:szCs w:val="22"/>
        </w:rPr>
      </w:pPr>
    </w:p>
    <w:p w14:paraId="263102A2" w14:textId="18ED44D3" w:rsidR="007251F8" w:rsidRPr="0091752B" w:rsidRDefault="007251F8" w:rsidP="007251F8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1752B">
        <w:rPr>
          <w:rFonts w:ascii="Times New Roman" w:hAnsi="Times New Roman" w:cs="Times New Roman"/>
          <w:b/>
          <w:sz w:val="22"/>
          <w:szCs w:val="22"/>
        </w:rPr>
        <w:t xml:space="preserve">г. Москва   </w:t>
      </w:r>
      <w:r w:rsidRPr="0091752B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Pr="0091752B">
        <w:rPr>
          <w:rFonts w:ascii="Times New Roman" w:hAnsi="Times New Roman" w:cs="Times New Roman"/>
          <w:b/>
          <w:sz w:val="22"/>
          <w:szCs w:val="22"/>
        </w:rPr>
        <w:tab/>
        <w:t xml:space="preserve">   </w:t>
      </w:r>
      <w:r w:rsidR="006B16C9" w:rsidRPr="0091752B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064DB8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  <w:r w:rsidR="006E73AB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6B16C9" w:rsidRPr="0091752B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E73AB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D3206">
        <w:rPr>
          <w:rFonts w:ascii="Times New Roman" w:hAnsi="Times New Roman" w:cs="Times New Roman"/>
          <w:b/>
          <w:sz w:val="22"/>
          <w:szCs w:val="22"/>
        </w:rPr>
        <w:t>«</w:t>
      </w:r>
      <w:r w:rsidR="00786534">
        <w:rPr>
          <w:rFonts w:ascii="Times New Roman" w:hAnsi="Times New Roman" w:cs="Times New Roman"/>
          <w:b/>
          <w:sz w:val="22"/>
          <w:szCs w:val="22"/>
        </w:rPr>
        <w:t>___</w:t>
      </w:r>
      <w:r w:rsidR="002B1AE4">
        <w:rPr>
          <w:rFonts w:ascii="Times New Roman" w:hAnsi="Times New Roman" w:cs="Times New Roman"/>
          <w:b/>
          <w:sz w:val="22"/>
          <w:szCs w:val="22"/>
        </w:rPr>
        <w:t>»</w:t>
      </w:r>
      <w:r w:rsidRPr="0091752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6534">
        <w:rPr>
          <w:rFonts w:ascii="Times New Roman" w:hAnsi="Times New Roman" w:cs="Times New Roman"/>
          <w:b/>
          <w:sz w:val="22"/>
          <w:szCs w:val="22"/>
        </w:rPr>
        <w:t>_____</w:t>
      </w:r>
      <w:r w:rsidRPr="0091752B">
        <w:rPr>
          <w:rFonts w:ascii="Times New Roman" w:hAnsi="Times New Roman" w:cs="Times New Roman"/>
          <w:b/>
          <w:sz w:val="22"/>
          <w:szCs w:val="22"/>
        </w:rPr>
        <w:t> 20</w:t>
      </w:r>
      <w:r w:rsidR="00511EED" w:rsidRPr="0091752B">
        <w:rPr>
          <w:rFonts w:ascii="Times New Roman" w:hAnsi="Times New Roman" w:cs="Times New Roman"/>
          <w:b/>
          <w:sz w:val="22"/>
          <w:szCs w:val="22"/>
        </w:rPr>
        <w:t>2</w:t>
      </w:r>
      <w:r w:rsidR="00786534">
        <w:rPr>
          <w:rFonts w:ascii="Times New Roman" w:hAnsi="Times New Roman" w:cs="Times New Roman"/>
          <w:b/>
          <w:sz w:val="22"/>
          <w:szCs w:val="22"/>
        </w:rPr>
        <w:t>__</w:t>
      </w:r>
      <w:r w:rsidR="00511EED" w:rsidRPr="0091752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1752B">
        <w:rPr>
          <w:rFonts w:ascii="Times New Roman" w:hAnsi="Times New Roman" w:cs="Times New Roman"/>
          <w:b/>
          <w:sz w:val="22"/>
          <w:szCs w:val="22"/>
        </w:rPr>
        <w:t>года.</w:t>
      </w:r>
    </w:p>
    <w:p w14:paraId="413EBEBE" w14:textId="77777777" w:rsidR="007251F8" w:rsidRPr="0091752B" w:rsidRDefault="007251F8" w:rsidP="007251F8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14:paraId="1F285A37" w14:textId="2057FDD0" w:rsidR="007251F8" w:rsidRPr="0091752B" w:rsidRDefault="00357058" w:rsidP="00C91375">
      <w:pPr>
        <w:autoSpaceDE w:val="0"/>
        <w:ind w:left="-426" w:firstLine="993"/>
        <w:jc w:val="both"/>
        <w:rPr>
          <w:sz w:val="22"/>
          <w:szCs w:val="22"/>
        </w:rPr>
      </w:pPr>
      <w:r w:rsidRPr="00357058">
        <w:rPr>
          <w:b/>
          <w:sz w:val="22"/>
          <w:szCs w:val="22"/>
        </w:rPr>
        <w:t xml:space="preserve">ООО "АПС-М" </w:t>
      </w:r>
      <w:r w:rsidRPr="00357058">
        <w:rPr>
          <w:sz w:val="22"/>
          <w:szCs w:val="22"/>
        </w:rPr>
        <w:t>(ОГРН 1153128002829, ИНН 3128106165, адрес: 309516, Белгородская область, г. Старый Оскол, ул. Владимирская, д. 17, корп. А</w:t>
      </w:r>
      <w:r w:rsidR="00786534" w:rsidRPr="00786534">
        <w:rPr>
          <w:sz w:val="22"/>
          <w:szCs w:val="22"/>
        </w:rPr>
        <w:t xml:space="preserve">) </w:t>
      </w:r>
      <w:r w:rsidR="00786534">
        <w:rPr>
          <w:sz w:val="22"/>
          <w:szCs w:val="22"/>
        </w:rPr>
        <w:t>в лице конкурсного управляющего</w:t>
      </w:r>
      <w:r w:rsidR="00786534" w:rsidRPr="00786534">
        <w:rPr>
          <w:sz w:val="22"/>
          <w:szCs w:val="22"/>
        </w:rPr>
        <w:t xml:space="preserve"> </w:t>
      </w:r>
      <w:r w:rsidR="00786534" w:rsidRPr="00786534">
        <w:rPr>
          <w:b/>
          <w:sz w:val="22"/>
          <w:szCs w:val="22"/>
        </w:rPr>
        <w:t>Стреколовской Вероники Александровны</w:t>
      </w:r>
      <w:r w:rsidR="00786534" w:rsidRPr="00786534">
        <w:rPr>
          <w:sz w:val="22"/>
          <w:szCs w:val="22"/>
        </w:rPr>
        <w:t xml:space="preserve"> (ИНН 744806226358, СНИЛС 00324600380, адрес: 129075, г.М</w:t>
      </w:r>
      <w:r>
        <w:rPr>
          <w:sz w:val="22"/>
          <w:szCs w:val="22"/>
        </w:rPr>
        <w:t>осква, ул.Аргуновская, 4, а/я 27</w:t>
      </w:r>
      <w:r w:rsidR="00786534" w:rsidRPr="00786534">
        <w:rPr>
          <w:sz w:val="22"/>
          <w:szCs w:val="22"/>
        </w:rPr>
        <w:t xml:space="preserve">, E-mail: bankrot0307@gmail.com) -  член Ассоциации СРО «ЦААУ» (ОГРН 1107799028523, ИНН 7731024000 адрес: г. Москва, 1-й Казачий пер.,д.8,стр.1,оф.2), действующая на основании </w:t>
      </w:r>
      <w:r w:rsidRPr="00357058">
        <w:rPr>
          <w:sz w:val="22"/>
          <w:szCs w:val="22"/>
        </w:rPr>
        <w:t>Решения Арбитражного суда Белгородской области от 17.01.2024 г. по делу № А08-11168/2022</w:t>
      </w:r>
      <w:r w:rsidR="007251F8" w:rsidRPr="0091752B">
        <w:rPr>
          <w:sz w:val="22"/>
          <w:szCs w:val="22"/>
        </w:rPr>
        <w:t xml:space="preserve">, именуемое в дальнейшем </w:t>
      </w:r>
      <w:r w:rsidR="007251F8" w:rsidRPr="00C91375">
        <w:rPr>
          <w:b/>
          <w:sz w:val="22"/>
          <w:szCs w:val="22"/>
        </w:rPr>
        <w:t>«</w:t>
      </w:r>
      <w:r w:rsidR="00DC0CA8" w:rsidRPr="00C91375">
        <w:rPr>
          <w:b/>
          <w:sz w:val="22"/>
          <w:szCs w:val="22"/>
        </w:rPr>
        <w:t>Цедент</w:t>
      </w:r>
      <w:r w:rsidR="007251F8" w:rsidRPr="00C91375">
        <w:rPr>
          <w:b/>
          <w:sz w:val="22"/>
          <w:szCs w:val="22"/>
        </w:rPr>
        <w:t>»</w:t>
      </w:r>
      <w:r w:rsidR="007251F8" w:rsidRPr="0091752B">
        <w:rPr>
          <w:sz w:val="22"/>
          <w:szCs w:val="22"/>
        </w:rPr>
        <w:t>, с одной стороны, и</w:t>
      </w:r>
    </w:p>
    <w:p w14:paraId="6A19A5A0" w14:textId="3F19A0DA" w:rsidR="007251F8" w:rsidRPr="0091752B" w:rsidRDefault="00FA7B3A" w:rsidP="009025AC">
      <w:pPr>
        <w:tabs>
          <w:tab w:val="left" w:pos="1080"/>
        </w:tabs>
        <w:ind w:left="-426" w:firstLine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</w:t>
      </w:r>
      <w:r w:rsidR="002B1AE4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___________________________________________________</w:t>
      </w:r>
      <w:r w:rsidR="002B1AE4">
        <w:rPr>
          <w:sz w:val="22"/>
          <w:szCs w:val="22"/>
        </w:rPr>
        <w:t>)</w:t>
      </w:r>
      <w:r w:rsidR="00064DB8">
        <w:rPr>
          <w:sz w:val="22"/>
          <w:szCs w:val="22"/>
        </w:rPr>
        <w:t xml:space="preserve"> именуем</w:t>
      </w:r>
      <w:r w:rsidR="00EA3D79">
        <w:rPr>
          <w:sz w:val="22"/>
          <w:szCs w:val="22"/>
        </w:rPr>
        <w:t>ый</w:t>
      </w:r>
      <w:r w:rsidR="007251F8" w:rsidRPr="0091752B">
        <w:rPr>
          <w:sz w:val="22"/>
          <w:szCs w:val="22"/>
        </w:rPr>
        <w:t xml:space="preserve"> в дальнейшем </w:t>
      </w:r>
      <w:r w:rsidR="007251F8" w:rsidRPr="00064DB8">
        <w:rPr>
          <w:b/>
          <w:sz w:val="22"/>
          <w:szCs w:val="22"/>
        </w:rPr>
        <w:t>«</w:t>
      </w:r>
      <w:r w:rsidR="00DC0CA8" w:rsidRPr="00064DB8">
        <w:rPr>
          <w:b/>
          <w:sz w:val="22"/>
          <w:szCs w:val="22"/>
        </w:rPr>
        <w:t>Цессионарий</w:t>
      </w:r>
      <w:r w:rsidR="007251F8" w:rsidRPr="00064DB8">
        <w:rPr>
          <w:b/>
          <w:sz w:val="22"/>
          <w:szCs w:val="22"/>
        </w:rPr>
        <w:t>»</w:t>
      </w:r>
      <w:r w:rsidR="007251F8" w:rsidRPr="0091752B">
        <w:rPr>
          <w:sz w:val="22"/>
          <w:szCs w:val="22"/>
        </w:rPr>
        <w:t>, с другой стороны, а вместе именуемые «Стороны», заключили настоящий Договор о нижеследующем:</w:t>
      </w:r>
    </w:p>
    <w:p w14:paraId="74F3ED6C" w14:textId="77777777" w:rsidR="007251F8" w:rsidRPr="0091752B" w:rsidRDefault="007251F8" w:rsidP="007251F8">
      <w:pPr>
        <w:tabs>
          <w:tab w:val="left" w:pos="1080"/>
        </w:tabs>
        <w:ind w:firstLine="720"/>
        <w:jc w:val="both"/>
        <w:rPr>
          <w:sz w:val="22"/>
          <w:szCs w:val="22"/>
        </w:rPr>
      </w:pPr>
    </w:p>
    <w:p w14:paraId="3C8BD25C" w14:textId="77777777" w:rsidR="00C07772" w:rsidRDefault="00DC0CA8" w:rsidP="00C07772">
      <w:pPr>
        <w:pStyle w:val="Default"/>
        <w:numPr>
          <w:ilvl w:val="0"/>
          <w:numId w:val="3"/>
        </w:numPr>
        <w:ind w:left="-426" w:firstLine="852"/>
        <w:jc w:val="both"/>
      </w:pPr>
      <w:r w:rsidRPr="00EF2C2F">
        <w:rPr>
          <w:sz w:val="22"/>
          <w:szCs w:val="22"/>
          <w:shd w:val="clear" w:color="auto" w:fill="FFFFFF"/>
          <w:lang w:eastAsia="ru-RU"/>
        </w:rPr>
        <w:t xml:space="preserve">В соответствии с Протоколом о результатах </w:t>
      </w:r>
      <w:r w:rsidR="00FA7B3A">
        <w:rPr>
          <w:sz w:val="22"/>
          <w:szCs w:val="22"/>
          <w:shd w:val="clear" w:color="auto" w:fill="FFFFFF"/>
          <w:lang w:eastAsia="ru-RU"/>
        </w:rPr>
        <w:t xml:space="preserve">________________________________________ №______ </w:t>
      </w:r>
      <w:r w:rsidR="00B153E1" w:rsidRPr="00377815">
        <w:rPr>
          <w:sz w:val="22"/>
          <w:szCs w:val="22"/>
          <w:shd w:val="clear" w:color="auto" w:fill="FFFFFF"/>
          <w:lang w:eastAsia="ru-RU"/>
        </w:rPr>
        <w:t>от</w:t>
      </w:r>
      <w:r w:rsidR="00EA3D79">
        <w:rPr>
          <w:sz w:val="22"/>
          <w:szCs w:val="22"/>
          <w:shd w:val="clear" w:color="auto" w:fill="FFFFFF"/>
          <w:lang w:eastAsia="ru-RU"/>
        </w:rPr>
        <w:t xml:space="preserve"> </w:t>
      </w:r>
      <w:r w:rsidR="00FA7B3A">
        <w:rPr>
          <w:sz w:val="22"/>
          <w:szCs w:val="22"/>
          <w:shd w:val="clear" w:color="auto" w:fill="FFFFFF"/>
          <w:lang w:eastAsia="ru-RU"/>
        </w:rPr>
        <w:t>__</w:t>
      </w:r>
      <w:r w:rsidR="00491EB0">
        <w:rPr>
          <w:sz w:val="22"/>
          <w:szCs w:val="22"/>
          <w:shd w:val="clear" w:color="auto" w:fill="FFFFFF"/>
          <w:lang w:eastAsia="ru-RU"/>
        </w:rPr>
        <w:t>.</w:t>
      </w:r>
      <w:r w:rsidR="00FA7B3A">
        <w:rPr>
          <w:sz w:val="22"/>
          <w:szCs w:val="22"/>
          <w:shd w:val="clear" w:color="auto" w:fill="FFFFFF"/>
          <w:lang w:eastAsia="ru-RU"/>
        </w:rPr>
        <w:t>__.____г</w:t>
      </w:r>
      <w:r w:rsidR="00377815" w:rsidRPr="00377815">
        <w:rPr>
          <w:sz w:val="22"/>
          <w:szCs w:val="22"/>
          <w:shd w:val="clear" w:color="auto" w:fill="FFFFFF"/>
          <w:lang w:eastAsia="ru-RU"/>
        </w:rPr>
        <w:t xml:space="preserve">. </w:t>
      </w:r>
      <w:r w:rsidRPr="00377815">
        <w:rPr>
          <w:sz w:val="22"/>
          <w:szCs w:val="22"/>
          <w:shd w:val="clear" w:color="auto" w:fill="FFFFFF"/>
          <w:lang w:eastAsia="ru-RU"/>
        </w:rPr>
        <w:t xml:space="preserve">(далее по тексту - Протокол), </w:t>
      </w:r>
      <w:r w:rsidR="00F039D9">
        <w:rPr>
          <w:sz w:val="22"/>
          <w:szCs w:val="22"/>
          <w:shd w:val="clear" w:color="auto" w:fill="FFFFFF"/>
          <w:lang w:eastAsia="ru-RU"/>
        </w:rPr>
        <w:t xml:space="preserve">Цедент уступает Цессионарию </w:t>
      </w:r>
      <w:r w:rsidRPr="00377815">
        <w:rPr>
          <w:sz w:val="22"/>
          <w:szCs w:val="22"/>
          <w:shd w:val="clear" w:color="auto" w:fill="FFFFFF"/>
          <w:lang w:eastAsia="ru-RU"/>
        </w:rPr>
        <w:t xml:space="preserve">права требований </w:t>
      </w:r>
      <w:r w:rsidR="00B153E1">
        <w:rPr>
          <w:sz w:val="22"/>
          <w:szCs w:val="22"/>
          <w:shd w:val="clear" w:color="auto" w:fill="FFFFFF"/>
          <w:lang w:eastAsia="ru-RU"/>
        </w:rPr>
        <w:t>по</w:t>
      </w:r>
      <w:r w:rsidRPr="00377815">
        <w:rPr>
          <w:sz w:val="22"/>
          <w:szCs w:val="22"/>
          <w:shd w:val="clear" w:color="auto" w:fill="FFFFFF"/>
          <w:lang w:eastAsia="ru-RU"/>
        </w:rPr>
        <w:t xml:space="preserve"> Лот</w:t>
      </w:r>
      <w:r w:rsidR="0090405C">
        <w:rPr>
          <w:sz w:val="22"/>
          <w:szCs w:val="22"/>
          <w:shd w:val="clear" w:color="auto" w:fill="FFFFFF"/>
          <w:lang w:eastAsia="ru-RU"/>
        </w:rPr>
        <w:t>у</w:t>
      </w:r>
      <w:r w:rsidRPr="00377815">
        <w:rPr>
          <w:sz w:val="22"/>
          <w:szCs w:val="22"/>
          <w:shd w:val="clear" w:color="auto" w:fill="FFFFFF"/>
          <w:lang w:eastAsia="ru-RU"/>
        </w:rPr>
        <w:t xml:space="preserve"> </w:t>
      </w:r>
      <w:r w:rsidR="00C07772">
        <w:rPr>
          <w:sz w:val="22"/>
          <w:szCs w:val="22"/>
          <w:shd w:val="clear" w:color="auto" w:fill="FFFFFF"/>
          <w:lang w:eastAsia="ru-RU"/>
        </w:rPr>
        <w:t>№__</w:t>
      </w:r>
      <w:r w:rsidR="007E5A0A">
        <w:rPr>
          <w:sz w:val="22"/>
          <w:szCs w:val="22"/>
          <w:shd w:val="clear" w:color="auto" w:fill="FFFFFF"/>
          <w:lang w:eastAsia="ru-RU"/>
        </w:rPr>
        <w:t>:</w:t>
      </w:r>
    </w:p>
    <w:p w14:paraId="5B68C242" w14:textId="77777777" w:rsidR="00C07772" w:rsidRDefault="00C07772" w:rsidP="00C07772">
      <w:pPr>
        <w:pStyle w:val="Default"/>
        <w:ind w:left="426"/>
        <w:jc w:val="both"/>
      </w:pPr>
    </w:p>
    <w:p w14:paraId="5CF147A0" w14:textId="77777777" w:rsidR="00C07772" w:rsidRDefault="00C07772" w:rsidP="00C07772">
      <w:pPr>
        <w:pStyle w:val="Default"/>
        <w:ind w:left="426"/>
        <w:jc w:val="both"/>
      </w:pPr>
    </w:p>
    <w:p w14:paraId="4CE84391" w14:textId="5B11F820" w:rsidR="00DC0CA8" w:rsidRPr="00C07772" w:rsidRDefault="00DC0CA8" w:rsidP="00C07772">
      <w:pPr>
        <w:pStyle w:val="Default"/>
        <w:numPr>
          <w:ilvl w:val="0"/>
          <w:numId w:val="3"/>
        </w:numPr>
        <w:ind w:left="-426" w:firstLine="852"/>
        <w:jc w:val="both"/>
      </w:pPr>
      <w:r w:rsidRPr="00C07772">
        <w:rPr>
          <w:sz w:val="22"/>
          <w:szCs w:val="22"/>
          <w:shd w:val="clear" w:color="auto" w:fill="FFFFFF"/>
          <w:lang w:eastAsia="ru-RU"/>
        </w:rPr>
        <w:t>Права требований передаются Цедентом Цессионарию после того, как Цессионарий исполнит свои обязательства по оплате в размере и сроки, предусмотренные настоящим Договором.</w:t>
      </w:r>
    </w:p>
    <w:p w14:paraId="49CA9C64" w14:textId="21344E5D" w:rsidR="00DC0CA8" w:rsidRPr="0091752B" w:rsidRDefault="00DC0CA8" w:rsidP="009C4A74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91752B">
        <w:rPr>
          <w:sz w:val="22"/>
          <w:szCs w:val="22"/>
          <w:shd w:val="clear" w:color="auto" w:fill="FFFFFF"/>
          <w:lang w:eastAsia="ru-RU"/>
        </w:rPr>
        <w:t>Ц</w:t>
      </w:r>
      <w:r w:rsidR="009A238D">
        <w:rPr>
          <w:sz w:val="22"/>
          <w:szCs w:val="22"/>
          <w:shd w:val="clear" w:color="auto" w:fill="FFFFFF"/>
          <w:lang w:eastAsia="ru-RU"/>
        </w:rPr>
        <w:t>едент в течение 10</w:t>
      </w:r>
      <w:r w:rsidRPr="0091752B">
        <w:rPr>
          <w:sz w:val="22"/>
          <w:szCs w:val="22"/>
          <w:shd w:val="clear" w:color="auto" w:fill="FFFFFF"/>
          <w:lang w:eastAsia="ru-RU"/>
        </w:rPr>
        <w:t xml:space="preserve"> (</w:t>
      </w:r>
      <w:r w:rsidR="009A238D">
        <w:rPr>
          <w:sz w:val="22"/>
          <w:szCs w:val="22"/>
          <w:shd w:val="clear" w:color="auto" w:fill="FFFFFF"/>
          <w:lang w:eastAsia="ru-RU"/>
        </w:rPr>
        <w:t>десяти</w:t>
      </w:r>
      <w:r w:rsidRPr="0091752B">
        <w:rPr>
          <w:sz w:val="22"/>
          <w:szCs w:val="22"/>
          <w:shd w:val="clear" w:color="auto" w:fill="FFFFFF"/>
          <w:lang w:eastAsia="ru-RU"/>
        </w:rPr>
        <w:t xml:space="preserve">) </w:t>
      </w:r>
      <w:r w:rsidR="009A238D">
        <w:rPr>
          <w:sz w:val="22"/>
          <w:szCs w:val="22"/>
          <w:shd w:val="clear" w:color="auto" w:fill="FFFFFF"/>
          <w:lang w:eastAsia="ru-RU"/>
        </w:rPr>
        <w:t>календарных</w:t>
      </w:r>
      <w:r w:rsidRPr="0091752B">
        <w:rPr>
          <w:sz w:val="22"/>
          <w:szCs w:val="22"/>
          <w:shd w:val="clear" w:color="auto" w:fill="FFFFFF"/>
          <w:lang w:eastAsia="ru-RU"/>
        </w:rPr>
        <w:t xml:space="preserve"> дней с момента поступления на расчетный счет Цедента денежных средств в соответствии с настоящим Договором обязан передать Цессионарию по акту приема-передачи все необходимые документы удостоверяющие право требования</w:t>
      </w:r>
      <w:r w:rsidR="009C4A74">
        <w:rPr>
          <w:sz w:val="22"/>
          <w:szCs w:val="22"/>
          <w:shd w:val="clear" w:color="auto" w:fill="FFFFFF"/>
          <w:lang w:eastAsia="ru-RU"/>
        </w:rPr>
        <w:t>.</w:t>
      </w:r>
    </w:p>
    <w:p w14:paraId="462FC054" w14:textId="77777777" w:rsidR="00557202" w:rsidRDefault="00DC0CA8" w:rsidP="00DC0CA8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91752B">
        <w:rPr>
          <w:sz w:val="22"/>
          <w:szCs w:val="22"/>
          <w:shd w:val="clear" w:color="auto" w:fill="FFFFFF"/>
          <w:lang w:eastAsia="ru-RU"/>
        </w:rPr>
        <w:t>Цедент также обязан сообщить Цессионарию все иные сведения, имеющие значение для осуществления Цессионарием своих прав кредитора по указанным в документах требованиям.</w:t>
      </w:r>
    </w:p>
    <w:p w14:paraId="17B54115" w14:textId="410DCBD0" w:rsidR="00F2560D" w:rsidRDefault="00DC0CA8" w:rsidP="00DC0CA8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F2560D">
        <w:rPr>
          <w:sz w:val="22"/>
          <w:szCs w:val="22"/>
          <w:shd w:val="clear" w:color="auto" w:fill="FFFFFF"/>
          <w:lang w:eastAsia="ru-RU"/>
        </w:rPr>
        <w:t xml:space="preserve">Стоимость уступаемого права требования составляет </w:t>
      </w:r>
      <w:r w:rsidR="00F2560D">
        <w:rPr>
          <w:sz w:val="22"/>
          <w:szCs w:val="22"/>
          <w:shd w:val="clear" w:color="auto" w:fill="FFFFFF"/>
          <w:lang w:eastAsia="ru-RU"/>
        </w:rPr>
        <w:t>____________________</w:t>
      </w:r>
      <w:r w:rsidR="005267A1" w:rsidRPr="00F2560D">
        <w:rPr>
          <w:sz w:val="22"/>
          <w:szCs w:val="22"/>
          <w:shd w:val="clear" w:color="auto" w:fill="FFFFFF"/>
          <w:lang w:eastAsia="ru-RU"/>
        </w:rPr>
        <w:t xml:space="preserve"> </w:t>
      </w:r>
      <w:r w:rsidR="00491EB0" w:rsidRPr="00F2560D">
        <w:rPr>
          <w:sz w:val="22"/>
          <w:szCs w:val="22"/>
          <w:shd w:val="clear" w:color="auto" w:fill="FFFFFF"/>
          <w:lang w:eastAsia="ru-RU"/>
        </w:rPr>
        <w:t>(</w:t>
      </w:r>
      <w:r w:rsidR="00F2560D">
        <w:rPr>
          <w:sz w:val="22"/>
          <w:szCs w:val="22"/>
          <w:shd w:val="clear" w:color="auto" w:fill="FFFFFF"/>
          <w:lang w:eastAsia="ru-RU"/>
        </w:rPr>
        <w:t>_______________________</w:t>
      </w:r>
      <w:r w:rsidR="00491EB0" w:rsidRPr="00F2560D">
        <w:rPr>
          <w:sz w:val="22"/>
          <w:szCs w:val="22"/>
          <w:shd w:val="clear" w:color="auto" w:fill="FFFFFF"/>
          <w:lang w:eastAsia="ru-RU"/>
        </w:rPr>
        <w:t>)</w:t>
      </w:r>
      <w:r w:rsidRPr="00F2560D">
        <w:rPr>
          <w:sz w:val="22"/>
          <w:szCs w:val="22"/>
          <w:shd w:val="clear" w:color="auto" w:fill="FFFFFF"/>
          <w:lang w:eastAsia="ru-RU"/>
        </w:rPr>
        <w:t xml:space="preserve"> рублей </w:t>
      </w:r>
      <w:r w:rsidR="00F2560D">
        <w:rPr>
          <w:sz w:val="22"/>
          <w:szCs w:val="22"/>
          <w:shd w:val="clear" w:color="auto" w:fill="FFFFFF"/>
          <w:lang w:eastAsia="ru-RU"/>
        </w:rPr>
        <w:t>__</w:t>
      </w:r>
      <w:r w:rsidR="005267A1" w:rsidRPr="00F2560D">
        <w:rPr>
          <w:sz w:val="22"/>
          <w:szCs w:val="22"/>
          <w:shd w:val="clear" w:color="auto" w:fill="FFFFFF"/>
          <w:lang w:eastAsia="ru-RU"/>
        </w:rPr>
        <w:t xml:space="preserve"> копеек. </w:t>
      </w:r>
      <w:r w:rsidR="005267A1">
        <w:rPr>
          <w:sz w:val="22"/>
          <w:szCs w:val="22"/>
          <w:shd w:val="clear" w:color="auto" w:fill="FFFFFF"/>
          <w:lang w:eastAsia="ru-RU"/>
        </w:rPr>
        <w:t>НДС не облагается</w:t>
      </w:r>
      <w:r w:rsidRPr="00557202">
        <w:rPr>
          <w:sz w:val="22"/>
          <w:szCs w:val="22"/>
          <w:shd w:val="clear" w:color="auto" w:fill="FFFFFF"/>
          <w:lang w:eastAsia="ru-RU"/>
        </w:rPr>
        <w:t xml:space="preserve"> (подпункт 15 п.2 ст.146 НК РФ). </w:t>
      </w:r>
    </w:p>
    <w:p w14:paraId="3969838E" w14:textId="3EA197A4" w:rsidR="00F2560D" w:rsidRPr="00F2560D" w:rsidRDefault="00F2560D" w:rsidP="00DC0CA8">
      <w:pPr>
        <w:pStyle w:val="Default"/>
        <w:numPr>
          <w:ilvl w:val="0"/>
          <w:numId w:val="3"/>
        </w:numPr>
        <w:ind w:left="-426" w:firstLine="852"/>
        <w:jc w:val="both"/>
        <w:rPr>
          <w:sz w:val="20"/>
          <w:szCs w:val="22"/>
          <w:shd w:val="clear" w:color="auto" w:fill="FFFFFF"/>
          <w:lang w:eastAsia="ru-RU"/>
        </w:rPr>
      </w:pPr>
      <w:r w:rsidRPr="00F2560D">
        <w:rPr>
          <w:sz w:val="22"/>
          <w:szCs w:val="22"/>
        </w:rPr>
        <w:t>Денежные средства, внесенные Покупателем в качестве задатка, в размере: _________ ____________) рубля 00 копеек, считается задатком по настоящему договору и засчитывается в счет оплаты имущества по настоящему договору.</w:t>
      </w:r>
    </w:p>
    <w:p w14:paraId="29498C1A" w14:textId="2844532F" w:rsidR="00F2560D" w:rsidRPr="00F2560D" w:rsidRDefault="00F2560D" w:rsidP="00F2560D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</w:rPr>
      </w:pPr>
      <w:r>
        <w:rPr>
          <w:sz w:val="22"/>
          <w:szCs w:val="22"/>
        </w:rPr>
        <w:t>Итоговая стоимость имущества составляет</w:t>
      </w:r>
      <w:r w:rsidRPr="00F2560D">
        <w:rPr>
          <w:sz w:val="22"/>
          <w:szCs w:val="22"/>
        </w:rPr>
        <w:t xml:space="preserve"> ___________</w:t>
      </w:r>
      <w:r w:rsidR="007B1DAD">
        <w:rPr>
          <w:sz w:val="22"/>
          <w:szCs w:val="22"/>
        </w:rPr>
        <w:t xml:space="preserve"> (______________) рублей 00 коп</w:t>
      </w:r>
      <w:r w:rsidRPr="00F2560D">
        <w:rPr>
          <w:sz w:val="22"/>
          <w:szCs w:val="22"/>
        </w:rPr>
        <w:t>.</w:t>
      </w:r>
    </w:p>
    <w:p w14:paraId="09084109" w14:textId="7C45C350" w:rsidR="000401C6" w:rsidRDefault="00DC0CA8" w:rsidP="00DC0CA8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557202">
        <w:rPr>
          <w:sz w:val="22"/>
          <w:szCs w:val="22"/>
          <w:shd w:val="clear" w:color="auto" w:fill="FFFFFF"/>
          <w:lang w:eastAsia="ru-RU"/>
        </w:rPr>
        <w:t xml:space="preserve">Цена настоящего Договора установлена результатом </w:t>
      </w:r>
      <w:r w:rsidR="007B1DAD">
        <w:rPr>
          <w:sz w:val="22"/>
          <w:szCs w:val="22"/>
          <w:shd w:val="clear" w:color="auto" w:fill="FFFFFF"/>
          <w:lang w:eastAsia="ru-RU"/>
        </w:rPr>
        <w:t>____________________________________</w:t>
      </w:r>
      <w:r w:rsidR="000401C6">
        <w:rPr>
          <w:sz w:val="22"/>
          <w:szCs w:val="22"/>
          <w:shd w:val="clear" w:color="auto" w:fill="FFFFFF"/>
          <w:lang w:eastAsia="ru-RU"/>
        </w:rPr>
        <w:t xml:space="preserve"> </w:t>
      </w:r>
      <w:r w:rsidRPr="00557202">
        <w:rPr>
          <w:sz w:val="22"/>
          <w:szCs w:val="22"/>
          <w:shd w:val="clear" w:color="auto" w:fill="FFFFFF"/>
          <w:lang w:eastAsia="ru-RU"/>
        </w:rPr>
        <w:t>и указана в Протоколе, является окончательной и изменению не подлежит</w:t>
      </w:r>
      <w:r w:rsidR="000401C6">
        <w:rPr>
          <w:sz w:val="22"/>
          <w:szCs w:val="22"/>
          <w:shd w:val="clear" w:color="auto" w:fill="FFFFFF"/>
          <w:lang w:eastAsia="ru-RU"/>
        </w:rPr>
        <w:t>.</w:t>
      </w:r>
    </w:p>
    <w:p w14:paraId="6F3F19EB" w14:textId="6037F1FD" w:rsidR="00FD5F0D" w:rsidRPr="0091752B" w:rsidRDefault="00DC0CA8" w:rsidP="007D4234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0401C6">
        <w:rPr>
          <w:sz w:val="22"/>
          <w:szCs w:val="22"/>
          <w:shd w:val="clear" w:color="auto" w:fill="FFFFFF"/>
          <w:lang w:eastAsia="ru-RU"/>
        </w:rPr>
        <w:t xml:space="preserve">Оплата стоимости уступаемого права требования по настоящему Договору осуществляется «Цессионарием» в течение </w:t>
      </w:r>
      <w:r w:rsidR="007B1DAD">
        <w:rPr>
          <w:sz w:val="22"/>
          <w:szCs w:val="22"/>
          <w:shd w:val="clear" w:color="auto" w:fill="FFFFFF"/>
          <w:lang w:eastAsia="ru-RU"/>
        </w:rPr>
        <w:t>30</w:t>
      </w:r>
      <w:r w:rsidRPr="000401C6">
        <w:rPr>
          <w:sz w:val="22"/>
          <w:szCs w:val="22"/>
          <w:shd w:val="clear" w:color="auto" w:fill="FFFFFF"/>
          <w:lang w:eastAsia="ru-RU"/>
        </w:rPr>
        <w:t xml:space="preserve"> (</w:t>
      </w:r>
      <w:r w:rsidR="007B1DAD">
        <w:rPr>
          <w:sz w:val="22"/>
          <w:szCs w:val="22"/>
          <w:shd w:val="clear" w:color="auto" w:fill="FFFFFF"/>
          <w:lang w:eastAsia="ru-RU"/>
        </w:rPr>
        <w:t>тридцати</w:t>
      </w:r>
      <w:r w:rsidRPr="000401C6">
        <w:rPr>
          <w:sz w:val="22"/>
          <w:szCs w:val="22"/>
          <w:shd w:val="clear" w:color="auto" w:fill="FFFFFF"/>
          <w:lang w:eastAsia="ru-RU"/>
        </w:rPr>
        <w:t>)</w:t>
      </w:r>
      <w:r w:rsidR="000401C6">
        <w:rPr>
          <w:sz w:val="22"/>
          <w:szCs w:val="22"/>
          <w:shd w:val="clear" w:color="auto" w:fill="FFFFFF"/>
          <w:lang w:eastAsia="ru-RU"/>
        </w:rPr>
        <w:t xml:space="preserve"> календарных</w:t>
      </w:r>
      <w:r w:rsidRPr="000401C6">
        <w:rPr>
          <w:sz w:val="22"/>
          <w:szCs w:val="22"/>
          <w:shd w:val="clear" w:color="auto" w:fill="FFFFFF"/>
          <w:lang w:eastAsia="ru-RU"/>
        </w:rPr>
        <w:t xml:space="preserve"> дней с даты подписания настоящего Договора безналичным платежом на расчетный счет</w:t>
      </w:r>
      <w:r w:rsidR="007D4234">
        <w:rPr>
          <w:sz w:val="22"/>
          <w:szCs w:val="22"/>
          <w:shd w:val="clear" w:color="auto" w:fill="FFFFFF"/>
          <w:lang w:eastAsia="ru-RU"/>
        </w:rPr>
        <w:t>, указанный в настоящем договоре.</w:t>
      </w:r>
      <w:r w:rsidR="007E1F09" w:rsidRPr="0091752B">
        <w:rPr>
          <w:sz w:val="22"/>
          <w:szCs w:val="22"/>
          <w:shd w:val="clear" w:color="auto" w:fill="FFFFFF"/>
          <w:lang w:eastAsia="ru-RU"/>
        </w:rPr>
        <w:t xml:space="preserve"> </w:t>
      </w:r>
    </w:p>
    <w:p w14:paraId="6A08717C" w14:textId="4CEDB018" w:rsidR="00DC0CA8" w:rsidRPr="000401C6" w:rsidRDefault="00FD5F0D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91752B">
        <w:rPr>
          <w:color w:val="FF0000"/>
          <w:sz w:val="22"/>
          <w:szCs w:val="22"/>
          <w:shd w:val="clear" w:color="auto" w:fill="FFFFFF"/>
          <w:lang w:eastAsia="ru-RU"/>
        </w:rPr>
        <w:t xml:space="preserve"> </w:t>
      </w:r>
      <w:r w:rsidR="00DC0CA8" w:rsidRPr="000401C6">
        <w:rPr>
          <w:sz w:val="22"/>
          <w:szCs w:val="22"/>
          <w:shd w:val="clear" w:color="auto" w:fill="FFFFFF"/>
          <w:lang w:eastAsia="ru-RU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60F687CC" w14:textId="1978BE0E" w:rsidR="00DC0CA8" w:rsidRPr="0091752B" w:rsidRDefault="00DC0CA8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91752B">
        <w:rPr>
          <w:sz w:val="22"/>
          <w:szCs w:val="22"/>
          <w:shd w:val="clear" w:color="auto" w:fill="FFFFFF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CC49092" w14:textId="481FE24C" w:rsidR="00DC0CA8" w:rsidRPr="0091752B" w:rsidRDefault="00DC0CA8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 w:rsidRPr="0091752B">
        <w:rPr>
          <w:sz w:val="22"/>
          <w:szCs w:val="22"/>
          <w:shd w:val="clear" w:color="auto" w:fill="FFFFFF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BEB2DB8" w14:textId="7D187FAA" w:rsidR="00DC0CA8" w:rsidRPr="0091752B" w:rsidRDefault="000401C6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 xml:space="preserve">Споры, вытекающие из настоящего Договора, подлежат рассмотрению в Арбитражном суде </w:t>
      </w:r>
      <w:r w:rsidR="007D4234">
        <w:rPr>
          <w:sz w:val="22"/>
          <w:szCs w:val="22"/>
          <w:shd w:val="clear" w:color="auto" w:fill="FFFFFF"/>
          <w:lang w:eastAsia="ru-RU"/>
        </w:rPr>
        <w:t>Пермского края</w:t>
      </w:r>
      <w:r w:rsidR="007E1F09" w:rsidRPr="0091752B">
        <w:rPr>
          <w:sz w:val="22"/>
          <w:szCs w:val="22"/>
          <w:shd w:val="clear" w:color="auto" w:fill="FFFFFF"/>
          <w:lang w:eastAsia="ru-RU"/>
        </w:rPr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 xml:space="preserve">в порядке, предусмотренном действующим </w:t>
      </w:r>
      <w:hyperlink r:id="rId7" w:history="1">
        <w:r w:rsidR="00DC0CA8" w:rsidRPr="0091752B">
          <w:rPr>
            <w:sz w:val="22"/>
            <w:szCs w:val="22"/>
            <w:shd w:val="clear" w:color="auto" w:fill="FFFFFF"/>
            <w:lang w:eastAsia="ru-RU"/>
          </w:rPr>
          <w:t>законодательством</w:t>
        </w:r>
      </w:hyperlink>
      <w:r w:rsidR="00DC0CA8" w:rsidRPr="0091752B">
        <w:rPr>
          <w:sz w:val="22"/>
          <w:szCs w:val="22"/>
          <w:shd w:val="clear" w:color="auto" w:fill="FFFFFF"/>
          <w:lang w:eastAsia="ru-RU"/>
        </w:rPr>
        <w:t xml:space="preserve"> РФ.</w:t>
      </w:r>
    </w:p>
    <w:p w14:paraId="1845CF47" w14:textId="2B12A49C" w:rsidR="00DC0CA8" w:rsidRPr="0091752B" w:rsidRDefault="000401C6" w:rsidP="00D4780E">
      <w:pPr>
        <w:pStyle w:val="Default"/>
        <w:numPr>
          <w:ilvl w:val="0"/>
          <w:numId w:val="3"/>
        </w:numPr>
        <w:ind w:left="-426" w:firstLine="786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 xml:space="preserve">Существенные условия настоящего Договора определены </w:t>
      </w:r>
      <w:r w:rsidR="00DE4CD0" w:rsidRPr="0091752B">
        <w:rPr>
          <w:sz w:val="22"/>
          <w:szCs w:val="22"/>
          <w:shd w:val="clear" w:color="auto" w:fill="FFFFFF"/>
          <w:lang w:eastAsia="ru-RU"/>
        </w:rPr>
        <w:t>Предложением о порядке, сроках и условиях продажи имущества ООО «</w:t>
      </w:r>
      <w:r w:rsidR="00357058">
        <w:rPr>
          <w:sz w:val="22"/>
          <w:szCs w:val="22"/>
          <w:shd w:val="clear" w:color="auto" w:fill="FFFFFF"/>
          <w:lang w:eastAsia="ru-RU"/>
        </w:rPr>
        <w:t>АПС-М</w:t>
      </w:r>
      <w:r w:rsidR="00DE4CD0" w:rsidRPr="0091752B">
        <w:rPr>
          <w:sz w:val="22"/>
          <w:szCs w:val="22"/>
          <w:shd w:val="clear" w:color="auto" w:fill="FFFFFF"/>
          <w:lang w:eastAsia="ru-RU"/>
        </w:rPr>
        <w:t xml:space="preserve">» утвержденным Определением </w:t>
      </w:r>
      <w:r w:rsidR="007B1DAD">
        <w:rPr>
          <w:sz w:val="22"/>
          <w:szCs w:val="22"/>
          <w:shd w:val="clear" w:color="auto" w:fill="FFFFFF"/>
          <w:lang w:eastAsia="ru-RU"/>
        </w:rPr>
        <w:t xml:space="preserve">Арбитражного суда </w:t>
      </w:r>
      <w:r w:rsidR="00357058">
        <w:rPr>
          <w:sz w:val="22"/>
          <w:szCs w:val="22"/>
          <w:shd w:val="clear" w:color="auto" w:fill="FFFFFF"/>
          <w:lang w:eastAsia="ru-RU"/>
        </w:rPr>
        <w:t>Белгородской</w:t>
      </w:r>
      <w:r w:rsidR="007B1DAD">
        <w:rPr>
          <w:sz w:val="22"/>
          <w:szCs w:val="22"/>
          <w:shd w:val="clear" w:color="auto" w:fill="FFFFFF"/>
          <w:lang w:eastAsia="ru-RU"/>
        </w:rPr>
        <w:t xml:space="preserve"> области </w:t>
      </w:r>
      <w:r w:rsidR="00DE4CD0" w:rsidRPr="0091752B">
        <w:rPr>
          <w:sz w:val="22"/>
          <w:szCs w:val="22"/>
          <w:shd w:val="clear" w:color="auto" w:fill="FFFFFF"/>
          <w:lang w:eastAsia="ru-RU"/>
        </w:rPr>
        <w:t xml:space="preserve">от </w:t>
      </w:r>
      <w:r w:rsidR="00357058">
        <w:rPr>
          <w:sz w:val="22"/>
          <w:szCs w:val="22"/>
          <w:shd w:val="clear" w:color="auto" w:fill="FFFFFF"/>
          <w:lang w:eastAsia="ru-RU"/>
        </w:rPr>
        <w:t>01.04.2026г</w:t>
      </w:r>
      <w:r w:rsidR="00DE4CD0" w:rsidRPr="0091752B">
        <w:rPr>
          <w:sz w:val="22"/>
          <w:szCs w:val="22"/>
          <w:shd w:val="clear" w:color="auto" w:fill="FFFFFF"/>
          <w:lang w:eastAsia="ru-RU"/>
        </w:rPr>
        <w:t>.</w:t>
      </w:r>
      <w:r w:rsidR="00F75A80">
        <w:rPr>
          <w:sz w:val="22"/>
          <w:szCs w:val="22"/>
          <w:shd w:val="clear" w:color="auto" w:fill="FFFFFF"/>
          <w:lang w:eastAsia="ru-RU"/>
        </w:rPr>
        <w:t xml:space="preserve"> по делу №</w:t>
      </w:r>
      <w:r w:rsidR="00F75A80" w:rsidRPr="00F75A80">
        <w:t xml:space="preserve"> </w:t>
      </w:r>
      <w:r w:rsidR="00357058" w:rsidRPr="00357058">
        <w:rPr>
          <w:sz w:val="22"/>
          <w:szCs w:val="22"/>
        </w:rPr>
        <w:t>А08-11168/2022</w:t>
      </w:r>
      <w:r w:rsidR="00357058">
        <w:rPr>
          <w:sz w:val="22"/>
          <w:szCs w:val="22"/>
        </w:rPr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>и изменению не подлежат.</w:t>
      </w:r>
    </w:p>
    <w:p w14:paraId="492D8BB1" w14:textId="5FFA0007" w:rsidR="00DC0CA8" w:rsidRPr="0091752B" w:rsidRDefault="000401C6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 xml:space="preserve">Расторжение настоящего Договора осуществляется в порядке, предусмотренном </w:t>
      </w:r>
      <w:hyperlink r:id="rId8" w:history="1">
        <w:r w:rsidR="00DC0CA8" w:rsidRPr="0091752B">
          <w:rPr>
            <w:sz w:val="22"/>
            <w:szCs w:val="22"/>
            <w:shd w:val="clear" w:color="auto" w:fill="FFFFFF"/>
            <w:lang w:eastAsia="ru-RU"/>
          </w:rPr>
          <w:t>законодательством</w:t>
        </w:r>
      </w:hyperlink>
      <w:r w:rsidR="00DC0CA8" w:rsidRPr="0091752B">
        <w:rPr>
          <w:sz w:val="22"/>
          <w:szCs w:val="22"/>
          <w:shd w:val="clear" w:color="auto" w:fill="FFFFFF"/>
          <w:lang w:eastAsia="ru-RU"/>
        </w:rPr>
        <w:t xml:space="preserve"> Российской Федерации.</w:t>
      </w:r>
    </w:p>
    <w:p w14:paraId="7354E847" w14:textId="43FC3288" w:rsidR="00DC0CA8" w:rsidRPr="0091752B" w:rsidRDefault="000401C6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>Настоящий Договор вступает в силу с момента его подписания и действует до момента окончания исполнения «Сторонами» своих обязательств по нему.</w:t>
      </w:r>
    </w:p>
    <w:p w14:paraId="1B5FE9FA" w14:textId="442E66A7" w:rsidR="00DC0CA8" w:rsidRPr="0091752B" w:rsidRDefault="000401C6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lastRenderedPageBreak/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 xml:space="preserve">Цедент обязуется в 10-дневный срок после подписания и оплаты настоящего договора уведомить Должника о переуступке права требования Цессионарию. </w:t>
      </w:r>
    </w:p>
    <w:p w14:paraId="499FCACD" w14:textId="7B8B3B23" w:rsidR="00DC0CA8" w:rsidRPr="0091752B" w:rsidRDefault="000401C6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 xml:space="preserve"> 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1233F00B" w14:textId="1C66AED8" w:rsidR="007251F8" w:rsidRPr="0091752B" w:rsidRDefault="000401C6" w:rsidP="000401C6">
      <w:pPr>
        <w:pStyle w:val="Default"/>
        <w:numPr>
          <w:ilvl w:val="0"/>
          <w:numId w:val="3"/>
        </w:numPr>
        <w:ind w:left="-426" w:firstLine="852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 xml:space="preserve"> П</w:t>
      </w:r>
      <w:r w:rsidR="00DC0CA8" w:rsidRPr="0091752B">
        <w:rPr>
          <w:sz w:val="22"/>
          <w:szCs w:val="22"/>
          <w:shd w:val="clear" w:color="auto" w:fill="FFFFFF"/>
          <w:lang w:eastAsia="ru-RU"/>
        </w:rPr>
        <w:t>о всем вопросам, не нашедшим решения в условиях настоящего Договора, но прямо или косвенно вытекающим из отношений «Сторон» по нему, затрагивающих имущественные интересы и деловую репутацию «Сторон», имея в виду необходимость защиты их охраняемых законом прав и интересов, «Стороны» будут руководствоваться нормами и положениями действующего законод</w:t>
      </w:r>
      <w:r w:rsidR="009B7B32" w:rsidRPr="0091752B">
        <w:rPr>
          <w:sz w:val="22"/>
          <w:szCs w:val="22"/>
          <w:shd w:val="clear" w:color="auto" w:fill="FFFFFF"/>
          <w:lang w:eastAsia="ru-RU"/>
        </w:rPr>
        <w:t>ательства Российской Федерации.</w:t>
      </w:r>
    </w:p>
    <w:p w14:paraId="3C939399" w14:textId="6E1DAAB3" w:rsidR="00EB1A43" w:rsidRDefault="00EC6FA8" w:rsidP="009B7B32">
      <w:pPr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>Приложения:</w:t>
      </w:r>
    </w:p>
    <w:p w14:paraId="0A9D0926" w14:textId="77777777" w:rsidR="00D4780E" w:rsidRDefault="00D4780E" w:rsidP="009B7B32">
      <w:pPr>
        <w:jc w:val="both"/>
        <w:rPr>
          <w:sz w:val="22"/>
          <w:szCs w:val="22"/>
          <w:shd w:val="clear" w:color="auto" w:fill="FFFFFF"/>
          <w:lang w:eastAsia="ru-RU"/>
        </w:rPr>
      </w:pPr>
    </w:p>
    <w:p w14:paraId="4574AC01" w14:textId="77777777" w:rsidR="00D4780E" w:rsidRDefault="00D4780E" w:rsidP="009B7B32">
      <w:pPr>
        <w:jc w:val="both"/>
        <w:rPr>
          <w:sz w:val="22"/>
          <w:szCs w:val="22"/>
          <w:shd w:val="clear" w:color="auto" w:fill="FFFFFF"/>
          <w:lang w:eastAsia="ru-RU"/>
        </w:rPr>
      </w:pPr>
    </w:p>
    <w:p w14:paraId="1D14A891" w14:textId="2DEB2E58" w:rsidR="00EB1A43" w:rsidRPr="00BF266B" w:rsidRDefault="00BF266B" w:rsidP="00BF266B">
      <w:pPr>
        <w:pStyle w:val="a9"/>
        <w:numPr>
          <w:ilvl w:val="0"/>
          <w:numId w:val="3"/>
        </w:num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Банковские реквизиты и подписи сторон</w:t>
      </w:r>
    </w:p>
    <w:p w14:paraId="6D8C9A1A" w14:textId="597BC44C" w:rsidR="007251F8" w:rsidRPr="0091752B" w:rsidRDefault="007251F8" w:rsidP="007251F8">
      <w:pPr>
        <w:tabs>
          <w:tab w:val="left" w:pos="1080"/>
        </w:tabs>
        <w:ind w:firstLine="720"/>
        <w:jc w:val="center"/>
        <w:rPr>
          <w:sz w:val="22"/>
          <w:szCs w:val="22"/>
        </w:rPr>
      </w:pPr>
    </w:p>
    <w:tbl>
      <w:tblPr>
        <w:tblW w:w="9922" w:type="dxa"/>
        <w:tblInd w:w="-701" w:type="dxa"/>
        <w:tblLook w:val="01E0" w:firstRow="1" w:lastRow="1" w:firstColumn="1" w:lastColumn="1" w:noHBand="0" w:noVBand="0"/>
      </w:tblPr>
      <w:tblGrid>
        <w:gridCol w:w="5103"/>
        <w:gridCol w:w="4819"/>
      </w:tblGrid>
      <w:tr w:rsidR="00EB1A43" w:rsidRPr="0091752B" w14:paraId="1487E04E" w14:textId="77777777" w:rsidTr="00DC11E9">
        <w:tc>
          <w:tcPr>
            <w:tcW w:w="5103" w:type="dxa"/>
          </w:tcPr>
          <w:p w14:paraId="7808AB86" w14:textId="7FA9220C" w:rsidR="00EB1A43" w:rsidRPr="0091752B" w:rsidRDefault="00EB1A43" w:rsidP="00C73D7E">
            <w:pPr>
              <w:autoSpaceDE w:val="0"/>
              <w:autoSpaceDN w:val="0"/>
              <w:adjustRightInd w:val="0"/>
              <w:spacing w:line="233" w:lineRule="auto"/>
              <w:rPr>
                <w:b/>
                <w:color w:val="000000"/>
                <w:sz w:val="22"/>
                <w:szCs w:val="22"/>
                <w:u w:val="single"/>
              </w:rPr>
            </w:pPr>
            <w:r w:rsidRPr="0091752B">
              <w:rPr>
                <w:b/>
                <w:color w:val="000000"/>
                <w:sz w:val="22"/>
                <w:szCs w:val="22"/>
                <w:u w:val="single"/>
              </w:rPr>
              <w:t>Цедент:</w:t>
            </w:r>
          </w:p>
          <w:p w14:paraId="79859D10" w14:textId="44BCA161" w:rsidR="00EB1A43" w:rsidRPr="00ED03D2" w:rsidRDefault="00EB1A43" w:rsidP="00357058">
            <w:pPr>
              <w:autoSpaceDE w:val="0"/>
              <w:autoSpaceDN w:val="0"/>
              <w:adjustRightInd w:val="0"/>
              <w:spacing w:line="233" w:lineRule="auto"/>
              <w:rPr>
                <w:b/>
                <w:color w:val="000000"/>
                <w:sz w:val="22"/>
                <w:szCs w:val="22"/>
              </w:rPr>
            </w:pPr>
            <w:r w:rsidRPr="00ED03D2">
              <w:rPr>
                <w:b/>
                <w:color w:val="000000"/>
                <w:sz w:val="22"/>
                <w:szCs w:val="22"/>
              </w:rPr>
              <w:t>ООО «</w:t>
            </w:r>
            <w:r w:rsidR="00357058">
              <w:rPr>
                <w:b/>
                <w:color w:val="000000"/>
                <w:sz w:val="22"/>
                <w:szCs w:val="22"/>
              </w:rPr>
              <w:t>АПС-М</w:t>
            </w:r>
            <w:r w:rsidRPr="00ED03D2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4819" w:type="dxa"/>
          </w:tcPr>
          <w:p w14:paraId="3E444F35" w14:textId="42535502" w:rsidR="00EB1A43" w:rsidRDefault="004B747B" w:rsidP="00C73D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91752B">
              <w:rPr>
                <w:b/>
                <w:color w:val="000000"/>
                <w:sz w:val="22"/>
                <w:szCs w:val="22"/>
                <w:u w:val="single"/>
              </w:rPr>
              <w:t>Цессионарий</w:t>
            </w:r>
            <w:r w:rsidR="009C7F90" w:rsidRPr="0091752B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  <w:p w14:paraId="69D46732" w14:textId="27F77ADB" w:rsidR="00AF0A1C" w:rsidRPr="0091752B" w:rsidRDefault="00AF0A1C" w:rsidP="00C73D7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EB1A43" w:rsidRPr="0091752B" w14:paraId="27BF839D" w14:textId="77777777" w:rsidTr="00DC11E9">
        <w:tc>
          <w:tcPr>
            <w:tcW w:w="5103" w:type="dxa"/>
          </w:tcPr>
          <w:p w14:paraId="63278B82" w14:textId="0D483444" w:rsidR="009C7F90" w:rsidRDefault="00357058" w:rsidP="003402BE">
            <w:pPr>
              <w:rPr>
                <w:noProof/>
                <w:sz w:val="22"/>
                <w:lang w:eastAsia="ru-RU"/>
              </w:rPr>
            </w:pPr>
            <w:r w:rsidRPr="00357058">
              <w:rPr>
                <w:noProof/>
                <w:sz w:val="22"/>
                <w:lang w:eastAsia="ru-RU"/>
              </w:rPr>
              <w:t>ОГРН 1153128002829, ИНН 3128106165</w:t>
            </w:r>
          </w:p>
          <w:p w14:paraId="2609C2DC" w14:textId="77777777" w:rsidR="00357058" w:rsidRPr="003402BE" w:rsidRDefault="00357058" w:rsidP="003402BE">
            <w:pPr>
              <w:rPr>
                <w:sz w:val="22"/>
                <w:szCs w:val="22"/>
              </w:rPr>
            </w:pPr>
          </w:p>
          <w:p w14:paraId="7DD63349" w14:textId="77777777" w:rsidR="009C7F90" w:rsidRPr="003402BE" w:rsidRDefault="009C7F90" w:rsidP="003402BE">
            <w:pPr>
              <w:rPr>
                <w:b/>
                <w:sz w:val="22"/>
                <w:szCs w:val="22"/>
              </w:rPr>
            </w:pPr>
            <w:r w:rsidRPr="003402BE">
              <w:rPr>
                <w:b/>
                <w:sz w:val="22"/>
                <w:szCs w:val="22"/>
              </w:rPr>
              <w:t>Банковские реквизиты:</w:t>
            </w:r>
          </w:p>
          <w:p w14:paraId="2E6FCDEB" w14:textId="6C07AD35" w:rsidR="009C7F90" w:rsidRDefault="003402BE" w:rsidP="003402BE">
            <w:pPr>
              <w:rPr>
                <w:sz w:val="22"/>
                <w:szCs w:val="22"/>
              </w:rPr>
            </w:pPr>
            <w:r w:rsidRPr="003402BE">
              <w:rPr>
                <w:sz w:val="22"/>
                <w:szCs w:val="22"/>
              </w:rPr>
              <w:t xml:space="preserve">р/с </w:t>
            </w:r>
            <w:r w:rsidR="00357058" w:rsidRPr="00357058">
              <w:rPr>
                <w:sz w:val="22"/>
                <w:szCs w:val="22"/>
              </w:rPr>
              <w:t>40702810912010574851</w:t>
            </w:r>
          </w:p>
          <w:p w14:paraId="26A347C3" w14:textId="45B48D85" w:rsidR="002B3281" w:rsidRDefault="003402BE" w:rsidP="00340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в </w:t>
            </w:r>
            <w:r w:rsidRPr="003402BE">
              <w:rPr>
                <w:sz w:val="22"/>
                <w:szCs w:val="22"/>
              </w:rPr>
              <w:t xml:space="preserve">ПАО </w:t>
            </w:r>
            <w:r w:rsidR="00357058">
              <w:rPr>
                <w:sz w:val="22"/>
                <w:szCs w:val="22"/>
              </w:rPr>
              <w:t>«СОВКОМБАНК»,</w:t>
            </w:r>
            <w:r w:rsidR="00357058" w:rsidRPr="005B1758">
              <w:t xml:space="preserve"> </w:t>
            </w:r>
            <w:r w:rsidR="00357058" w:rsidRPr="00357058">
              <w:rPr>
                <w:sz w:val="22"/>
                <w:szCs w:val="22"/>
              </w:rPr>
              <w:t>Филиал «Корпоративный»</w:t>
            </w:r>
          </w:p>
          <w:p w14:paraId="3602B763" w14:textId="090B2DDC" w:rsidR="003402BE" w:rsidRDefault="003402BE" w:rsidP="003402BE">
            <w:pPr>
              <w:rPr>
                <w:rFonts w:eastAsiaTheme="minorHAnsi"/>
                <w:color w:val="1A1919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к/с </w:t>
            </w:r>
            <w:r w:rsidR="00357058" w:rsidRPr="00357058">
              <w:rPr>
                <w:rFonts w:eastAsiaTheme="minorHAnsi"/>
                <w:color w:val="1A1919"/>
                <w:sz w:val="22"/>
                <w:szCs w:val="22"/>
                <w:lang w:eastAsia="en-US"/>
              </w:rPr>
              <w:t>30101810445250000360</w:t>
            </w:r>
          </w:p>
          <w:p w14:paraId="750A081C" w14:textId="219E1F31" w:rsidR="003402BE" w:rsidRDefault="003402BE" w:rsidP="003402BE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1A1919"/>
                <w:sz w:val="22"/>
                <w:szCs w:val="22"/>
                <w:lang w:eastAsia="en-US"/>
              </w:rPr>
              <w:t xml:space="preserve">БИК </w:t>
            </w:r>
            <w:r w:rsidR="00357058" w:rsidRPr="00357058">
              <w:rPr>
                <w:rFonts w:eastAsiaTheme="minorHAnsi"/>
                <w:color w:val="1A1919"/>
                <w:sz w:val="22"/>
                <w:szCs w:val="22"/>
                <w:lang w:eastAsia="en-US"/>
              </w:rPr>
              <w:t>044525360</w:t>
            </w:r>
          </w:p>
          <w:p w14:paraId="3CFB0D3F" w14:textId="77777777" w:rsidR="006F2554" w:rsidRDefault="006F2554" w:rsidP="003402BE">
            <w:pPr>
              <w:rPr>
                <w:sz w:val="22"/>
                <w:szCs w:val="22"/>
              </w:rPr>
            </w:pPr>
          </w:p>
          <w:p w14:paraId="123B7A2E" w14:textId="2AAD0313" w:rsidR="009C7F90" w:rsidRPr="006F2554" w:rsidRDefault="002B3281" w:rsidP="003402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лице Конкурсного управляющего</w:t>
            </w:r>
          </w:p>
          <w:p w14:paraId="0ECAE6F8" w14:textId="2F527CB9" w:rsidR="009C7F90" w:rsidRPr="006F2554" w:rsidRDefault="009C7F90" w:rsidP="003402BE">
            <w:pPr>
              <w:rPr>
                <w:b/>
                <w:sz w:val="22"/>
                <w:szCs w:val="22"/>
              </w:rPr>
            </w:pPr>
            <w:r w:rsidRPr="006F2554">
              <w:rPr>
                <w:b/>
                <w:sz w:val="22"/>
                <w:szCs w:val="22"/>
              </w:rPr>
              <w:t>ООО «</w:t>
            </w:r>
            <w:r w:rsidR="00357058">
              <w:rPr>
                <w:b/>
                <w:sz w:val="22"/>
                <w:szCs w:val="22"/>
              </w:rPr>
              <w:t>АПС-М</w:t>
            </w:r>
            <w:bookmarkStart w:id="0" w:name="_GoBack"/>
            <w:bookmarkEnd w:id="0"/>
            <w:r w:rsidRPr="006F2554">
              <w:rPr>
                <w:b/>
                <w:sz w:val="22"/>
                <w:szCs w:val="22"/>
              </w:rPr>
              <w:t>»</w:t>
            </w:r>
          </w:p>
          <w:p w14:paraId="190B6AAC" w14:textId="676E5195" w:rsidR="009C7F90" w:rsidRPr="006F2554" w:rsidRDefault="009C7F90" w:rsidP="003402BE">
            <w:pPr>
              <w:rPr>
                <w:b/>
                <w:sz w:val="22"/>
                <w:szCs w:val="22"/>
              </w:rPr>
            </w:pPr>
          </w:p>
          <w:p w14:paraId="59506849" w14:textId="0E89EB9D" w:rsidR="009C7F90" w:rsidRDefault="009C7F90" w:rsidP="003402BE">
            <w:pPr>
              <w:rPr>
                <w:b/>
                <w:sz w:val="22"/>
                <w:szCs w:val="22"/>
              </w:rPr>
            </w:pPr>
            <w:r w:rsidRPr="006F2554">
              <w:rPr>
                <w:b/>
                <w:sz w:val="22"/>
                <w:szCs w:val="22"/>
              </w:rPr>
              <w:t>_________________________/</w:t>
            </w:r>
            <w:r w:rsidR="002B3281">
              <w:rPr>
                <w:b/>
                <w:sz w:val="22"/>
                <w:szCs w:val="22"/>
              </w:rPr>
              <w:t>Стреколовская В.А.</w:t>
            </w:r>
            <w:r w:rsidRPr="006F2554">
              <w:rPr>
                <w:b/>
                <w:sz w:val="22"/>
                <w:szCs w:val="22"/>
              </w:rPr>
              <w:t>/</w:t>
            </w:r>
          </w:p>
          <w:p w14:paraId="572303C0" w14:textId="43DC331B" w:rsidR="002B3281" w:rsidRPr="002B3281" w:rsidRDefault="002B3281" w:rsidP="003402BE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E9E4766" w14:textId="77777777" w:rsidR="003402BE" w:rsidRDefault="003402BE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0925F2FE" w14:textId="77777777" w:rsidR="003402BE" w:rsidRDefault="003402BE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0C20DB60" w14:textId="77777777" w:rsidR="00AF0A1C" w:rsidRDefault="00AF0A1C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5C209FF4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6AA53D23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60275E53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615A8498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689DB161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04AAC13D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25C40353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6BC04989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4AD20A6D" w14:textId="77777777" w:rsidR="002B3281" w:rsidRDefault="002B3281" w:rsidP="00C73D7E">
            <w:pPr>
              <w:pStyle w:val="a8"/>
              <w:rPr>
                <w:b/>
                <w:sz w:val="22"/>
                <w:szCs w:val="22"/>
              </w:rPr>
            </w:pPr>
          </w:p>
          <w:p w14:paraId="638C9D8E" w14:textId="5D8A7C82" w:rsidR="00AF0A1C" w:rsidRPr="0091752B" w:rsidRDefault="00AF0A1C" w:rsidP="00C73D7E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_____________________/</w:t>
            </w:r>
            <w:r w:rsidR="00D4780E">
              <w:rPr>
                <w:b/>
                <w:sz w:val="22"/>
                <w:szCs w:val="22"/>
              </w:rPr>
              <w:t>_______________</w:t>
            </w:r>
            <w:r w:rsidR="00C56932">
              <w:rPr>
                <w:b/>
                <w:sz w:val="22"/>
                <w:szCs w:val="22"/>
              </w:rPr>
              <w:t>/</w:t>
            </w:r>
          </w:p>
          <w:p w14:paraId="349DE0A2" w14:textId="77777777" w:rsidR="00EB1A43" w:rsidRPr="0091752B" w:rsidRDefault="00EB1A43" w:rsidP="00C73D7E">
            <w:pPr>
              <w:pStyle w:val="a8"/>
              <w:rPr>
                <w:sz w:val="22"/>
                <w:szCs w:val="22"/>
              </w:rPr>
            </w:pPr>
            <w:r w:rsidRPr="0091752B">
              <w:rPr>
                <w:sz w:val="22"/>
                <w:szCs w:val="22"/>
              </w:rPr>
              <w:t xml:space="preserve"> </w:t>
            </w:r>
          </w:p>
        </w:tc>
      </w:tr>
    </w:tbl>
    <w:p w14:paraId="0C60DEEF" w14:textId="12781DA1" w:rsidR="00654F45" w:rsidRPr="0091752B" w:rsidRDefault="00654F45" w:rsidP="009B7B32">
      <w:pPr>
        <w:tabs>
          <w:tab w:val="left" w:pos="5670"/>
        </w:tabs>
        <w:jc w:val="both"/>
        <w:rPr>
          <w:sz w:val="22"/>
          <w:szCs w:val="22"/>
          <w:shd w:val="clear" w:color="auto" w:fill="FFFFFF"/>
          <w:lang w:eastAsia="ru-RU"/>
        </w:rPr>
      </w:pPr>
    </w:p>
    <w:sectPr w:rsidR="00654F45" w:rsidRPr="0091752B" w:rsidSect="00EC6FA8">
      <w:headerReference w:type="default" r:id="rId9"/>
      <w:footerReference w:type="default" r:id="rId10"/>
      <w:pgSz w:w="11906" w:h="16838"/>
      <w:pgMar w:top="426" w:right="850" w:bottom="1134" w:left="1701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848DA" w14:textId="77777777" w:rsidR="009B0724" w:rsidRDefault="009B0724" w:rsidP="00DE4CD0">
      <w:r>
        <w:separator/>
      </w:r>
    </w:p>
  </w:endnote>
  <w:endnote w:type="continuationSeparator" w:id="0">
    <w:p w14:paraId="4509984E" w14:textId="77777777" w:rsidR="009B0724" w:rsidRDefault="009B0724" w:rsidP="00DE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004313"/>
      <w:docPartObj>
        <w:docPartGallery w:val="Page Numbers (Bottom of Page)"/>
        <w:docPartUnique/>
      </w:docPartObj>
    </w:sdtPr>
    <w:sdtEndPr/>
    <w:sdtContent>
      <w:p w14:paraId="50F0C34D" w14:textId="5F0FC8D3" w:rsidR="00DE4CD0" w:rsidRDefault="00DE4C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058">
          <w:rPr>
            <w:noProof/>
          </w:rPr>
          <w:t>2</w:t>
        </w:r>
        <w:r>
          <w:fldChar w:fldCharType="end"/>
        </w:r>
      </w:p>
    </w:sdtContent>
  </w:sdt>
  <w:p w14:paraId="48E83DD7" w14:textId="77777777" w:rsidR="00DE4CD0" w:rsidRDefault="00DE4C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1BE7" w14:textId="77777777" w:rsidR="009B0724" w:rsidRDefault="009B0724" w:rsidP="00DE4CD0">
      <w:r>
        <w:separator/>
      </w:r>
    </w:p>
  </w:footnote>
  <w:footnote w:type="continuationSeparator" w:id="0">
    <w:p w14:paraId="2E19BDDD" w14:textId="77777777" w:rsidR="009B0724" w:rsidRDefault="009B0724" w:rsidP="00DE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6DF78" w14:textId="3B3B0F3E" w:rsidR="00786534" w:rsidRDefault="00786534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15A7B"/>
    <w:multiLevelType w:val="hybridMultilevel"/>
    <w:tmpl w:val="5D3077E4"/>
    <w:lvl w:ilvl="0" w:tplc="F1FE22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multilevel"/>
    <w:tmpl w:val="221611B2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254E10"/>
    <w:multiLevelType w:val="hybridMultilevel"/>
    <w:tmpl w:val="F29037C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F8"/>
    <w:rsid w:val="000401C6"/>
    <w:rsid w:val="00064DB8"/>
    <w:rsid w:val="000D1752"/>
    <w:rsid w:val="000E7837"/>
    <w:rsid w:val="00130275"/>
    <w:rsid w:val="001629D7"/>
    <w:rsid w:val="001A0E63"/>
    <w:rsid w:val="001A7FAF"/>
    <w:rsid w:val="00236648"/>
    <w:rsid w:val="002B1AE4"/>
    <w:rsid w:val="002B3281"/>
    <w:rsid w:val="003215C7"/>
    <w:rsid w:val="003402BE"/>
    <w:rsid w:val="003507E3"/>
    <w:rsid w:val="00357058"/>
    <w:rsid w:val="00377815"/>
    <w:rsid w:val="0038317D"/>
    <w:rsid w:val="003E3A58"/>
    <w:rsid w:val="003F7B8F"/>
    <w:rsid w:val="00476AB7"/>
    <w:rsid w:val="00483610"/>
    <w:rsid w:val="00491EB0"/>
    <w:rsid w:val="004B747B"/>
    <w:rsid w:val="00511EED"/>
    <w:rsid w:val="005267A1"/>
    <w:rsid w:val="00557202"/>
    <w:rsid w:val="005928F3"/>
    <w:rsid w:val="005B3A91"/>
    <w:rsid w:val="005E206B"/>
    <w:rsid w:val="005E325F"/>
    <w:rsid w:val="005E686E"/>
    <w:rsid w:val="00632F69"/>
    <w:rsid w:val="00641F58"/>
    <w:rsid w:val="00654F45"/>
    <w:rsid w:val="00664296"/>
    <w:rsid w:val="00692AB0"/>
    <w:rsid w:val="006968DF"/>
    <w:rsid w:val="006B16C9"/>
    <w:rsid w:val="006E73AB"/>
    <w:rsid w:val="006F2554"/>
    <w:rsid w:val="0070211A"/>
    <w:rsid w:val="007251F8"/>
    <w:rsid w:val="00786534"/>
    <w:rsid w:val="007B1DAD"/>
    <w:rsid w:val="007B3567"/>
    <w:rsid w:val="007B55CD"/>
    <w:rsid w:val="007D4234"/>
    <w:rsid w:val="007E1F09"/>
    <w:rsid w:val="007E5A0A"/>
    <w:rsid w:val="00863D0E"/>
    <w:rsid w:val="008D1AB4"/>
    <w:rsid w:val="009025AC"/>
    <w:rsid w:val="0090405C"/>
    <w:rsid w:val="0091752B"/>
    <w:rsid w:val="009614F8"/>
    <w:rsid w:val="00984932"/>
    <w:rsid w:val="009947D3"/>
    <w:rsid w:val="009A238D"/>
    <w:rsid w:val="009B0724"/>
    <w:rsid w:val="009B237A"/>
    <w:rsid w:val="009B7B32"/>
    <w:rsid w:val="009C4A74"/>
    <w:rsid w:val="009C7F90"/>
    <w:rsid w:val="00A23DE1"/>
    <w:rsid w:val="00A316CD"/>
    <w:rsid w:val="00A32801"/>
    <w:rsid w:val="00A34A3C"/>
    <w:rsid w:val="00A8191D"/>
    <w:rsid w:val="00A83DAF"/>
    <w:rsid w:val="00AF0A1C"/>
    <w:rsid w:val="00B04ADE"/>
    <w:rsid w:val="00B153E1"/>
    <w:rsid w:val="00B7541C"/>
    <w:rsid w:val="00B9044A"/>
    <w:rsid w:val="00BD75AB"/>
    <w:rsid w:val="00BF266B"/>
    <w:rsid w:val="00C07772"/>
    <w:rsid w:val="00C31F79"/>
    <w:rsid w:val="00C56932"/>
    <w:rsid w:val="00C91375"/>
    <w:rsid w:val="00C9313D"/>
    <w:rsid w:val="00C95C9E"/>
    <w:rsid w:val="00CB1588"/>
    <w:rsid w:val="00CC58EE"/>
    <w:rsid w:val="00CF01EF"/>
    <w:rsid w:val="00D4780E"/>
    <w:rsid w:val="00D867C9"/>
    <w:rsid w:val="00DC0CA8"/>
    <w:rsid w:val="00DC11E9"/>
    <w:rsid w:val="00DE4CD0"/>
    <w:rsid w:val="00E261BD"/>
    <w:rsid w:val="00E26AF7"/>
    <w:rsid w:val="00E44DB9"/>
    <w:rsid w:val="00E538E2"/>
    <w:rsid w:val="00E736F4"/>
    <w:rsid w:val="00E77C30"/>
    <w:rsid w:val="00EA2005"/>
    <w:rsid w:val="00EA3D79"/>
    <w:rsid w:val="00EB1A43"/>
    <w:rsid w:val="00EC6FA8"/>
    <w:rsid w:val="00ED03D2"/>
    <w:rsid w:val="00ED3206"/>
    <w:rsid w:val="00ED3C11"/>
    <w:rsid w:val="00EF25F1"/>
    <w:rsid w:val="00EF2C2F"/>
    <w:rsid w:val="00F039D9"/>
    <w:rsid w:val="00F2560D"/>
    <w:rsid w:val="00F75A80"/>
    <w:rsid w:val="00FA7B3A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AF4B9"/>
  <w15:docId w15:val="{D825A53C-130D-4369-A9BC-A40710F2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51F8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5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7251F8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251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4C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C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E4C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C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B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2C2F"/>
    <w:pPr>
      <w:ind w:left="720"/>
      <w:contextualSpacing/>
    </w:pPr>
  </w:style>
  <w:style w:type="paragraph" w:customStyle="1" w:styleId="Default">
    <w:name w:val="Default"/>
    <w:rsid w:val="00377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0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7526.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Стреколовская Вероника Александровна</cp:lastModifiedBy>
  <cp:revision>26</cp:revision>
  <dcterms:created xsi:type="dcterms:W3CDTF">2021-12-16T09:07:00Z</dcterms:created>
  <dcterms:modified xsi:type="dcterms:W3CDTF">2026-04-16T18:45:00Z</dcterms:modified>
</cp:coreProperties>
</file>