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336730" w:rsidRDefault="00336730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____________________</w:t>
      </w:r>
      <w:bookmarkStart w:id="0" w:name="_GoBack"/>
      <w:bookmarkEnd w:id="0"/>
    </w:p>
    <w:p w:rsidR="00F27775" w:rsidRDefault="00336730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   »____________</w:t>
      </w:r>
      <w:r w:rsidR="00EA051D">
        <w:rPr>
          <w:rFonts w:ascii="Times New Roman" w:hAnsi="Times New Roman"/>
          <w:noProof/>
          <w:sz w:val="24"/>
          <w:szCs w:val="24"/>
        </w:rPr>
        <w:t xml:space="preserve">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EA051D">
        <w:rPr>
          <w:rFonts w:ascii="Times New Roman" w:hAnsi="Times New Roman"/>
          <w:noProof/>
          <w:sz w:val="24"/>
          <w:szCs w:val="24"/>
        </w:rPr>
        <w:t>Рахматуллиной Анжелики Фаатовны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EA051D">
        <w:rPr>
          <w:rFonts w:ascii="Times New Roman" w:hAnsi="Times New Roman"/>
          <w:noProof/>
          <w:sz w:val="24"/>
          <w:szCs w:val="24"/>
        </w:rPr>
        <w:t>16.09.1973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EA051D">
        <w:rPr>
          <w:rFonts w:ascii="Times New Roman" w:hAnsi="Times New Roman"/>
          <w:noProof/>
          <w:sz w:val="24"/>
          <w:szCs w:val="24"/>
        </w:rPr>
        <w:t>д. Погорелка. Борисоглебский район Ярославская область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EA051D">
        <w:rPr>
          <w:rFonts w:ascii="Times New Roman" w:hAnsi="Times New Roman"/>
          <w:noProof/>
          <w:sz w:val="24"/>
          <w:szCs w:val="24"/>
        </w:rPr>
        <w:t>079-533-468 06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EA051D">
        <w:rPr>
          <w:rFonts w:ascii="Times New Roman" w:hAnsi="Times New Roman"/>
          <w:noProof/>
          <w:sz w:val="24"/>
          <w:szCs w:val="24"/>
        </w:rPr>
        <w:t>021902897513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EA051D">
        <w:rPr>
          <w:rFonts w:ascii="Times New Roman" w:hAnsi="Times New Roman"/>
          <w:noProof/>
          <w:sz w:val="24"/>
          <w:szCs w:val="24"/>
        </w:rPr>
        <w:t>регистрация по месту жительства: 453050, Республика Башкортостан, Гафурийский район, с. Красноусольский, ул. Блюхера, д. 3/4</w:t>
      </w:r>
      <w:r>
        <w:rPr>
          <w:rFonts w:ascii="Times New Roman" w:hAnsi="Times New Roman"/>
          <w:sz w:val="24"/>
          <w:szCs w:val="24"/>
        </w:rPr>
        <w:t xml:space="preserve">)  </w:t>
      </w:r>
      <w:r w:rsidR="00EA051D">
        <w:rPr>
          <w:rFonts w:ascii="Times New Roman" w:hAnsi="Times New Roman"/>
          <w:noProof/>
          <w:sz w:val="24"/>
          <w:szCs w:val="24"/>
        </w:rPr>
        <w:t>Сухарев Антон Андреевич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EA051D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Республики Башкортостан от 28.05.2025 г. по делу № А07-7392/25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EA051D">
        <w:rPr>
          <w:rFonts w:ascii="Times New Roman" w:hAnsi="Times New Roman"/>
          <w:noProof/>
          <w:sz w:val="24"/>
          <w:szCs w:val="24"/>
        </w:rPr>
        <w:t>Рахматуллиной Анжелики Фаатовны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EA051D">
        <w:rPr>
          <w:rFonts w:ascii="Times New Roman" w:hAnsi="Times New Roman"/>
          <w:noProof/>
          <w:sz w:val="24"/>
          <w:szCs w:val="24"/>
        </w:rPr>
        <w:t>Рахматуллиной Анжелики Фаатовны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A051D">
        <w:rPr>
          <w:rFonts w:ascii="Times New Roman" w:hAnsi="Times New Roman"/>
          <w:noProof/>
          <w:color w:val="000000"/>
          <w:sz w:val="24"/>
          <w:szCs w:val="24"/>
        </w:rPr>
        <w:t>Арбитражным судом Республики Башкортостан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EA051D">
              <w:rPr>
                <w:rFonts w:ascii="Times New Roman" w:hAnsi="Times New Roman"/>
                <w:noProof/>
                <w:sz w:val="24"/>
                <w:szCs w:val="24"/>
              </w:rPr>
              <w:t>Рахматуллиной Анжелики Фаатовны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EA051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40817810950206223743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EA051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EA051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EA051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EA051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 Сухарев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36730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A051D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573A"/>
  <w15:chartTrackingRefBased/>
  <w15:docId w15:val="{A3F94710-AE71-4B88-8971-215BB7BF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2</cp:revision>
  <dcterms:created xsi:type="dcterms:W3CDTF">2026-03-10T01:12:00Z</dcterms:created>
  <dcterms:modified xsi:type="dcterms:W3CDTF">2026-03-10T01:12:00Z</dcterms:modified>
</cp:coreProperties>
</file>