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68A1" w:rsidRDefault="000135B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ge">
                  <wp:posOffset>1402715</wp:posOffset>
                </wp:positionV>
                <wp:extent cx="1069340" cy="0"/>
                <wp:effectExtent l="7620" t="12065" r="889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9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0A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2.85pt;margin-top:110.45pt;width:84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ge">
                  <wp:posOffset>1402715</wp:posOffset>
                </wp:positionV>
                <wp:extent cx="231140" cy="0"/>
                <wp:effectExtent l="11430" t="12065" r="508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222B" id="AutoShape 3" o:spid="_x0000_s1026" type="#_x0000_t32" style="position:absolute;margin-left:427.65pt;margin-top:110.45pt;width:18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1402715</wp:posOffset>
                </wp:positionV>
                <wp:extent cx="765175" cy="0"/>
                <wp:effectExtent l="12700" t="1206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9A59" id="AutoShape 2" o:spid="_x0000_s1026" type="#_x0000_t32" style="position:absolute;margin-left:454.75pt;margin-top:110.45pt;width:60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kfzgEAAKUDAAAOAAAAZHJzL2Uyb0RvYy54bWysU02P0zAQvSPxHyzfadKidlH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D68A1" w:rsidRDefault="000135BA">
      <w:pPr>
        <w:pStyle w:val="20"/>
        <w:framePr w:wrap="none" w:vAnchor="page" w:hAnchor="page" w:x="1680" w:y="1941"/>
        <w:shd w:val="clear" w:color="auto" w:fill="auto"/>
        <w:spacing w:line="240" w:lineRule="exact"/>
      </w:pPr>
      <w:r>
        <w:t>г.</w:t>
      </w:r>
    </w:p>
    <w:p w:rsidR="00DD68A1" w:rsidRDefault="000135BA">
      <w:pPr>
        <w:pStyle w:val="30"/>
        <w:framePr w:w="3341" w:h="878" w:hRule="exact" w:wrap="none" w:vAnchor="page" w:hAnchor="page" w:x="4704" w:y="1093"/>
        <w:shd w:val="clear" w:color="auto" w:fill="auto"/>
      </w:pPr>
      <w:r>
        <w:t>Проект договора купли-продажи</w:t>
      </w:r>
    </w:p>
    <w:p w:rsidR="00DD68A1" w:rsidRDefault="000135BA">
      <w:pPr>
        <w:pStyle w:val="40"/>
        <w:framePr w:w="3341" w:h="878" w:hRule="exact" w:wrap="none" w:vAnchor="page" w:hAnchor="page" w:x="4704" w:y="1093"/>
        <w:shd w:val="clear" w:color="auto" w:fill="auto"/>
        <w:tabs>
          <w:tab w:val="left" w:leader="underscore" w:pos="2884"/>
        </w:tabs>
        <w:ind w:left="460"/>
      </w:pPr>
      <w:r>
        <w:t>ДОГОВОР №</w:t>
      </w:r>
      <w:r>
        <w:tab/>
      </w:r>
    </w:p>
    <w:p w:rsidR="00DD68A1" w:rsidRDefault="000135BA">
      <w:pPr>
        <w:pStyle w:val="40"/>
        <w:framePr w:w="3341" w:h="878" w:hRule="exact" w:wrap="none" w:vAnchor="page" w:hAnchor="page" w:x="4704" w:y="1093"/>
        <w:shd w:val="clear" w:color="auto" w:fill="auto"/>
        <w:jc w:val="center"/>
      </w:pPr>
      <w:r>
        <w:t>купли-продажи</w:t>
      </w:r>
    </w:p>
    <w:p w:rsidR="00DD68A1" w:rsidRDefault="000135BA">
      <w:pPr>
        <w:pStyle w:val="20"/>
        <w:framePr w:wrap="none" w:vAnchor="page" w:hAnchor="page" w:x="8352" w:y="1946"/>
        <w:shd w:val="clear" w:color="auto" w:fill="auto"/>
        <w:spacing w:line="240" w:lineRule="exact"/>
      </w:pPr>
      <w:r>
        <w:t>« »</w:t>
      </w:r>
    </w:p>
    <w:p w:rsidR="00DD68A1" w:rsidRDefault="000135BA">
      <w:pPr>
        <w:pStyle w:val="20"/>
        <w:framePr w:wrap="none" w:vAnchor="page" w:hAnchor="page" w:x="10330" w:y="1941"/>
        <w:shd w:val="clear" w:color="auto" w:fill="auto"/>
        <w:spacing w:line="240" w:lineRule="exact"/>
      </w:pPr>
      <w:r>
        <w:t>202 г.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  <w:tab w:val="left" w:pos="5918"/>
          <w:tab w:val="left" w:pos="7507"/>
          <w:tab w:val="left" w:pos="8072"/>
        </w:tabs>
        <w:spacing w:line="274" w:lineRule="exact"/>
        <w:jc w:val="both"/>
      </w:pPr>
      <w:r>
        <w:tab/>
        <w:t>,</w:t>
      </w:r>
      <w:r>
        <w:tab/>
        <w:t>именуемый</w:t>
      </w:r>
      <w:r>
        <w:tab/>
        <w:t>в</w:t>
      </w:r>
      <w:r>
        <w:tab/>
        <w:t>дальнейшем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4793"/>
          <w:tab w:val="left" w:leader="underscore" w:pos="9278"/>
        </w:tabs>
        <w:spacing w:line="274" w:lineRule="exact"/>
        <w:jc w:val="both"/>
      </w:pPr>
      <w:r>
        <w:rPr>
          <w:rStyle w:val="21"/>
        </w:rPr>
        <w:t>«Продавец»</w:t>
      </w:r>
      <w:r>
        <w:t>, в лице</w:t>
      </w:r>
      <w:r>
        <w:tab/>
        <w:t>, действующего на основании</w:t>
      </w:r>
      <w:r>
        <w:tab/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  <w:tab w:val="left" w:pos="5918"/>
          <w:tab w:val="left" w:pos="7507"/>
          <w:tab w:val="left" w:pos="8072"/>
        </w:tabs>
        <w:spacing w:line="274" w:lineRule="exact"/>
        <w:jc w:val="both"/>
      </w:pPr>
      <w:r>
        <w:t xml:space="preserve">и </w:t>
      </w:r>
      <w:r>
        <w:tab/>
        <w:t>,</w:t>
      </w:r>
      <w:r>
        <w:tab/>
        <w:t>именуемое</w:t>
      </w:r>
      <w:r>
        <w:tab/>
        <w:t>в</w:t>
      </w:r>
      <w:r>
        <w:tab/>
        <w:t>дальнейшем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</w:tabs>
        <w:spacing w:line="274" w:lineRule="exact"/>
        <w:jc w:val="both"/>
      </w:pPr>
      <w:r>
        <w:rPr>
          <w:rStyle w:val="21"/>
        </w:rPr>
        <w:t>«Покупатель»</w:t>
      </w:r>
      <w:r>
        <w:t xml:space="preserve">, в лице </w:t>
      </w:r>
      <w:r>
        <w:tab/>
        <w:t>, действующего на основании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1259"/>
        </w:tabs>
        <w:spacing w:line="274" w:lineRule="exact"/>
        <w:jc w:val="both"/>
      </w:pPr>
      <w:r>
        <w:tab/>
        <w:t xml:space="preserve">, с другой стороны, совместно именуемые </w:t>
      </w:r>
      <w:r>
        <w:rPr>
          <w:rStyle w:val="21"/>
        </w:rPr>
        <w:t>«Стороны»</w:t>
      </w:r>
      <w:r>
        <w:t>, заключили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spacing w:after="267" w:line="274" w:lineRule="exact"/>
        <w:jc w:val="both"/>
      </w:pPr>
      <w:r>
        <w:t>настоящий Договор о нижеследующем:</w:t>
      </w:r>
    </w:p>
    <w:p w:rsidR="00DD68A1" w:rsidRDefault="000135BA">
      <w:pPr>
        <w:pStyle w:val="40"/>
        <w:framePr w:w="9408" w:h="12005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829"/>
        </w:tabs>
        <w:spacing w:after="26" w:line="240" w:lineRule="exact"/>
        <w:ind w:left="3480"/>
      </w:pPr>
      <w:r>
        <w:t>ПРЕДМЕТ ДОГОВОРА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0"/>
          <w:numId w:val="2"/>
        </w:numPr>
        <w:shd w:val="clear" w:color="auto" w:fill="auto"/>
        <w:tabs>
          <w:tab w:val="left" w:pos="262"/>
          <w:tab w:val="left" w:leader="underscore" w:pos="3636"/>
          <w:tab w:val="left" w:leader="underscore" w:pos="9278"/>
        </w:tabs>
      </w:pPr>
      <w:r>
        <w:t>Здание, площадью</w:t>
      </w:r>
      <w:r>
        <w:tab/>
        <w:t>кв. м, назначение:</w:t>
      </w:r>
      <w:r>
        <w:tab/>
        <w:t>,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6586"/>
        </w:tabs>
      </w:pPr>
      <w:r>
        <w:t xml:space="preserve">местоположение: </w:t>
      </w:r>
      <w:r>
        <w:tab/>
        <w:t>, кадастровый (условный)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2678"/>
        </w:tabs>
      </w:pPr>
      <w:r>
        <w:t>номер</w:t>
      </w:r>
      <w:r>
        <w:tab/>
        <w:t>.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0"/>
          <w:numId w:val="2"/>
        </w:numPr>
        <w:shd w:val="clear" w:color="auto" w:fill="auto"/>
        <w:tabs>
          <w:tab w:val="left" w:pos="262"/>
          <w:tab w:val="left" w:leader="underscore" w:pos="4793"/>
          <w:tab w:val="left" w:leader="underscore" w:pos="9278"/>
        </w:tabs>
      </w:pPr>
      <w:r>
        <w:t>Земельный участок, площадью</w:t>
      </w:r>
      <w:r>
        <w:tab/>
        <w:t>кв. м, назначение:</w:t>
      </w:r>
      <w:r>
        <w:tab/>
        <w:t>,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6586"/>
        </w:tabs>
      </w:pPr>
      <w:r>
        <w:t xml:space="preserve">местоположение: </w:t>
      </w:r>
      <w:r>
        <w:tab/>
        <w:t>, кадастровый (условный)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2678"/>
        </w:tabs>
      </w:pPr>
      <w:r>
        <w:t>номер</w:t>
      </w:r>
      <w:r>
        <w:tab/>
        <w:t>.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ind w:firstLine="740"/>
      </w:pPr>
      <w:r>
        <w:t>Имущество принадлежит Продавцу на праве собственности, о чем в Едином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8072"/>
          <w:tab w:val="left" w:leader="underscore" w:pos="8707"/>
          <w:tab w:val="left" w:leader="underscore" w:pos="9278"/>
        </w:tabs>
      </w:pPr>
      <w:r>
        <w:t>государственном реестре прав на недвижимое имущество и сделок с ним «</w:t>
      </w:r>
      <w:r>
        <w:tab/>
        <w:t>»</w:t>
      </w:r>
      <w:r>
        <w:tab/>
        <w:t>20</w:t>
      </w:r>
      <w:r>
        <w:tab/>
        <w:t>г.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</w:tabs>
      </w:pPr>
      <w:r>
        <w:t>сделана запись о регистрации №</w:t>
      </w:r>
      <w:r>
        <w:tab/>
        <w:t>.</w:t>
      </w:r>
    </w:p>
    <w:p w:rsidR="00DD68A1" w:rsidRDefault="000135BA">
      <w:pPr>
        <w:pStyle w:val="50"/>
        <w:framePr w:w="9408" w:h="12005" w:hRule="exact" w:wrap="none" w:vAnchor="page" w:hAnchor="page" w:x="1670" w:y="2950"/>
        <w:shd w:val="clear" w:color="auto" w:fill="auto"/>
      </w:pPr>
      <w:r>
        <w:t>ЕСЛИ ПОКУПАТЕЛЬ - ЮРИДИЧЕСКОЕ ЛИЦО ВКЛЮЧАТЬ ПУНКТ В СЛЕДУЮЩЕЙ РЕДАКЦИИ: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480"/>
          <w:tab w:val="left" w:leader="underscore" w:pos="1259"/>
          <w:tab w:val="left" w:leader="underscore" w:pos="1891"/>
        </w:tabs>
        <w:spacing w:line="274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 на электронной торговой площадке МЭТС, размещенной на сайте в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spacing w:after="240" w:line="274" w:lineRule="exact"/>
        <w:jc w:val="both"/>
      </w:pPr>
      <w:r>
        <w:t>сети интернет по адресу:</w:t>
      </w:r>
      <w:hyperlink r:id="rId7" w:history="1">
        <w:r>
          <w:rPr>
            <w:rStyle w:val="a3"/>
          </w:rPr>
          <w:t xml:space="preserve"> https://m-ets.ru</w:t>
        </w:r>
        <w:r w:rsidRPr="000135BA">
          <w:rPr>
            <w:rStyle w:val="a3"/>
            <w:lang w:eastAsia="en-US" w:bidi="en-US"/>
          </w:rPr>
          <w:t>.</w:t>
        </w:r>
      </w:hyperlink>
    </w:p>
    <w:p w:rsidR="00DD68A1" w:rsidRDefault="000135BA">
      <w:pPr>
        <w:pStyle w:val="40"/>
        <w:framePr w:w="9408" w:h="12005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983"/>
        </w:tabs>
        <w:ind w:left="3620"/>
      </w:pPr>
      <w:r>
        <w:t>ОБЯЗАННОСТИ СТОРОН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76"/>
        </w:tabs>
        <w:spacing w:line="274" w:lineRule="exact"/>
        <w:ind w:firstLine="740"/>
        <w:jc w:val="both"/>
      </w:pPr>
      <w:r>
        <w:t>Продавец обязан: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40"/>
        <w:jc w:val="both"/>
      </w:pPr>
      <w:r>
        <w:t>Передать Имущество Покупателю в порядке и сроки, предусмотренные настоящим Договором.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2"/>
          <w:numId w:val="1"/>
        </w:numPr>
        <w:shd w:val="clear" w:color="auto" w:fill="auto"/>
        <w:tabs>
          <w:tab w:val="left" w:pos="1424"/>
        </w:tabs>
        <w:spacing w:line="274" w:lineRule="exact"/>
        <w:ind w:firstLine="740"/>
        <w:jc w:val="both"/>
      </w:pPr>
      <w:r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</w:t>
      </w:r>
    </w:p>
    <w:p w:rsidR="00DD68A1" w:rsidRDefault="000135BA">
      <w:pPr>
        <w:pStyle w:val="20"/>
        <w:framePr w:wrap="none" w:vAnchor="page" w:hAnchor="page" w:x="1670" w:y="14925"/>
        <w:shd w:val="clear" w:color="auto" w:fill="auto"/>
        <w:tabs>
          <w:tab w:val="left" w:pos="1424"/>
        </w:tabs>
        <w:spacing w:line="240" w:lineRule="exact"/>
        <w:jc w:val="both"/>
      </w:pPr>
      <w:r>
        <w:t>ним.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80"/>
        </w:tabs>
        <w:spacing w:line="274" w:lineRule="exact"/>
        <w:ind w:firstLine="740"/>
        <w:jc w:val="both"/>
      </w:pPr>
      <w:r>
        <w:lastRenderedPageBreak/>
        <w:t>Передать Покупателю Имущество свободным от любых прав и притязаний третьих лиц.</w:t>
      </w:r>
    </w:p>
    <w:p w:rsidR="00DD68A1" w:rsidRDefault="000135BA">
      <w:pPr>
        <w:pStyle w:val="50"/>
        <w:framePr w:w="9418" w:h="13359" w:hRule="exact" w:wrap="none" w:vAnchor="page" w:hAnchor="page" w:x="1665" w:y="1108"/>
        <w:shd w:val="clear" w:color="auto" w:fill="auto"/>
      </w:pPr>
      <w:r>
        <w:t>ЕСЛИ ЕСТЬ ОГРАНИЧЕНИЯ НА РЕГИСТРАЦИОННЫЕ ДЕЙСТВИЯ ЧИТАТЬ ПУНКТ 2.1.3: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0"/>
          <w:numId w:val="3"/>
        </w:numPr>
        <w:shd w:val="clear" w:color="auto" w:fill="auto"/>
        <w:tabs>
          <w:tab w:val="left" w:pos="1370"/>
        </w:tabs>
        <w:spacing w:line="274" w:lineRule="exact"/>
        <w:ind w:firstLine="740"/>
        <w:jc w:val="both"/>
      </w:pPr>
      <w: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32"/>
        </w:tabs>
        <w:spacing w:line="274" w:lineRule="exact"/>
        <w:ind w:firstLine="740"/>
        <w:jc w:val="both"/>
      </w:pPr>
      <w:r>
        <w:t>Покупатель обязан: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409"/>
        </w:tabs>
        <w:spacing w:line="274" w:lineRule="exact"/>
        <w:ind w:firstLine="740"/>
        <w:jc w:val="both"/>
      </w:pPr>
      <w:r>
        <w:t>Принять Имущество от Продавца по Акту приема-передачи.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75"/>
        </w:tabs>
        <w:spacing w:line="274" w:lineRule="exact"/>
        <w:ind w:firstLine="740"/>
        <w:jc w:val="both"/>
      </w:pPr>
      <w:r>
        <w:t>Оплатить цену Имущества в размере и порядке, предусмотренном настоящим Договором.</w:t>
      </w:r>
    </w:p>
    <w:p w:rsidR="00DD68A1" w:rsidRDefault="000135BA">
      <w:pPr>
        <w:pStyle w:val="50"/>
        <w:framePr w:w="9418" w:h="13359" w:hRule="exact" w:wrap="none" w:vAnchor="page" w:hAnchor="page" w:x="1665" w:y="1108"/>
        <w:shd w:val="clear" w:color="auto" w:fill="auto"/>
      </w:pPr>
      <w:r>
        <w:t>ЕСЛИ ЕСТЬ ОГРАНИЧЕНИЯ НА РЕГИСТРАЦИОННЫЕ ДЕЙСТВИЯ ВКЛЮЧАТЬ ПУНКТ: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80"/>
        </w:tabs>
        <w:spacing w:after="300" w:line="274" w:lineRule="exact"/>
        <w:ind w:firstLine="740"/>
        <w:jc w:val="both"/>
      </w:pPr>
      <w:r>
        <w:t>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:rsidR="00DD68A1" w:rsidRDefault="000135BA">
      <w:pPr>
        <w:pStyle w:val="10"/>
        <w:framePr w:w="9418" w:h="13359" w:hRule="exact" w:wrap="none" w:vAnchor="page" w:hAnchor="page" w:x="1665" w:y="1108"/>
        <w:numPr>
          <w:ilvl w:val="0"/>
          <w:numId w:val="1"/>
        </w:numPr>
        <w:shd w:val="clear" w:color="auto" w:fill="auto"/>
        <w:tabs>
          <w:tab w:val="left" w:pos="2339"/>
        </w:tabs>
        <w:spacing w:before="0"/>
        <w:ind w:left="2020"/>
      </w:pPr>
      <w:bookmarkStart w:id="1" w:name="bookmark0"/>
      <w:r>
        <w:t>ЦЕНА ИМУЩЕСТВА И ПОРЯДОК ОПЛАТЫ</w:t>
      </w:r>
      <w:bookmarkEnd w:id="1"/>
    </w:p>
    <w:p w:rsidR="000135BA" w:rsidRDefault="000135BA" w:rsidP="00920909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09"/>
        <w:jc w:val="both"/>
      </w:pPr>
      <w:r>
        <w:t>Определенная по итогам торгов цена Имущества, передаваемого по настоящему Договору, составляет</w:t>
      </w:r>
      <w:r>
        <w:tab/>
        <w:t>(</w:t>
      </w:r>
      <w:r>
        <w:tab/>
        <w:t>) рубля (ей), без НДС.</w:t>
      </w:r>
    </w:p>
    <w:p w:rsidR="00DD68A1" w:rsidRDefault="000135BA" w:rsidP="00920909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09"/>
        <w:jc w:val="both"/>
      </w:pPr>
      <w:r w:rsidRPr="000135BA">
        <w:t>Сумма задатка, уплаченного Покупателем за участие в реализации имущества в размере __________ (__________) руб. _________ коп., зачисляется в цену Объекта продажи</w:t>
      </w:r>
      <w:r>
        <w:t>.</w:t>
      </w:r>
    </w:p>
    <w:p w:rsidR="00DD68A1" w:rsidRDefault="000135BA" w:rsidP="0021448D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40"/>
        <w:jc w:val="both"/>
      </w:pPr>
      <w:r>
        <w:t xml:space="preserve">Оставшаяся часть цены Имущества, подлежащая уплате Покупателем, составляет </w:t>
      </w:r>
      <w:r>
        <w:tab/>
        <w:t xml:space="preserve"> рубля (ей), без НДС и уплачивается Покупателем путем безналичного перечисления денежных средств на счет Продавца в течение __ (  ___ ) дней с даты подписания Договора.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40"/>
        <w:jc w:val="both"/>
      </w:pPr>
      <w: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197"/>
        </w:tabs>
        <w:spacing w:line="274" w:lineRule="exact"/>
        <w:ind w:firstLine="740"/>
        <w:jc w:val="both"/>
      </w:pPr>
      <w: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10"/>
        <w:framePr w:w="9408" w:h="7805" w:hRule="exact" w:wrap="none" w:vAnchor="page" w:hAnchor="page" w:x="1670" w:y="1112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2" w:name="bookmark1"/>
      <w:r>
        <w:lastRenderedPageBreak/>
        <w:t>ПЕРЕДАЧА И ПРИНЯТИЕ ИМУЩЕСТВА</w:t>
      </w:r>
      <w:bookmarkEnd w:id="2"/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16"/>
          <w:tab w:val="left" w:leader="underscore" w:pos="8511"/>
          <w:tab w:val="left" w:leader="underscore" w:pos="9298"/>
        </w:tabs>
        <w:spacing w:line="274" w:lineRule="exact"/>
        <w:ind w:firstLine="740"/>
        <w:jc w:val="both"/>
      </w:pPr>
      <w:r>
        <w:t xml:space="preserve">Продавец обязуется передать Имущество Покупателю в течение </w:t>
      </w:r>
      <w:r>
        <w:tab/>
        <w:t xml:space="preserve"> (</w:t>
      </w:r>
      <w:r>
        <w:tab/>
        <w:t>)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spacing w:line="274" w:lineRule="exact"/>
        <w:jc w:val="both"/>
      </w:pPr>
      <w:r>
        <w:t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№1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Право собственности на Имущество переходят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16"/>
        </w:tabs>
        <w:spacing w:line="274" w:lineRule="exact"/>
        <w:ind w:firstLine="740"/>
        <w:jc w:val="both"/>
      </w:pPr>
      <w:r>
        <w:t>Передача Имущества происходит по месту хранения на территории,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tabs>
          <w:tab w:val="left" w:leader="underscore" w:pos="7013"/>
          <w:tab w:val="left" w:leader="underscore" w:pos="9298"/>
        </w:tabs>
        <w:spacing w:line="274" w:lineRule="exact"/>
        <w:jc w:val="both"/>
      </w:pPr>
      <w:r>
        <w:t xml:space="preserve">расположенной по адресу: Российская Федерация, </w:t>
      </w:r>
      <w:r>
        <w:tab/>
        <w:t xml:space="preserve"> область, г. </w:t>
      </w:r>
      <w:r>
        <w:tab/>
        <w:t>,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tabs>
          <w:tab w:val="left" w:leader="underscore" w:pos="1565"/>
          <w:tab w:val="left" w:leader="underscore" w:pos="2413"/>
        </w:tabs>
        <w:spacing w:line="274" w:lineRule="exact"/>
        <w:jc w:val="both"/>
      </w:pPr>
      <w:r>
        <w:t>ул.</w:t>
      </w:r>
      <w:r>
        <w:tab/>
        <w:t>, д.</w:t>
      </w:r>
      <w:r>
        <w:tab/>
        <w:t>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3438"/>
        </w:tabs>
        <w:spacing w:before="0"/>
        <w:ind w:left="3140"/>
      </w:pPr>
      <w:bookmarkStart w:id="3" w:name="bookmark2"/>
      <w:r>
        <w:t>ОТВЕТСТВЕННОСТЬ СТОРОН</w:t>
      </w:r>
      <w:bookmarkEnd w:id="3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after="240" w:line="274" w:lineRule="exact"/>
        <w:ind w:firstLine="740"/>
        <w:jc w:val="both"/>
      </w:pPr>
      <w: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4" w:name="bookmark3"/>
      <w:r>
        <w:t>ОБСТОЯТЕЛЬСТВА НЕПРЕОДОЛИМОЙ СИЛЫ</w:t>
      </w:r>
      <w:bookmarkEnd w:id="4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after="240" w:line="274" w:lineRule="exact"/>
        <w:ind w:firstLine="740"/>
        <w:jc w:val="both"/>
      </w:pPr>
      <w: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3838"/>
        </w:tabs>
        <w:spacing w:before="0"/>
        <w:ind w:left="3540"/>
      </w:pPr>
      <w:bookmarkStart w:id="5" w:name="bookmark4"/>
      <w:r>
        <w:t>РАЗРЕШЕНИЕ СПОРОВ</w:t>
      </w:r>
      <w:bookmarkEnd w:id="5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after="244" w:line="278" w:lineRule="exact"/>
        <w:ind w:firstLine="740"/>
        <w:jc w:val="both"/>
      </w:pPr>
      <w:r>
        <w:lastRenderedPageBreak/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DD68A1" w:rsidRDefault="000135BA">
      <w:pPr>
        <w:pStyle w:val="10"/>
        <w:framePr w:w="9413" w:h="9725" w:hRule="exact" w:wrap="none" w:vAnchor="page" w:hAnchor="page" w:x="1670" w:y="1103"/>
        <w:numPr>
          <w:ilvl w:val="0"/>
          <w:numId w:val="1"/>
        </w:numPr>
        <w:shd w:val="clear" w:color="auto" w:fill="auto"/>
        <w:tabs>
          <w:tab w:val="left" w:pos="4078"/>
        </w:tabs>
        <w:spacing w:before="0"/>
        <w:ind w:left="3780"/>
      </w:pPr>
      <w:bookmarkStart w:id="6" w:name="bookmark5"/>
      <w:r>
        <w:t>ПРОЧИЕ УСЛОВИЯ</w:t>
      </w:r>
      <w:bookmarkEnd w:id="6"/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может быть расторгнут по основаниям, предусмотренным действующим законодательством РФ.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Любые изменения и дополнения к настоящему Договору должны быть составлены в письменной форме и подписаны Сторонами.</w:t>
      </w:r>
    </w:p>
    <w:p w:rsidR="00DD68A1" w:rsidRDefault="000135BA">
      <w:pPr>
        <w:pStyle w:val="50"/>
        <w:framePr w:w="9413" w:h="9725" w:hRule="exact" w:wrap="none" w:vAnchor="page" w:hAnchor="page" w:x="1670" w:y="1103"/>
        <w:shd w:val="clear" w:color="auto" w:fill="auto"/>
      </w:pPr>
      <w:r>
        <w:t>ЕСЛИ ПОКУПАТЕЛЬ - ФИЗИЧЕСКОЕ ЛИЦО ВКЛЮЧАТЬ ПУНКТ В СЛЕДУЮЩЕЙ РЕДАКЦИИ: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344"/>
        </w:tabs>
        <w:spacing w:line="274" w:lineRule="exact"/>
        <w:ind w:firstLine="740"/>
        <w:jc w:val="both"/>
      </w:pPr>
      <w: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Оплата Имущества производится по реквизитам, указанным в п. 9 Договора (Адреса и платежные реквизиты Сторон).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составлен в 3 (трех) экземплярах, имеющих одинаковую юридическую силу, один экземпляр - для Продавца, один экземпляра - для Покупателя и один для Федеральной службы государственной службы регистрации, кадастра и картографии.</w:t>
      </w:r>
    </w:p>
    <w:p w:rsidR="00DD68A1" w:rsidRDefault="000135BA">
      <w:pPr>
        <w:pStyle w:val="10"/>
        <w:framePr w:wrap="none" w:vAnchor="page" w:hAnchor="page" w:x="1670" w:y="11075"/>
        <w:numPr>
          <w:ilvl w:val="0"/>
          <w:numId w:val="1"/>
        </w:numPr>
        <w:shd w:val="clear" w:color="auto" w:fill="auto"/>
        <w:tabs>
          <w:tab w:val="left" w:pos="2058"/>
        </w:tabs>
        <w:spacing w:before="0" w:line="240" w:lineRule="exact"/>
        <w:ind w:left="1760"/>
      </w:pPr>
      <w:bookmarkStart w:id="7" w:name="bookmark6"/>
      <w:r>
        <w:t>АДРЕСА И ПЛАТЕЖНЫЕ РЕКВИЗИТЫ СТОРОН</w:t>
      </w:r>
      <w:bookmarkEnd w:id="7"/>
    </w:p>
    <w:p w:rsidR="00DD68A1" w:rsidRDefault="000135BA">
      <w:pPr>
        <w:pStyle w:val="20"/>
        <w:framePr w:wrap="none" w:vAnchor="page" w:hAnchor="page" w:x="1670" w:y="11675"/>
        <w:shd w:val="clear" w:color="auto" w:fill="auto"/>
        <w:spacing w:line="240" w:lineRule="exact"/>
      </w:pPr>
      <w:r>
        <w:t>Продавец:</w:t>
      </w:r>
    </w:p>
    <w:p w:rsidR="00DD68A1" w:rsidRDefault="000135BA">
      <w:pPr>
        <w:pStyle w:val="20"/>
        <w:framePr w:wrap="none" w:vAnchor="page" w:hAnchor="page" w:x="1670" w:y="11670"/>
        <w:shd w:val="clear" w:color="auto" w:fill="auto"/>
        <w:spacing w:line="240" w:lineRule="exact"/>
        <w:ind w:left="4834"/>
      </w:pPr>
      <w:r>
        <w:t>Покупатель:</w:t>
      </w:r>
    </w:p>
    <w:p w:rsidR="00DD68A1" w:rsidRDefault="000135BA">
      <w:pPr>
        <w:pStyle w:val="aa"/>
        <w:framePr w:wrap="none" w:vAnchor="page" w:hAnchor="page" w:x="1680" w:y="12736"/>
        <w:shd w:val="clear" w:color="auto" w:fill="auto"/>
        <w:spacing w:line="210" w:lineRule="exact"/>
      </w:pPr>
      <w:r>
        <w:t>От Продавца:</w:t>
      </w:r>
    </w:p>
    <w:p w:rsidR="00DD68A1" w:rsidRDefault="000135BA">
      <w:pPr>
        <w:pStyle w:val="aa"/>
        <w:framePr w:wrap="none" w:vAnchor="page" w:hAnchor="page" w:x="6513" w:y="12650"/>
        <w:shd w:val="clear" w:color="auto" w:fill="auto"/>
        <w:spacing w:line="210" w:lineRule="exact"/>
      </w:pPr>
      <w:r>
        <w:t>От Покупателя: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60"/>
        <w:framePr w:w="9403" w:h="811" w:hRule="exact" w:wrap="none" w:vAnchor="page" w:hAnchor="page" w:x="1670" w:y="1631"/>
        <w:shd w:val="clear" w:color="auto" w:fill="auto"/>
      </w:pPr>
      <w:r>
        <w:t>Приложение №1</w:t>
      </w:r>
    </w:p>
    <w:p w:rsidR="00DD68A1" w:rsidRDefault="000135BA">
      <w:pPr>
        <w:pStyle w:val="70"/>
        <w:framePr w:w="9403" w:h="811" w:hRule="exact" w:wrap="none" w:vAnchor="page" w:hAnchor="page" w:x="1670" w:y="1631"/>
        <w:shd w:val="clear" w:color="auto" w:fill="auto"/>
        <w:tabs>
          <w:tab w:val="left" w:leader="underscore" w:pos="9334"/>
        </w:tabs>
        <w:ind w:left="5300"/>
      </w:pPr>
      <w:r>
        <w:t>к договору купли-продажи №</w:t>
      </w:r>
      <w:r>
        <w:rPr>
          <w:rStyle w:val="71"/>
        </w:rPr>
        <w:tab/>
      </w:r>
    </w:p>
    <w:p w:rsidR="00DD68A1" w:rsidRDefault="000135BA">
      <w:pPr>
        <w:pStyle w:val="70"/>
        <w:framePr w:w="9403" w:h="811" w:hRule="exact" w:wrap="none" w:vAnchor="page" w:hAnchor="page" w:x="1670" w:y="1631"/>
        <w:shd w:val="clear" w:color="auto" w:fill="auto"/>
        <w:tabs>
          <w:tab w:val="left" w:pos="7751"/>
          <w:tab w:val="left" w:pos="8805"/>
        </w:tabs>
        <w:ind w:left="7000"/>
      </w:pPr>
      <w:r>
        <w:t>от «</w:t>
      </w:r>
      <w:r>
        <w:tab/>
        <w:t>»</w:t>
      </w:r>
      <w:r>
        <w:tab/>
        <w:t>202 г.</w:t>
      </w:r>
    </w:p>
    <w:p w:rsidR="00DD68A1" w:rsidRDefault="000135BA">
      <w:pPr>
        <w:pStyle w:val="20"/>
        <w:framePr w:wrap="none" w:vAnchor="page" w:hAnchor="page" w:x="1675" w:y="3199"/>
        <w:shd w:val="clear" w:color="auto" w:fill="auto"/>
        <w:spacing w:line="240" w:lineRule="exact"/>
      </w:pPr>
      <w:r>
        <w:t>г.</w:t>
      </w:r>
    </w:p>
    <w:p w:rsidR="00DD68A1" w:rsidRDefault="000135BA" w:rsidP="000135BA">
      <w:pPr>
        <w:pStyle w:val="40"/>
        <w:framePr w:w="9403" w:h="820" w:hRule="exact" w:wrap="none" w:vAnchor="page" w:hAnchor="page" w:x="1670" w:y="2679"/>
        <w:shd w:val="clear" w:color="auto" w:fill="auto"/>
        <w:spacing w:line="254" w:lineRule="exact"/>
        <w:ind w:left="142"/>
        <w:jc w:val="center"/>
      </w:pPr>
      <w:r>
        <w:t>ФОРМА</w:t>
      </w:r>
    </w:p>
    <w:p w:rsidR="00DD68A1" w:rsidRDefault="000135BA">
      <w:pPr>
        <w:pStyle w:val="30"/>
        <w:framePr w:w="9403" w:h="820" w:hRule="exact" w:wrap="none" w:vAnchor="page" w:hAnchor="page" w:x="1670" w:y="2679"/>
        <w:shd w:val="clear" w:color="auto" w:fill="auto"/>
        <w:spacing w:line="254" w:lineRule="exact"/>
        <w:ind w:left="2952" w:right="9"/>
        <w:jc w:val="both"/>
      </w:pPr>
      <w:r>
        <w:t>АКТ приема-передачи Имущества</w:t>
      </w:r>
    </w:p>
    <w:p w:rsidR="00DD68A1" w:rsidRDefault="000135BA">
      <w:pPr>
        <w:pStyle w:val="20"/>
        <w:framePr w:w="9403" w:h="820" w:hRule="exact" w:wrap="none" w:vAnchor="page" w:hAnchor="page" w:x="1670" w:y="2679"/>
        <w:shd w:val="clear" w:color="auto" w:fill="auto"/>
        <w:tabs>
          <w:tab w:val="left" w:pos="4202"/>
          <w:tab w:val="left" w:pos="5628"/>
        </w:tabs>
        <w:spacing w:line="254" w:lineRule="exact"/>
        <w:ind w:left="3660" w:right="9"/>
        <w:jc w:val="both"/>
      </w:pPr>
      <w:r>
        <w:tab/>
      </w:r>
      <w:r>
        <w:tab/>
      </w:r>
      <w:r>
        <w:tab/>
      </w:r>
      <w:r>
        <w:tab/>
      </w:r>
      <w:r>
        <w:tab/>
        <w:t>«</w:t>
      </w:r>
      <w:r>
        <w:tab/>
        <w:t>»</w:t>
      </w:r>
      <w:r>
        <w:tab/>
        <w:t>202 г.</w:t>
      </w:r>
    </w:p>
    <w:p w:rsidR="00DD68A1" w:rsidRDefault="000135BA">
      <w:pPr>
        <w:pStyle w:val="20"/>
        <w:framePr w:wrap="none" w:vAnchor="page" w:hAnchor="page" w:x="1670" w:y="3962"/>
        <w:shd w:val="clear" w:color="auto" w:fill="auto"/>
        <w:spacing w:line="240" w:lineRule="exact"/>
        <w:ind w:left="3660"/>
        <w:jc w:val="both"/>
      </w:pPr>
      <w:r>
        <w:t>, именуемое в дальнейшем «Продавец», с одной стороны и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545"/>
        </w:tabs>
        <w:spacing w:line="254" w:lineRule="exact"/>
        <w:ind w:firstLine="740"/>
        <w:jc w:val="both"/>
      </w:pPr>
      <w:r>
        <w:tab/>
        <w:t>, именуемый в дальнейшем «Покупатель», в лице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082"/>
          <w:tab w:val="left" w:leader="underscore" w:pos="8150"/>
        </w:tabs>
        <w:spacing w:line="254" w:lineRule="exact"/>
        <w:jc w:val="both"/>
      </w:pPr>
      <w:r>
        <w:tab/>
        <w:t xml:space="preserve">, действующего на основании </w:t>
      </w:r>
      <w:r>
        <w:tab/>
        <w:t>, с другой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spacing w:after="120" w:line="254" w:lineRule="exact"/>
        <w:jc w:val="both"/>
      </w:pPr>
      <w:r>
        <w:t>стороны, совместно именуемые «Стороны», составили настоящий Акт о нижеследующем: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7751"/>
          <w:tab w:val="left" w:leader="underscore" w:pos="9334"/>
        </w:tabs>
        <w:spacing w:line="254" w:lineRule="exact"/>
        <w:ind w:firstLine="740"/>
        <w:jc w:val="both"/>
      </w:pPr>
      <w:r>
        <w:t>В соответствии с условиями Договора купли-продажи №</w:t>
      </w:r>
      <w:r>
        <w:tab/>
        <w:t>от « »</w:t>
      </w:r>
      <w:r>
        <w:tab/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spacing w:line="254" w:lineRule="exact"/>
        <w:jc w:val="both"/>
      </w:pPr>
      <w:r>
        <w:t>202_г. Продавец передал, а Покупатель принял следующее Имущество: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545"/>
          <w:tab w:val="left" w:leader="underscore" w:pos="9334"/>
        </w:tabs>
        <w:spacing w:line="254" w:lineRule="exact"/>
        <w:jc w:val="both"/>
      </w:pPr>
      <w:r>
        <w:t xml:space="preserve">- Здание, площадью </w:t>
      </w:r>
      <w:r>
        <w:tab/>
        <w:t xml:space="preserve"> кв. м, назначение: </w:t>
      </w:r>
      <w:r>
        <w:tab/>
        <w:t>,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6137"/>
        </w:tabs>
        <w:spacing w:line="254" w:lineRule="exact"/>
        <w:jc w:val="both"/>
      </w:pPr>
      <w:r>
        <w:t xml:space="preserve">местоположение: </w:t>
      </w:r>
      <w:r>
        <w:tab/>
        <w:t>, кадастровый (условный) номер</w:t>
      </w:r>
    </w:p>
    <w:p w:rsidR="00DD68A1" w:rsidRDefault="000135BA">
      <w:pPr>
        <w:pStyle w:val="20"/>
        <w:framePr w:w="9403" w:h="548" w:hRule="exact" w:wrap="none" w:vAnchor="page" w:hAnchor="page" w:x="1670" w:y="6649"/>
        <w:shd w:val="clear" w:color="auto" w:fill="auto"/>
        <w:tabs>
          <w:tab w:val="left" w:leader="underscore" w:pos="4742"/>
          <w:tab w:val="left" w:leader="underscore" w:pos="9334"/>
        </w:tabs>
        <w:spacing w:line="240" w:lineRule="exact"/>
        <w:jc w:val="both"/>
      </w:pPr>
      <w:r>
        <w:t xml:space="preserve">- Земельный участок, площадью </w:t>
      </w:r>
      <w:r>
        <w:tab/>
        <w:t xml:space="preserve"> кв. м, назначение: </w:t>
      </w:r>
      <w:r>
        <w:tab/>
        <w:t>,</w:t>
      </w:r>
    </w:p>
    <w:p w:rsidR="00DD68A1" w:rsidRDefault="000135BA">
      <w:pPr>
        <w:pStyle w:val="20"/>
        <w:framePr w:w="9403" w:h="548" w:hRule="exact" w:wrap="none" w:vAnchor="page" w:hAnchor="page" w:x="1670" w:y="6649"/>
        <w:shd w:val="clear" w:color="auto" w:fill="auto"/>
        <w:tabs>
          <w:tab w:val="left" w:leader="underscore" w:pos="6137"/>
        </w:tabs>
        <w:spacing w:line="240" w:lineRule="exact"/>
        <w:jc w:val="both"/>
      </w:pPr>
      <w:r>
        <w:t xml:space="preserve">местоположение: </w:t>
      </w:r>
      <w:r>
        <w:tab/>
        <w:t>, кадастровый (условный) номер</w:t>
      </w:r>
    </w:p>
    <w:p w:rsidR="00DD68A1" w:rsidRDefault="000135BA">
      <w:pPr>
        <w:pStyle w:val="20"/>
        <w:framePr w:w="9403" w:h="1321" w:hRule="exact" w:wrap="none" w:vAnchor="page" w:hAnchor="page" w:x="1670" w:y="7642"/>
        <w:shd w:val="clear" w:color="auto" w:fill="auto"/>
        <w:spacing w:after="252" w:line="254" w:lineRule="exact"/>
        <w:ind w:firstLine="740"/>
        <w:jc w:val="both"/>
      </w:pPr>
      <w: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DD68A1" w:rsidRDefault="000135BA">
      <w:pPr>
        <w:pStyle w:val="20"/>
        <w:framePr w:w="9403" w:h="1321" w:hRule="exact" w:wrap="none" w:vAnchor="page" w:hAnchor="page" w:x="1670" w:y="7642"/>
        <w:shd w:val="clear" w:color="auto" w:fill="auto"/>
        <w:tabs>
          <w:tab w:val="left" w:pos="5021"/>
        </w:tabs>
        <w:spacing w:line="240" w:lineRule="exact"/>
        <w:jc w:val="both"/>
      </w:pPr>
      <w:r>
        <w:t>От Продавца:</w:t>
      </w:r>
      <w:r>
        <w:tab/>
        <w:t>От Покупателя:</w:t>
      </w:r>
    </w:p>
    <w:p w:rsidR="00DD68A1" w:rsidRDefault="000135BA">
      <w:pPr>
        <w:pStyle w:val="aa"/>
        <w:framePr w:wrap="none" w:vAnchor="page" w:hAnchor="page" w:x="1670" w:y="10164"/>
        <w:shd w:val="clear" w:color="auto" w:fill="auto"/>
        <w:spacing w:line="210" w:lineRule="exact"/>
      </w:pPr>
      <w:r>
        <w:t>Подпись МП.</w:t>
      </w:r>
    </w:p>
    <w:p w:rsidR="00DD68A1" w:rsidRDefault="000135BA">
      <w:pPr>
        <w:pStyle w:val="aa"/>
        <w:framePr w:wrap="none" w:vAnchor="page" w:hAnchor="page" w:x="6696" w:y="10164"/>
        <w:shd w:val="clear" w:color="auto" w:fill="auto"/>
        <w:spacing w:line="210" w:lineRule="exact"/>
      </w:pPr>
      <w:r>
        <w:t>Подпись МП.</w:t>
      </w:r>
    </w:p>
    <w:p w:rsidR="00DD68A1" w:rsidRDefault="00DD68A1">
      <w:pPr>
        <w:rPr>
          <w:sz w:val="2"/>
          <w:szCs w:val="2"/>
        </w:rPr>
      </w:pPr>
    </w:p>
    <w:sectPr w:rsidR="00DD68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9E" w:rsidRDefault="000135BA">
      <w:r>
        <w:separator/>
      </w:r>
    </w:p>
  </w:endnote>
  <w:endnote w:type="continuationSeparator" w:id="0">
    <w:p w:rsidR="00403D9E" w:rsidRDefault="000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A1" w:rsidRDefault="000135BA">
      <w:r>
        <w:separator/>
      </w:r>
    </w:p>
  </w:footnote>
  <w:footnote w:type="continuationSeparator" w:id="0">
    <w:p w:rsidR="00DD68A1" w:rsidRDefault="0001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85E"/>
    <w:multiLevelType w:val="multilevel"/>
    <w:tmpl w:val="FD78B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F48BC"/>
    <w:multiLevelType w:val="multilevel"/>
    <w:tmpl w:val="2CB2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94485"/>
    <w:multiLevelType w:val="multilevel"/>
    <w:tmpl w:val="B470AFDC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1"/>
    <w:rsid w:val="000135BA"/>
    <w:rsid w:val="00403D9E"/>
    <w:rsid w:val="00672346"/>
    <w:rsid w:val="009E5DC5"/>
    <w:rsid w:val="00D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6BEA-E7DD-4E97-8962-B70D373A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Сноска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2026-03-02T12:57:00Z</dcterms:created>
  <dcterms:modified xsi:type="dcterms:W3CDTF">2026-03-02T12:57:00Z</dcterms:modified>
</cp:coreProperties>
</file>