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2DED6" w14:textId="77777777" w:rsidR="00CD0F96" w:rsidRPr="00E26736" w:rsidRDefault="00CD0F96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E2673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СОГЛАШЕНИЕ О ЗАДАТКЕ </w:t>
      </w:r>
    </w:p>
    <w:p w14:paraId="55DB9121" w14:textId="77777777" w:rsidR="00CA472D" w:rsidRPr="00E26736" w:rsidRDefault="00CA472D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635B9393" w14:textId="0A6FD6CF" w:rsidR="00CD0F96" w:rsidRPr="00E26736" w:rsidRDefault="00CD0F96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z w:val="24"/>
          <w:szCs w:val="24"/>
        </w:rPr>
      </w:pPr>
      <w:r w:rsidRPr="00E2673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г. </w:t>
      </w:r>
      <w:r w:rsidR="00561CCC" w:rsidRPr="00E26736">
        <w:rPr>
          <w:rFonts w:ascii="Times New Roman" w:hAnsi="Times New Roman" w:cs="Times New Roman"/>
          <w:color w:val="000000"/>
          <w:spacing w:val="-4"/>
          <w:sz w:val="24"/>
          <w:szCs w:val="24"/>
        </w:rPr>
        <w:t>Тверь</w:t>
      </w:r>
      <w:r w:rsidR="00170339" w:rsidRPr="00E2673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                                             </w:t>
      </w:r>
      <w:r w:rsidRPr="00E2673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   </w:t>
      </w:r>
      <w:r w:rsidR="005C3461" w:rsidRPr="00E2673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</w:t>
      </w:r>
      <w:r w:rsidRPr="00E2673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</w:t>
      </w:r>
      <w:r w:rsidR="00E7031D" w:rsidRPr="00E2673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</w:t>
      </w:r>
      <w:proofErr w:type="gramStart"/>
      <w:r w:rsidR="00526835" w:rsidRPr="00E2673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</w:t>
      </w:r>
      <w:r w:rsidRPr="00E26736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gramEnd"/>
      <w:r w:rsidRPr="00E26736">
        <w:rPr>
          <w:rFonts w:ascii="Times New Roman" w:hAnsi="Times New Roman" w:cs="Times New Roman"/>
          <w:color w:val="000000"/>
          <w:sz w:val="24"/>
          <w:szCs w:val="24"/>
        </w:rPr>
        <w:t>____» ___________2</w:t>
      </w:r>
      <w:r w:rsidRPr="00E26736">
        <w:rPr>
          <w:rFonts w:ascii="Times New Roman" w:hAnsi="Times New Roman" w:cs="Times New Roman"/>
          <w:color w:val="000000"/>
          <w:spacing w:val="-7"/>
          <w:sz w:val="24"/>
          <w:szCs w:val="24"/>
        </w:rPr>
        <w:t>0</w:t>
      </w:r>
      <w:r w:rsidR="00705FD4" w:rsidRPr="00E26736">
        <w:rPr>
          <w:rFonts w:ascii="Times New Roman" w:hAnsi="Times New Roman" w:cs="Times New Roman"/>
          <w:color w:val="000000"/>
          <w:spacing w:val="-7"/>
          <w:sz w:val="24"/>
          <w:szCs w:val="24"/>
        </w:rPr>
        <w:t>2</w:t>
      </w:r>
      <w:r w:rsidR="005037F1" w:rsidRPr="00E26736">
        <w:rPr>
          <w:rFonts w:ascii="Times New Roman" w:hAnsi="Times New Roman" w:cs="Times New Roman"/>
          <w:color w:val="000000"/>
          <w:spacing w:val="-7"/>
          <w:sz w:val="24"/>
          <w:szCs w:val="24"/>
        </w:rPr>
        <w:t>6</w:t>
      </w:r>
      <w:r w:rsidR="00705FD4" w:rsidRPr="00E2673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26736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="00E7031D" w:rsidRPr="00E26736">
        <w:rPr>
          <w:rFonts w:ascii="Times New Roman" w:hAnsi="Times New Roman" w:cs="Times New Roman"/>
          <w:color w:val="000000"/>
          <w:spacing w:val="-7"/>
          <w:sz w:val="24"/>
          <w:szCs w:val="24"/>
        </w:rPr>
        <w:t>ода</w:t>
      </w:r>
    </w:p>
    <w:p w14:paraId="4B396085" w14:textId="77777777" w:rsidR="00170339" w:rsidRPr="00E26736" w:rsidRDefault="00170339" w:rsidP="00DA4F46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color w:val="000000"/>
          <w:spacing w:val="12"/>
          <w:sz w:val="24"/>
          <w:szCs w:val="24"/>
        </w:rPr>
      </w:pPr>
    </w:p>
    <w:p w14:paraId="73389A4A" w14:textId="77777777" w:rsidR="005C3461" w:rsidRPr="00E26736" w:rsidRDefault="005C3461" w:rsidP="00DA4F46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color w:val="000000"/>
          <w:spacing w:val="12"/>
          <w:sz w:val="24"/>
          <w:szCs w:val="24"/>
        </w:rPr>
      </w:pPr>
    </w:p>
    <w:p w14:paraId="5D841020" w14:textId="16E7CAC8" w:rsidR="00B0738B" w:rsidRPr="00E26736" w:rsidRDefault="00705FD4" w:rsidP="00C336C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736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Финансовый управляющий </w:t>
      </w:r>
      <w:proofErr w:type="spellStart"/>
      <w:r w:rsidR="00E26736" w:rsidRPr="00E26736">
        <w:rPr>
          <w:rFonts w:ascii="Times New Roman" w:hAnsi="Times New Roman" w:cs="Times New Roman"/>
          <w:b/>
          <w:bCs/>
          <w:sz w:val="24"/>
          <w:szCs w:val="24"/>
        </w:rPr>
        <w:t>Курмышева</w:t>
      </w:r>
      <w:proofErr w:type="spellEnd"/>
      <w:r w:rsidR="00E26736" w:rsidRPr="00E26736">
        <w:rPr>
          <w:rFonts w:ascii="Times New Roman" w:hAnsi="Times New Roman" w:cs="Times New Roman"/>
          <w:b/>
          <w:bCs/>
          <w:sz w:val="24"/>
          <w:szCs w:val="24"/>
        </w:rPr>
        <w:t xml:space="preserve"> Романа Маратовича</w:t>
      </w:r>
      <w:r w:rsidR="00E26736" w:rsidRPr="00E26736">
        <w:rPr>
          <w:rFonts w:ascii="Times New Roman" w:hAnsi="Times New Roman" w:cs="Times New Roman"/>
          <w:sz w:val="24"/>
          <w:szCs w:val="24"/>
        </w:rPr>
        <w:t xml:space="preserve"> (24.12.1991 года рождения, место рождения: с. Переметное Зеленовского р-на Уральской обл., адрес регистрации: 141018, Россия, Московская обл., г. Мытищи, ул. Сукромка, д. 6, кв. 84, ИНН 502986701502 СНИЛС 205-726-774 67)</w:t>
      </w:r>
      <w:r w:rsidRPr="00E267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E26736">
        <w:rPr>
          <w:rFonts w:ascii="Times New Roman" w:hAnsi="Times New Roman" w:cs="Times New Roman"/>
          <w:b/>
          <w:color w:val="000000"/>
          <w:sz w:val="24"/>
          <w:szCs w:val="24"/>
        </w:rPr>
        <w:t>Дронов Олег Владимирович</w:t>
      </w:r>
      <w:r w:rsidRPr="00E26736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действующий на основании </w:t>
      </w:r>
      <w:r w:rsidR="002236DE" w:rsidRPr="00E26736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E26736" w:rsidRPr="00E26736">
        <w:rPr>
          <w:rFonts w:ascii="Times New Roman" w:hAnsi="Times New Roman" w:cs="Times New Roman"/>
          <w:sz w:val="24"/>
          <w:szCs w:val="24"/>
        </w:rPr>
        <w:t>Арбитражного суда Московской области по делу № А41-67314/25 от 15.10.2025</w:t>
      </w:r>
      <w:r w:rsidR="00631507" w:rsidRPr="00E26736">
        <w:rPr>
          <w:rFonts w:ascii="Times New Roman" w:hAnsi="Times New Roman" w:cs="Times New Roman"/>
          <w:sz w:val="24"/>
          <w:szCs w:val="24"/>
        </w:rPr>
        <w:t>,</w:t>
      </w:r>
      <w:r w:rsidR="005C3461" w:rsidRPr="00E267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3461" w:rsidRPr="00E26736">
        <w:rPr>
          <w:rFonts w:ascii="Times New Roman" w:hAnsi="Times New Roman" w:cs="Times New Roman"/>
          <w:sz w:val="24"/>
          <w:szCs w:val="24"/>
        </w:rPr>
        <w:t>именуем</w:t>
      </w:r>
      <w:r w:rsidR="007C34FB" w:rsidRPr="00E26736">
        <w:rPr>
          <w:rFonts w:ascii="Times New Roman" w:hAnsi="Times New Roman" w:cs="Times New Roman"/>
          <w:sz w:val="24"/>
          <w:szCs w:val="24"/>
        </w:rPr>
        <w:t>ый</w:t>
      </w:r>
      <w:r w:rsidR="005C3461" w:rsidRPr="00E26736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B0738B" w:rsidRPr="00E26736">
        <w:rPr>
          <w:rFonts w:ascii="Times New Roman" w:hAnsi="Times New Roman" w:cs="Times New Roman"/>
          <w:sz w:val="24"/>
          <w:szCs w:val="24"/>
        </w:rPr>
        <w:t xml:space="preserve">«Организатор торгов», с одной стороны, и </w:t>
      </w:r>
      <w:r w:rsidR="0071534A" w:rsidRPr="00E26736">
        <w:rPr>
          <w:rFonts w:ascii="Times New Roman" w:hAnsi="Times New Roman" w:cs="Times New Roman"/>
          <w:sz w:val="24"/>
          <w:szCs w:val="24"/>
        </w:rPr>
        <w:t>_____________________</w:t>
      </w:r>
      <w:r w:rsidR="00B0738B" w:rsidRPr="00E26736">
        <w:rPr>
          <w:rFonts w:ascii="Times New Roman" w:hAnsi="Times New Roman" w:cs="Times New Roman"/>
          <w:sz w:val="24"/>
          <w:szCs w:val="24"/>
        </w:rPr>
        <w:t>__, именуемый в дальнейшем «Заявитель», с другой стороны, заключили настоящее соглашение о нижеследующем:</w:t>
      </w:r>
    </w:p>
    <w:p w14:paraId="2E6B9695" w14:textId="77777777" w:rsidR="00110FA7" w:rsidRPr="00E26736" w:rsidRDefault="00110FA7" w:rsidP="00AB6F10">
      <w:pPr>
        <w:suppressAutoHyphens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707CAEBD" w14:textId="77777777" w:rsidR="00B0738B" w:rsidRPr="00E26736" w:rsidRDefault="00B0738B" w:rsidP="00AB6F10">
      <w:pPr>
        <w:suppressAutoHyphens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736">
        <w:rPr>
          <w:rFonts w:ascii="Times New Roman" w:hAnsi="Times New Roman" w:cs="Times New Roman"/>
          <w:b/>
          <w:sz w:val="24"/>
          <w:szCs w:val="24"/>
        </w:rPr>
        <w:t>1. Предмет соглашения.</w:t>
      </w:r>
    </w:p>
    <w:p w14:paraId="7A4875FA" w14:textId="77777777" w:rsidR="00942BEC" w:rsidRPr="00E26736" w:rsidRDefault="00B0738B" w:rsidP="00AB6F10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736">
        <w:rPr>
          <w:rFonts w:ascii="Times New Roman" w:hAnsi="Times New Roman" w:cs="Times New Roman"/>
          <w:sz w:val="24"/>
          <w:szCs w:val="24"/>
        </w:rPr>
        <w:t>1.1. В соответствии с условиями настоящего соглашения Заявитель для участия в торгах по продаже</w:t>
      </w:r>
      <w:r w:rsidR="00FB0804" w:rsidRPr="00E26736">
        <w:rPr>
          <w:rFonts w:ascii="Times New Roman" w:hAnsi="Times New Roman" w:cs="Times New Roman"/>
          <w:sz w:val="24"/>
          <w:szCs w:val="24"/>
        </w:rPr>
        <w:t xml:space="preserve"> </w:t>
      </w:r>
      <w:r w:rsidR="00942BEC" w:rsidRPr="00E26736">
        <w:rPr>
          <w:rFonts w:ascii="Times New Roman" w:hAnsi="Times New Roman" w:cs="Times New Roman"/>
          <w:sz w:val="24"/>
          <w:szCs w:val="24"/>
        </w:rPr>
        <w:t xml:space="preserve">следующего </w:t>
      </w:r>
      <w:r w:rsidR="00FB0804" w:rsidRPr="00E26736">
        <w:rPr>
          <w:rFonts w:ascii="Times New Roman" w:hAnsi="Times New Roman" w:cs="Times New Roman"/>
          <w:sz w:val="24"/>
          <w:szCs w:val="24"/>
        </w:rPr>
        <w:t>имущества</w:t>
      </w:r>
      <w:r w:rsidR="00942BEC" w:rsidRPr="00E26736">
        <w:rPr>
          <w:rFonts w:ascii="Times New Roman" w:hAnsi="Times New Roman" w:cs="Times New Roman"/>
          <w:sz w:val="24"/>
          <w:szCs w:val="24"/>
        </w:rPr>
        <w:t>:</w:t>
      </w:r>
    </w:p>
    <w:p w14:paraId="48E2F89F" w14:textId="77777777" w:rsidR="00705FD4" w:rsidRPr="00E26736" w:rsidRDefault="00705FD4" w:rsidP="00705FD4">
      <w:pPr>
        <w:shd w:val="clear" w:color="auto" w:fill="FFFFFF"/>
        <w:tabs>
          <w:tab w:val="left" w:pos="108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68CEE4" w14:textId="77777777" w:rsidR="007560F1" w:rsidRPr="00E26736" w:rsidRDefault="00F905A4" w:rsidP="00F905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736">
        <w:rPr>
          <w:rFonts w:ascii="Times New Roman" w:eastAsia="SimSun" w:hAnsi="Times New Roman" w:cs="Times New Roman"/>
          <w:b/>
          <w:sz w:val="24"/>
          <w:szCs w:val="24"/>
        </w:rPr>
        <w:t xml:space="preserve">Лот № </w:t>
      </w:r>
      <w:r w:rsidR="007560F1" w:rsidRPr="00E26736">
        <w:rPr>
          <w:rFonts w:ascii="Times New Roman" w:eastAsia="SimSun" w:hAnsi="Times New Roman" w:cs="Times New Roman"/>
          <w:b/>
          <w:sz w:val="24"/>
          <w:szCs w:val="24"/>
        </w:rPr>
        <w:t>___</w:t>
      </w:r>
      <w:r w:rsidRPr="00E26736">
        <w:rPr>
          <w:rFonts w:ascii="Times New Roman" w:eastAsia="SimSun" w:hAnsi="Times New Roman" w:cs="Times New Roman"/>
          <w:b/>
          <w:sz w:val="24"/>
          <w:szCs w:val="24"/>
        </w:rPr>
        <w:t>.</w:t>
      </w:r>
      <w:r w:rsidRPr="00E2673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7560F1" w:rsidRPr="00E2673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3DD5E695" w14:textId="77777777" w:rsidR="00705FD4" w:rsidRPr="00E26736" w:rsidRDefault="007560F1" w:rsidP="007560F1">
      <w:pPr>
        <w:jc w:val="both"/>
        <w:rPr>
          <w:rFonts w:ascii="Times New Roman" w:hAnsi="Times New Roman" w:cs="Times New Roman"/>
          <w:sz w:val="24"/>
          <w:szCs w:val="24"/>
        </w:rPr>
      </w:pPr>
      <w:r w:rsidRPr="00E267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532D6D" w:rsidRPr="00E2673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1FBAF3B" w14:textId="77777777" w:rsidR="00705FD4" w:rsidRPr="00E26736" w:rsidRDefault="00705FD4" w:rsidP="00705FD4">
      <w:pPr>
        <w:shd w:val="clear" w:color="auto" w:fill="FFFFFF"/>
        <w:tabs>
          <w:tab w:val="left" w:pos="1085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7E40C0" w14:textId="202D2D5D" w:rsidR="00B0738B" w:rsidRPr="00E26736" w:rsidRDefault="00B0738B" w:rsidP="00AB6F10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736">
        <w:rPr>
          <w:rFonts w:ascii="Times New Roman" w:hAnsi="Times New Roman" w:cs="Times New Roman"/>
          <w:sz w:val="24"/>
          <w:szCs w:val="24"/>
        </w:rPr>
        <w:t>дал</w:t>
      </w:r>
      <w:r w:rsidR="0071534A" w:rsidRPr="00E26736">
        <w:rPr>
          <w:rFonts w:ascii="Times New Roman" w:hAnsi="Times New Roman" w:cs="Times New Roman"/>
          <w:sz w:val="24"/>
          <w:szCs w:val="24"/>
        </w:rPr>
        <w:t>ее «Пр</w:t>
      </w:r>
      <w:r w:rsidR="00942BEC" w:rsidRPr="00E26736">
        <w:rPr>
          <w:rFonts w:ascii="Times New Roman" w:hAnsi="Times New Roman" w:cs="Times New Roman"/>
          <w:sz w:val="24"/>
          <w:szCs w:val="24"/>
        </w:rPr>
        <w:t xml:space="preserve">едмет торгов», </w:t>
      </w:r>
      <w:r w:rsidR="00705FD4" w:rsidRPr="00E26736">
        <w:rPr>
          <w:rFonts w:ascii="Times New Roman" w:hAnsi="Times New Roman" w:cs="Times New Roman"/>
          <w:sz w:val="24"/>
          <w:szCs w:val="24"/>
        </w:rPr>
        <w:t xml:space="preserve">проводимых в форме </w:t>
      </w:r>
      <w:r w:rsidR="00416ABC" w:rsidRPr="00E26736">
        <w:rPr>
          <w:rFonts w:ascii="Times New Roman" w:hAnsi="Times New Roman" w:cs="Times New Roman"/>
          <w:sz w:val="24"/>
          <w:szCs w:val="24"/>
        </w:rPr>
        <w:t xml:space="preserve">аукциона, открытого по составу участников и с открытой формой представления предложений о цене </w:t>
      </w:r>
      <w:r w:rsidR="00705FD4" w:rsidRPr="00E26736">
        <w:rPr>
          <w:rFonts w:ascii="Times New Roman" w:hAnsi="Times New Roman" w:cs="Times New Roman"/>
          <w:sz w:val="24"/>
          <w:szCs w:val="24"/>
        </w:rPr>
        <w:t xml:space="preserve">на электронной площадке </w:t>
      </w:r>
      <w:r w:rsidR="00705FD4" w:rsidRPr="00E26736">
        <w:rPr>
          <w:rFonts w:ascii="Times New Roman" w:hAnsi="Times New Roman" w:cs="Times New Roman"/>
          <w:bCs/>
          <w:sz w:val="24"/>
          <w:szCs w:val="24"/>
        </w:rPr>
        <w:t>Межрегиональная Электронная Торговая Система</w:t>
      </w:r>
      <w:r w:rsidR="00705FD4" w:rsidRPr="00E26736">
        <w:rPr>
          <w:rFonts w:ascii="Times New Roman" w:hAnsi="Times New Roman" w:cs="Times New Roman"/>
          <w:sz w:val="24"/>
          <w:szCs w:val="24"/>
        </w:rPr>
        <w:t xml:space="preserve"> (далее - УТП), сайт в сети Интернет: https://www.m-ets.ru</w:t>
      </w:r>
      <w:r w:rsidR="00FA5A8D" w:rsidRPr="00E26736">
        <w:rPr>
          <w:rFonts w:ascii="Times New Roman" w:hAnsi="Times New Roman" w:cs="Times New Roman"/>
          <w:sz w:val="24"/>
          <w:szCs w:val="24"/>
        </w:rPr>
        <w:t>,</w:t>
      </w:r>
      <w:r w:rsidRPr="00E26736">
        <w:rPr>
          <w:rFonts w:ascii="Times New Roman" w:hAnsi="Times New Roman" w:cs="Times New Roman"/>
          <w:sz w:val="24"/>
          <w:szCs w:val="24"/>
        </w:rPr>
        <w:t xml:space="preserve"> перечисляет денежные средства в размере </w:t>
      </w:r>
      <w:r w:rsidR="00E26736" w:rsidRPr="00E26736">
        <w:rPr>
          <w:rFonts w:ascii="Times New Roman" w:hAnsi="Times New Roman" w:cs="Times New Roman"/>
          <w:sz w:val="24"/>
          <w:szCs w:val="24"/>
        </w:rPr>
        <w:t>2</w:t>
      </w:r>
      <w:r w:rsidR="005037F1" w:rsidRPr="00E26736">
        <w:rPr>
          <w:rFonts w:ascii="Times New Roman" w:hAnsi="Times New Roman" w:cs="Times New Roman"/>
          <w:sz w:val="24"/>
          <w:szCs w:val="24"/>
        </w:rPr>
        <w:t>0</w:t>
      </w:r>
      <w:r w:rsidR="00631507" w:rsidRPr="00E26736">
        <w:rPr>
          <w:rFonts w:ascii="Times New Roman" w:hAnsi="Times New Roman" w:cs="Times New Roman"/>
          <w:sz w:val="24"/>
          <w:szCs w:val="24"/>
        </w:rPr>
        <w:t xml:space="preserve"> (</w:t>
      </w:r>
      <w:r w:rsidR="005037F1" w:rsidRPr="00E26736">
        <w:rPr>
          <w:rFonts w:ascii="Times New Roman" w:hAnsi="Times New Roman" w:cs="Times New Roman"/>
          <w:sz w:val="24"/>
          <w:szCs w:val="24"/>
        </w:rPr>
        <w:t>Д</w:t>
      </w:r>
      <w:r w:rsidR="00E26736" w:rsidRPr="00E26736">
        <w:rPr>
          <w:rFonts w:ascii="Times New Roman" w:hAnsi="Times New Roman" w:cs="Times New Roman"/>
          <w:sz w:val="24"/>
          <w:szCs w:val="24"/>
        </w:rPr>
        <w:t>вадцать</w:t>
      </w:r>
      <w:r w:rsidR="00631507" w:rsidRPr="00E26736">
        <w:rPr>
          <w:rFonts w:ascii="Times New Roman" w:hAnsi="Times New Roman" w:cs="Times New Roman"/>
          <w:sz w:val="24"/>
          <w:szCs w:val="24"/>
        </w:rPr>
        <w:t xml:space="preserve">) процентов от </w:t>
      </w:r>
      <w:r w:rsidR="00416ABC" w:rsidRPr="00E26736">
        <w:rPr>
          <w:rFonts w:ascii="Times New Roman" w:hAnsi="Times New Roman" w:cs="Times New Roman"/>
          <w:sz w:val="24"/>
          <w:szCs w:val="24"/>
        </w:rPr>
        <w:t>начальной цены лота</w:t>
      </w:r>
      <w:r w:rsidR="0051328E" w:rsidRPr="00E26736">
        <w:rPr>
          <w:rFonts w:ascii="Times New Roman" w:hAnsi="Times New Roman" w:cs="Times New Roman"/>
          <w:sz w:val="24"/>
          <w:szCs w:val="24"/>
        </w:rPr>
        <w:t xml:space="preserve">, </w:t>
      </w:r>
      <w:r w:rsidRPr="00E26736">
        <w:rPr>
          <w:rFonts w:ascii="Times New Roman" w:hAnsi="Times New Roman" w:cs="Times New Roman"/>
          <w:sz w:val="24"/>
          <w:szCs w:val="24"/>
        </w:rPr>
        <w:t>далее – «Задаток», а Организатор торгов принимает Задаток.</w:t>
      </w:r>
    </w:p>
    <w:p w14:paraId="6986E92D" w14:textId="77777777" w:rsidR="00B0738B" w:rsidRPr="00E26736" w:rsidRDefault="00B0738B" w:rsidP="00AB6F10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736">
        <w:rPr>
          <w:rFonts w:ascii="Times New Roman" w:hAnsi="Times New Roman" w:cs="Times New Roman"/>
          <w:sz w:val="24"/>
          <w:szCs w:val="24"/>
        </w:rPr>
        <w:t xml:space="preserve">1.2. Задаток вносится Заявителем в счет обеспечения исполнения обязательств по оплате Предмета торгов.  </w:t>
      </w:r>
    </w:p>
    <w:p w14:paraId="77AC64F8" w14:textId="77777777" w:rsidR="00C168D8" w:rsidRPr="00E26736" w:rsidRDefault="00C168D8" w:rsidP="00AB6F10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AA8770" w14:textId="77777777" w:rsidR="00B0738B" w:rsidRPr="00E26736" w:rsidRDefault="00B0738B" w:rsidP="00AB6F10">
      <w:pPr>
        <w:suppressAutoHyphens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736">
        <w:rPr>
          <w:rFonts w:ascii="Times New Roman" w:hAnsi="Times New Roman" w:cs="Times New Roman"/>
          <w:b/>
          <w:sz w:val="24"/>
          <w:szCs w:val="24"/>
        </w:rPr>
        <w:t>2. Порядок внесения задатка.</w:t>
      </w:r>
    </w:p>
    <w:p w14:paraId="481AAB94" w14:textId="4DAD77A8" w:rsidR="00B0738B" w:rsidRPr="00D20FB6" w:rsidRDefault="00B0738B" w:rsidP="00A61652">
      <w:pPr>
        <w:tabs>
          <w:tab w:val="right" w:pos="9599"/>
        </w:tabs>
        <w:ind w:right="-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736">
        <w:rPr>
          <w:rFonts w:ascii="Times New Roman" w:hAnsi="Times New Roman" w:cs="Times New Roman"/>
          <w:sz w:val="24"/>
          <w:szCs w:val="24"/>
        </w:rPr>
        <w:t xml:space="preserve">2.1. </w:t>
      </w:r>
      <w:r w:rsidR="0051328E" w:rsidRPr="00E26736">
        <w:rPr>
          <w:rFonts w:ascii="Times New Roman" w:hAnsi="Times New Roman" w:cs="Times New Roman"/>
          <w:sz w:val="24"/>
          <w:szCs w:val="24"/>
        </w:rPr>
        <w:t>Задаток должен быть внесен Заявителем</w:t>
      </w:r>
      <w:r w:rsidR="005C3461" w:rsidRPr="00E26736">
        <w:rPr>
          <w:rFonts w:ascii="Times New Roman" w:hAnsi="Times New Roman" w:cs="Times New Roman"/>
          <w:sz w:val="24"/>
          <w:szCs w:val="24"/>
        </w:rPr>
        <w:t xml:space="preserve"> по следующим реквизитам:</w:t>
      </w:r>
      <w:r w:rsidR="0051328E" w:rsidRPr="00E2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36" w:rsidRPr="00E26736">
        <w:rPr>
          <w:rFonts w:ascii="Times New Roman" w:hAnsi="Times New Roman" w:cs="Times New Roman"/>
          <w:sz w:val="24"/>
          <w:szCs w:val="24"/>
        </w:rPr>
        <w:t>Курмышев</w:t>
      </w:r>
      <w:proofErr w:type="spellEnd"/>
      <w:r w:rsidR="00E26736" w:rsidRPr="00E26736">
        <w:rPr>
          <w:rFonts w:ascii="Times New Roman" w:hAnsi="Times New Roman" w:cs="Times New Roman"/>
          <w:sz w:val="24"/>
          <w:szCs w:val="24"/>
        </w:rPr>
        <w:t xml:space="preserve"> Роман </w:t>
      </w:r>
      <w:r w:rsidR="00E26736" w:rsidRPr="00A61652">
        <w:rPr>
          <w:rFonts w:ascii="Times New Roman" w:hAnsi="Times New Roman" w:cs="Times New Roman"/>
          <w:sz w:val="24"/>
          <w:szCs w:val="24"/>
        </w:rPr>
        <w:t xml:space="preserve">Маратович, ИНН 502986701502, р/с № </w:t>
      </w:r>
      <w:r w:rsidR="00A61652" w:rsidRPr="00A61652">
        <w:rPr>
          <w:rFonts w:ascii="Times New Roman" w:hAnsi="Times New Roman" w:cs="Times New Roman"/>
          <w:sz w:val="24"/>
          <w:szCs w:val="24"/>
        </w:rPr>
        <w:t>40817810250225050655</w:t>
      </w:r>
      <w:r w:rsidR="00E26736" w:rsidRPr="00A61652">
        <w:rPr>
          <w:rFonts w:ascii="Times New Roman" w:hAnsi="Times New Roman" w:cs="Times New Roman"/>
          <w:sz w:val="24"/>
          <w:szCs w:val="24"/>
        </w:rPr>
        <w:t xml:space="preserve"> в </w:t>
      </w:r>
      <w:r w:rsidR="00E26736" w:rsidRPr="00A61652">
        <w:rPr>
          <w:rFonts w:ascii="Times New Roman" w:hAnsi="Times New Roman" w:cs="Times New Roman"/>
          <w:sz w:val="24"/>
          <w:szCs w:val="24"/>
          <w:shd w:val="clear" w:color="auto" w:fill="FFFFFF"/>
        </w:rPr>
        <w:t>Филиале "Центральный" ПАО</w:t>
      </w:r>
      <w:r w:rsidR="00E26736" w:rsidRPr="00E267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"СОВКОМБАНК"</w:t>
      </w:r>
      <w:r w:rsidR="00E26736" w:rsidRPr="00E26736">
        <w:rPr>
          <w:rFonts w:ascii="Times New Roman" w:hAnsi="Times New Roman" w:cs="Times New Roman"/>
          <w:sz w:val="24"/>
          <w:szCs w:val="24"/>
        </w:rPr>
        <w:t xml:space="preserve">, к/с </w:t>
      </w:r>
      <w:r w:rsidR="00E26736" w:rsidRPr="00E26736">
        <w:rPr>
          <w:rFonts w:ascii="Times New Roman" w:hAnsi="Times New Roman" w:cs="Times New Roman"/>
          <w:sz w:val="24"/>
          <w:szCs w:val="24"/>
          <w:shd w:val="clear" w:color="auto" w:fill="FFFFFF"/>
        </w:rPr>
        <w:t>30101810150040000763</w:t>
      </w:r>
      <w:r w:rsidR="00E26736" w:rsidRPr="00E26736">
        <w:rPr>
          <w:rFonts w:ascii="Times New Roman" w:hAnsi="Times New Roman" w:cs="Times New Roman"/>
          <w:sz w:val="24"/>
          <w:szCs w:val="24"/>
        </w:rPr>
        <w:t xml:space="preserve">, БИК </w:t>
      </w:r>
      <w:r w:rsidR="00E26736" w:rsidRPr="00E26736">
        <w:rPr>
          <w:rFonts w:ascii="Times New Roman" w:hAnsi="Times New Roman" w:cs="Times New Roman"/>
          <w:sz w:val="24"/>
          <w:szCs w:val="24"/>
          <w:shd w:val="clear" w:color="auto" w:fill="FFFFFF"/>
        </w:rPr>
        <w:t>045004763</w:t>
      </w:r>
      <w:r w:rsidR="00212001" w:rsidRPr="00E26736">
        <w:rPr>
          <w:rFonts w:ascii="Times New Roman" w:hAnsi="Times New Roman" w:cs="Times New Roman"/>
          <w:sz w:val="24"/>
          <w:szCs w:val="24"/>
        </w:rPr>
        <w:t xml:space="preserve">, назначение платежа: «Задаток на участие в торгах по лоту №__». Задаток должен быть внесен претендентом не позднее даты, указанной в сообщении о проведении торгов для внесения задатков и поступить на указанный расчетный счет не позднее даты и времени составления </w:t>
      </w:r>
      <w:r w:rsidR="00212001" w:rsidRPr="00D20FB6">
        <w:rPr>
          <w:rFonts w:ascii="Times New Roman" w:hAnsi="Times New Roman" w:cs="Times New Roman"/>
          <w:sz w:val="24"/>
          <w:szCs w:val="24"/>
        </w:rPr>
        <w:t>протокола об определении участников торгов</w:t>
      </w:r>
      <w:r w:rsidR="007560F1" w:rsidRPr="00D20FB6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24026811"/>
      <w:r w:rsidR="00A61652" w:rsidRPr="00D20FB6">
        <w:rPr>
          <w:rFonts w:ascii="Times New Roman" w:hAnsi="Times New Roman" w:cs="Times New Roman"/>
          <w:sz w:val="24"/>
          <w:szCs w:val="24"/>
        </w:rPr>
        <w:t>23.07.2026 года в 16:00</w:t>
      </w:r>
      <w:bookmarkEnd w:id="0"/>
      <w:r w:rsidR="007560F1" w:rsidRPr="00D20FB6">
        <w:rPr>
          <w:rFonts w:ascii="Times New Roman" w:hAnsi="Times New Roman" w:cs="Times New Roman"/>
          <w:sz w:val="24"/>
          <w:szCs w:val="24"/>
        </w:rPr>
        <w:t>.</w:t>
      </w:r>
    </w:p>
    <w:p w14:paraId="42352914" w14:textId="77777777" w:rsidR="00B0738B" w:rsidRPr="00E26736" w:rsidRDefault="00B0738B" w:rsidP="00AB6F10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736">
        <w:rPr>
          <w:rFonts w:ascii="Times New Roman" w:hAnsi="Times New Roman" w:cs="Times New Roman"/>
          <w:sz w:val="24"/>
          <w:szCs w:val="24"/>
        </w:rPr>
        <w:t xml:space="preserve">2.2. Задаток считается внесенным с даты </w:t>
      </w:r>
      <w:r w:rsidR="00115AD1" w:rsidRPr="00E26736">
        <w:rPr>
          <w:rFonts w:ascii="Times New Roman" w:hAnsi="Times New Roman" w:cs="Times New Roman"/>
          <w:sz w:val="24"/>
          <w:szCs w:val="24"/>
        </w:rPr>
        <w:t xml:space="preserve">зачисления </w:t>
      </w:r>
      <w:r w:rsidRPr="00E26736">
        <w:rPr>
          <w:rFonts w:ascii="Times New Roman" w:hAnsi="Times New Roman" w:cs="Times New Roman"/>
          <w:sz w:val="24"/>
          <w:szCs w:val="24"/>
        </w:rPr>
        <w:t>всей суммы задатка на указанный счет</w:t>
      </w:r>
      <w:r w:rsidR="00115AD1" w:rsidRPr="00E26736">
        <w:rPr>
          <w:rFonts w:ascii="Times New Roman" w:hAnsi="Times New Roman" w:cs="Times New Roman"/>
          <w:sz w:val="24"/>
          <w:szCs w:val="24"/>
        </w:rPr>
        <w:t xml:space="preserve"> Организатора торгов</w:t>
      </w:r>
      <w:r w:rsidRPr="00E267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75B5B7" w14:textId="77777777" w:rsidR="006B5491" w:rsidRPr="00E26736" w:rsidRDefault="00115AD1" w:rsidP="00AB6F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736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счет, является выписка со счета Организатора торгов</w:t>
      </w:r>
      <w:r w:rsidR="0094230C" w:rsidRPr="00E26736">
        <w:rPr>
          <w:rFonts w:ascii="Times New Roman" w:hAnsi="Times New Roman" w:cs="Times New Roman"/>
          <w:sz w:val="24"/>
          <w:szCs w:val="24"/>
        </w:rPr>
        <w:t>.</w:t>
      </w:r>
    </w:p>
    <w:p w14:paraId="1AC8F1F8" w14:textId="77777777" w:rsidR="00C168D8" w:rsidRPr="00E26736" w:rsidRDefault="00C168D8" w:rsidP="00AB6F10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F76B52" w14:textId="77777777" w:rsidR="00B0738B" w:rsidRPr="00E26736" w:rsidRDefault="00B0738B" w:rsidP="007C34FB">
      <w:pPr>
        <w:suppressAutoHyphens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736">
        <w:rPr>
          <w:rFonts w:ascii="Times New Roman" w:hAnsi="Times New Roman" w:cs="Times New Roman"/>
          <w:b/>
          <w:sz w:val="24"/>
          <w:szCs w:val="24"/>
        </w:rPr>
        <w:t>3. Порядок возврата и удержания задатка.</w:t>
      </w:r>
    </w:p>
    <w:p w14:paraId="13DCF36C" w14:textId="77777777" w:rsidR="00F905A4" w:rsidRPr="00E26736" w:rsidRDefault="00B0738B" w:rsidP="00F905A4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736">
        <w:rPr>
          <w:rFonts w:ascii="Times New Roman" w:hAnsi="Times New Roman" w:cs="Times New Roman"/>
          <w:sz w:val="24"/>
          <w:szCs w:val="24"/>
        </w:rPr>
        <w:t xml:space="preserve">3.1. </w:t>
      </w:r>
      <w:r w:rsidR="00F905A4" w:rsidRPr="00E26736">
        <w:rPr>
          <w:rFonts w:ascii="Times New Roman" w:hAnsi="Times New Roman" w:cs="Times New Roman"/>
          <w:sz w:val="24"/>
          <w:szCs w:val="24"/>
        </w:rPr>
        <w:t xml:space="preserve">Суммы внесенных заявителями задатков возвращаются всем заявителям, за исключением победителя торгов, в течение 5 (пяти) рабочих дней со дня подписания протокола о результатах проведения торгов. </w:t>
      </w:r>
    </w:p>
    <w:p w14:paraId="1E73266A" w14:textId="77777777" w:rsidR="00F905A4" w:rsidRPr="00E26736" w:rsidRDefault="00F905A4" w:rsidP="00F905A4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736">
        <w:rPr>
          <w:rFonts w:ascii="Times New Roman" w:hAnsi="Times New Roman" w:cs="Times New Roman"/>
          <w:sz w:val="24"/>
          <w:szCs w:val="24"/>
        </w:rPr>
        <w:t xml:space="preserve">3.2. Задаток не подлежит возврату: </w:t>
      </w:r>
    </w:p>
    <w:p w14:paraId="4295827B" w14:textId="77777777" w:rsidR="00F905A4" w:rsidRPr="00E26736" w:rsidRDefault="00F905A4" w:rsidP="00F905A4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736">
        <w:rPr>
          <w:rFonts w:ascii="Times New Roman" w:hAnsi="Times New Roman" w:cs="Times New Roman"/>
          <w:sz w:val="24"/>
          <w:szCs w:val="24"/>
        </w:rPr>
        <w:sym w:font="Symbol" w:char="F02D"/>
      </w:r>
      <w:r w:rsidRPr="00E26736">
        <w:rPr>
          <w:rFonts w:ascii="Times New Roman" w:hAnsi="Times New Roman" w:cs="Times New Roman"/>
          <w:sz w:val="24"/>
          <w:szCs w:val="24"/>
        </w:rPr>
        <w:t xml:space="preserve"> в случае отказа или уклонения победителя торгов от подписания договора купли-продажи в течение 5 (пяти) календарных дней со дня получения предложения финансового управляющего о заключении такого договора; </w:t>
      </w:r>
    </w:p>
    <w:p w14:paraId="7CBB7794" w14:textId="77777777" w:rsidR="00145A5D" w:rsidRPr="00E26736" w:rsidRDefault="00F905A4" w:rsidP="00F905A4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736">
        <w:rPr>
          <w:rFonts w:ascii="Times New Roman" w:hAnsi="Times New Roman" w:cs="Times New Roman"/>
          <w:sz w:val="24"/>
          <w:szCs w:val="24"/>
        </w:rPr>
        <w:sym w:font="Symbol" w:char="F02D"/>
      </w:r>
      <w:r w:rsidRPr="00E26736">
        <w:rPr>
          <w:rFonts w:ascii="Times New Roman" w:hAnsi="Times New Roman" w:cs="Times New Roman"/>
          <w:sz w:val="24"/>
          <w:szCs w:val="24"/>
        </w:rPr>
        <w:t xml:space="preserve"> </w:t>
      </w:r>
      <w:r w:rsidR="00F1536E" w:rsidRPr="00E26736">
        <w:rPr>
          <w:rFonts w:ascii="Times New Roman" w:hAnsi="Times New Roman" w:cs="Times New Roman"/>
          <w:sz w:val="24"/>
          <w:szCs w:val="24"/>
        </w:rPr>
        <w:t>в случае не перечисления Заявителем денежных средств по заключенному по результатам торгов договору купли-продажи</w:t>
      </w:r>
      <w:r w:rsidRPr="00E26736">
        <w:rPr>
          <w:rFonts w:ascii="Times New Roman" w:hAnsi="Times New Roman" w:cs="Times New Roman"/>
          <w:sz w:val="24"/>
          <w:szCs w:val="24"/>
        </w:rPr>
        <w:t xml:space="preserve">, </w:t>
      </w:r>
      <w:r w:rsidR="00F1536E" w:rsidRPr="00E26736">
        <w:rPr>
          <w:rFonts w:ascii="Times New Roman" w:hAnsi="Times New Roman" w:cs="Times New Roman"/>
          <w:sz w:val="24"/>
          <w:szCs w:val="24"/>
        </w:rPr>
        <w:t xml:space="preserve">в этом случае </w:t>
      </w:r>
      <w:r w:rsidRPr="00E26736">
        <w:rPr>
          <w:rFonts w:ascii="Times New Roman" w:hAnsi="Times New Roman" w:cs="Times New Roman"/>
          <w:sz w:val="24"/>
          <w:szCs w:val="24"/>
        </w:rPr>
        <w:t xml:space="preserve">продавец вправе в одностороннем порядке отказаться от исполнения договора купли-продажи, </w:t>
      </w:r>
      <w:bookmarkStart w:id="1" w:name="_Hlk146293947"/>
      <w:r w:rsidRPr="00E26736">
        <w:rPr>
          <w:rFonts w:ascii="Times New Roman" w:hAnsi="Times New Roman" w:cs="Times New Roman"/>
          <w:sz w:val="24"/>
          <w:szCs w:val="24"/>
        </w:rPr>
        <w:t>что влечет прекращение его действия</w:t>
      </w:r>
      <w:bookmarkEnd w:id="1"/>
      <w:r w:rsidR="00145A5D" w:rsidRPr="00E26736">
        <w:rPr>
          <w:rFonts w:ascii="Times New Roman" w:hAnsi="Times New Roman" w:cs="Times New Roman"/>
          <w:sz w:val="24"/>
          <w:szCs w:val="24"/>
        </w:rPr>
        <w:t>.</w:t>
      </w:r>
    </w:p>
    <w:p w14:paraId="3EE7733C" w14:textId="77777777" w:rsidR="00B0738B" w:rsidRPr="00E26736" w:rsidRDefault="00B0738B" w:rsidP="007C34FB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736">
        <w:rPr>
          <w:rFonts w:ascii="Times New Roman" w:hAnsi="Times New Roman" w:cs="Times New Roman"/>
          <w:sz w:val="24"/>
          <w:szCs w:val="24"/>
        </w:rPr>
        <w:lastRenderedPageBreak/>
        <w:t>3.3. Внесенный Заявителем, признанным победителем торгов, задаток засчитывается в счет оплаты Предмета торгов</w:t>
      </w:r>
      <w:r w:rsidR="00F112DF" w:rsidRPr="00E26736">
        <w:rPr>
          <w:rFonts w:ascii="Times New Roman" w:hAnsi="Times New Roman" w:cs="Times New Roman"/>
          <w:sz w:val="24"/>
          <w:szCs w:val="24"/>
        </w:rPr>
        <w:t xml:space="preserve"> при подписании договора купли-продажи</w:t>
      </w:r>
      <w:r w:rsidR="00561CCC" w:rsidRPr="00E26736">
        <w:rPr>
          <w:rFonts w:ascii="Times New Roman" w:hAnsi="Times New Roman" w:cs="Times New Roman"/>
          <w:sz w:val="24"/>
          <w:szCs w:val="24"/>
        </w:rPr>
        <w:t>.</w:t>
      </w:r>
    </w:p>
    <w:p w14:paraId="503C920C" w14:textId="77777777" w:rsidR="00212001" w:rsidRPr="00E26736" w:rsidRDefault="00212001" w:rsidP="00AB6F10">
      <w:pPr>
        <w:shd w:val="clear" w:color="auto" w:fill="FFFFFF"/>
        <w:ind w:right="-6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2F2F439" w14:textId="77777777" w:rsidR="00ED3EAE" w:rsidRPr="00E26736" w:rsidRDefault="00ED3EAE" w:rsidP="00AB6F10">
      <w:pPr>
        <w:shd w:val="clear" w:color="auto" w:fill="FFFFFF"/>
        <w:ind w:right="-6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6736">
        <w:rPr>
          <w:rFonts w:ascii="Times New Roman" w:hAnsi="Times New Roman" w:cs="Times New Roman"/>
          <w:b/>
          <w:color w:val="000000"/>
          <w:sz w:val="24"/>
          <w:szCs w:val="24"/>
        </w:rPr>
        <w:t>4. Срок действия соглашения.</w:t>
      </w:r>
    </w:p>
    <w:p w14:paraId="7D900AB7" w14:textId="77777777" w:rsidR="00ED3EAE" w:rsidRPr="00E26736" w:rsidRDefault="00ED3EAE" w:rsidP="00AB6F10">
      <w:pPr>
        <w:shd w:val="clear" w:color="auto" w:fill="FFFFFF"/>
        <w:ind w:right="-6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26736">
        <w:rPr>
          <w:rFonts w:ascii="Times New Roman" w:hAnsi="Times New Roman" w:cs="Times New Roman"/>
          <w:color w:val="000000"/>
          <w:sz w:val="24"/>
          <w:szCs w:val="24"/>
        </w:rPr>
        <w:t>4.1. Настоящее соглашение вступает в силу со дня его подписания сторонами.</w:t>
      </w:r>
    </w:p>
    <w:p w14:paraId="19F810C9" w14:textId="77777777" w:rsidR="00ED3EAE" w:rsidRPr="00E26736" w:rsidRDefault="00ED3EAE" w:rsidP="00AB6F10">
      <w:pPr>
        <w:shd w:val="clear" w:color="auto" w:fill="FFFFFF"/>
        <w:ind w:right="-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736">
        <w:rPr>
          <w:rFonts w:ascii="Times New Roman" w:hAnsi="Times New Roman" w:cs="Times New Roman"/>
          <w:color w:val="000000"/>
          <w:sz w:val="24"/>
          <w:szCs w:val="24"/>
        </w:rPr>
        <w:t>4.2. Отношения между сторонами по настоящему соглашению прекращаются по</w:t>
      </w:r>
      <w:r w:rsidR="00967AAD" w:rsidRPr="00E26736">
        <w:rPr>
          <w:rFonts w:ascii="Times New Roman" w:hAnsi="Times New Roman" w:cs="Times New Roman"/>
          <w:color w:val="000000"/>
          <w:sz w:val="24"/>
          <w:szCs w:val="24"/>
        </w:rPr>
        <w:t>сле и</w:t>
      </w:r>
      <w:r w:rsidR="00F24881" w:rsidRPr="00E26736">
        <w:rPr>
          <w:rFonts w:ascii="Times New Roman" w:hAnsi="Times New Roman" w:cs="Times New Roman"/>
          <w:color w:val="000000"/>
          <w:sz w:val="24"/>
          <w:szCs w:val="24"/>
        </w:rPr>
        <w:t>сполнения</w:t>
      </w:r>
      <w:r w:rsidRPr="00E26736">
        <w:rPr>
          <w:rFonts w:ascii="Times New Roman" w:hAnsi="Times New Roman" w:cs="Times New Roman"/>
          <w:color w:val="000000"/>
          <w:sz w:val="24"/>
          <w:szCs w:val="24"/>
        </w:rPr>
        <w:t xml:space="preserve"> ими всех условий настоящего </w:t>
      </w:r>
      <w:r w:rsidR="00967AAD" w:rsidRPr="00E2673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E26736">
        <w:rPr>
          <w:rFonts w:ascii="Times New Roman" w:hAnsi="Times New Roman" w:cs="Times New Roman"/>
          <w:color w:val="000000"/>
          <w:sz w:val="24"/>
          <w:szCs w:val="24"/>
        </w:rPr>
        <w:t>оглашения</w:t>
      </w:r>
      <w:r w:rsidR="00967AAD" w:rsidRPr="00E267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A89DB3" w14:textId="77777777" w:rsidR="00967AAD" w:rsidRPr="00E26736" w:rsidRDefault="00073CF9" w:rsidP="00073CF9">
      <w:pPr>
        <w:shd w:val="clear" w:color="auto" w:fill="FFFFFF"/>
        <w:tabs>
          <w:tab w:val="left" w:pos="3660"/>
        </w:tabs>
        <w:ind w:right="-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73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BB6BC16" w14:textId="77777777" w:rsidR="00ED3EAE" w:rsidRPr="00E26736" w:rsidRDefault="00ED3EAE" w:rsidP="005C3461">
      <w:pPr>
        <w:numPr>
          <w:ilvl w:val="0"/>
          <w:numId w:val="9"/>
        </w:numPr>
        <w:shd w:val="clear" w:color="auto" w:fill="FFFFFF"/>
        <w:ind w:left="0" w:right="-5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6736">
        <w:rPr>
          <w:rFonts w:ascii="Times New Roman" w:hAnsi="Times New Roman" w:cs="Times New Roman"/>
          <w:b/>
          <w:color w:val="000000"/>
          <w:sz w:val="24"/>
          <w:szCs w:val="24"/>
        </w:rPr>
        <w:t>З</w:t>
      </w:r>
      <w:r w:rsidR="00967AAD" w:rsidRPr="00E26736">
        <w:rPr>
          <w:rFonts w:ascii="Times New Roman" w:hAnsi="Times New Roman" w:cs="Times New Roman"/>
          <w:b/>
          <w:color w:val="000000"/>
          <w:sz w:val="24"/>
          <w:szCs w:val="24"/>
        </w:rPr>
        <w:t>аключительные положении.</w:t>
      </w:r>
    </w:p>
    <w:p w14:paraId="3C5A6C96" w14:textId="77777777" w:rsidR="00D91A5E" w:rsidRPr="00E26736" w:rsidRDefault="00ED3EAE" w:rsidP="00AB6F10">
      <w:pPr>
        <w:numPr>
          <w:ilvl w:val="1"/>
          <w:numId w:val="9"/>
        </w:numPr>
        <w:shd w:val="clear" w:color="auto" w:fill="FFFFFF"/>
        <w:tabs>
          <w:tab w:val="left" w:pos="1090"/>
        </w:tabs>
        <w:ind w:left="0" w:right="-5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736">
        <w:rPr>
          <w:rFonts w:ascii="Times New Roman" w:hAnsi="Times New Roman" w:cs="Times New Roman"/>
          <w:color w:val="000000"/>
          <w:sz w:val="24"/>
          <w:szCs w:val="24"/>
        </w:rPr>
        <w:t>Споры, возникающие при исполнении настоящего соглашения, разрешаются</w:t>
      </w:r>
      <w:r w:rsidR="00115AD1" w:rsidRPr="00E267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6736">
        <w:rPr>
          <w:rFonts w:ascii="Times New Roman" w:hAnsi="Times New Roman" w:cs="Times New Roman"/>
          <w:color w:val="000000"/>
          <w:sz w:val="24"/>
          <w:szCs w:val="24"/>
        </w:rPr>
        <w:t>сторонам</w:t>
      </w:r>
      <w:r w:rsidR="00561CCC" w:rsidRPr="00E26736">
        <w:rPr>
          <w:rFonts w:ascii="Times New Roman" w:hAnsi="Times New Roman" w:cs="Times New Roman"/>
          <w:color w:val="000000"/>
          <w:sz w:val="24"/>
          <w:szCs w:val="24"/>
        </w:rPr>
        <w:t>и путем переговоров</w:t>
      </w:r>
      <w:r w:rsidR="00D91A5E" w:rsidRPr="00E26736">
        <w:rPr>
          <w:rFonts w:ascii="Times New Roman" w:hAnsi="Times New Roman" w:cs="Times New Roman"/>
          <w:color w:val="000000"/>
          <w:sz w:val="24"/>
          <w:szCs w:val="24"/>
        </w:rPr>
        <w:t>. П</w:t>
      </w:r>
      <w:r w:rsidR="00D91A5E" w:rsidRPr="00E26736">
        <w:rPr>
          <w:rFonts w:ascii="Times New Roman" w:hAnsi="Times New Roman" w:cs="Times New Roman"/>
          <w:sz w:val="24"/>
          <w:szCs w:val="24"/>
        </w:rPr>
        <w:t xml:space="preserve">ри недостижении согласия споры и разногласия подлежат рассмотрению в Арбитражном суде </w:t>
      </w:r>
      <w:r w:rsidR="00561CCC" w:rsidRPr="00E26736">
        <w:rPr>
          <w:rFonts w:ascii="Times New Roman" w:hAnsi="Times New Roman" w:cs="Times New Roman"/>
          <w:sz w:val="24"/>
          <w:szCs w:val="24"/>
        </w:rPr>
        <w:t>Тверской</w:t>
      </w:r>
      <w:r w:rsidR="00FB0804" w:rsidRPr="00E26736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115AD1" w:rsidRPr="00E26736">
        <w:rPr>
          <w:rFonts w:ascii="Times New Roman" w:hAnsi="Times New Roman" w:cs="Times New Roman"/>
          <w:sz w:val="24"/>
          <w:szCs w:val="24"/>
        </w:rPr>
        <w:t xml:space="preserve"> либо Центральном районном суде города Твери</w:t>
      </w:r>
      <w:r w:rsidR="00D91A5E" w:rsidRPr="00E26736">
        <w:rPr>
          <w:rFonts w:ascii="Times New Roman" w:hAnsi="Times New Roman" w:cs="Times New Roman"/>
          <w:sz w:val="24"/>
          <w:szCs w:val="24"/>
        </w:rPr>
        <w:t>.</w:t>
      </w:r>
    </w:p>
    <w:p w14:paraId="7404931A" w14:textId="77777777" w:rsidR="000B0579" w:rsidRPr="00E26736" w:rsidRDefault="00115AD1" w:rsidP="00AB6F10">
      <w:pPr>
        <w:numPr>
          <w:ilvl w:val="1"/>
          <w:numId w:val="9"/>
        </w:numPr>
        <w:shd w:val="clear" w:color="auto" w:fill="FFFFFF"/>
        <w:tabs>
          <w:tab w:val="left" w:pos="1090"/>
        </w:tabs>
        <w:ind w:left="0" w:right="-5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736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Соглашение </w:t>
      </w:r>
      <w:r w:rsidR="00ED3EAE" w:rsidRPr="00E26736">
        <w:rPr>
          <w:rFonts w:ascii="Times New Roman" w:hAnsi="Times New Roman" w:cs="Times New Roman"/>
          <w:color w:val="000000"/>
          <w:sz w:val="24"/>
          <w:szCs w:val="24"/>
        </w:rPr>
        <w:t>составлен</w:t>
      </w:r>
      <w:r w:rsidRPr="00E2673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ED3EAE" w:rsidRPr="00E26736">
        <w:rPr>
          <w:rFonts w:ascii="Times New Roman" w:hAnsi="Times New Roman" w:cs="Times New Roman"/>
          <w:color w:val="000000"/>
          <w:sz w:val="24"/>
          <w:szCs w:val="24"/>
        </w:rPr>
        <w:t xml:space="preserve"> в двух экземплярах, имеющих одинаковую</w:t>
      </w:r>
      <w:r w:rsidR="00AB6F10" w:rsidRPr="00E267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3EAE" w:rsidRPr="00E26736"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юридическую силу, один из которых находится у Организатора торгов, а другой </w:t>
      </w:r>
      <w:r w:rsidR="000B0579" w:rsidRPr="00E26736">
        <w:rPr>
          <w:rFonts w:ascii="Times New Roman" w:hAnsi="Times New Roman" w:cs="Times New Roman"/>
          <w:color w:val="000000"/>
          <w:sz w:val="24"/>
          <w:szCs w:val="24"/>
        </w:rPr>
        <w:t>у Заявителя</w:t>
      </w:r>
      <w:r w:rsidRPr="00E267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B0579" w:rsidRPr="00E267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E8C39C3" w14:textId="77777777" w:rsidR="00B0738B" w:rsidRPr="00E26736" w:rsidRDefault="00B0738B" w:rsidP="00AB6F10">
      <w:pPr>
        <w:numPr>
          <w:ilvl w:val="1"/>
          <w:numId w:val="9"/>
        </w:numPr>
        <w:shd w:val="clear" w:color="auto" w:fill="FFFFFF"/>
        <w:tabs>
          <w:tab w:val="left" w:pos="1090"/>
        </w:tabs>
        <w:ind w:left="0" w:right="-5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736">
        <w:rPr>
          <w:rFonts w:ascii="Times New Roman" w:hAnsi="Times New Roman" w:cs="Times New Roman"/>
          <w:sz w:val="24"/>
          <w:szCs w:val="24"/>
        </w:rPr>
        <w:t>Отношения сторон, не урегулированные настоящим Соглашением, регулируются де</w:t>
      </w:r>
      <w:r w:rsidR="00F414A4" w:rsidRPr="00E26736">
        <w:rPr>
          <w:rFonts w:ascii="Times New Roman" w:hAnsi="Times New Roman" w:cs="Times New Roman"/>
          <w:sz w:val="24"/>
          <w:szCs w:val="24"/>
        </w:rPr>
        <w:t>йствующим законодательством РФ.</w:t>
      </w:r>
    </w:p>
    <w:p w14:paraId="1490EEA5" w14:textId="77777777" w:rsidR="00CD0F96" w:rsidRPr="00E26736" w:rsidRDefault="00CD0F96" w:rsidP="00AB6F10">
      <w:pPr>
        <w:shd w:val="clear" w:color="auto" w:fill="FFFFFF"/>
        <w:tabs>
          <w:tab w:val="left" w:leader="underscore" w:pos="9283"/>
        </w:tabs>
        <w:ind w:right="-5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1FECB6" w14:textId="77777777" w:rsidR="00CD0F96" w:rsidRPr="00E26736" w:rsidRDefault="005C3461" w:rsidP="005C3461">
      <w:pPr>
        <w:numPr>
          <w:ilvl w:val="0"/>
          <w:numId w:val="9"/>
        </w:numPr>
        <w:shd w:val="clear" w:color="auto" w:fill="FFFFFF"/>
        <w:ind w:left="0" w:right="-5" w:firstLine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67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D0F96" w:rsidRPr="00E26736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0B0579" w:rsidRPr="00E26736">
        <w:rPr>
          <w:rFonts w:ascii="Times New Roman" w:hAnsi="Times New Roman" w:cs="Times New Roman"/>
          <w:b/>
          <w:color w:val="000000"/>
          <w:sz w:val="24"/>
          <w:szCs w:val="24"/>
        </w:rPr>
        <w:t>дреса и реквизиты Сторон</w:t>
      </w:r>
      <w:r w:rsidR="006730BB" w:rsidRPr="00E2673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3EC8C182" w14:textId="77777777" w:rsidR="00526835" w:rsidRPr="00E26736" w:rsidRDefault="00526835" w:rsidP="00526835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</w:pPr>
    </w:p>
    <w:p w14:paraId="36B46554" w14:textId="77777777" w:rsidR="00C46D43" w:rsidRPr="00E26736" w:rsidRDefault="00C46D43" w:rsidP="00526835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4536"/>
      </w:tblGrid>
      <w:tr w:rsidR="00526835" w:rsidRPr="00E26736" w14:paraId="4AD39CA6" w14:textId="77777777" w:rsidTr="00F905A4">
        <w:trPr>
          <w:trHeight w:val="274"/>
        </w:trPr>
        <w:tc>
          <w:tcPr>
            <w:tcW w:w="4990" w:type="dxa"/>
            <w:vAlign w:val="bottom"/>
          </w:tcPr>
          <w:p w14:paraId="41A01DD5" w14:textId="77777777" w:rsidR="00526835" w:rsidRPr="00E26736" w:rsidRDefault="00526835" w:rsidP="005C3461">
            <w:pPr>
              <w:widowControl/>
              <w:autoSpaceDE/>
              <w:autoSpaceDN/>
              <w:adjustRightInd/>
              <w:ind w:firstLine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 торгов</w:t>
            </w:r>
          </w:p>
          <w:p w14:paraId="36A557CF" w14:textId="77777777" w:rsidR="005C3461" w:rsidRPr="00E26736" w:rsidRDefault="005C3461" w:rsidP="00526835">
            <w:pPr>
              <w:widowControl/>
              <w:autoSpaceDE/>
              <w:autoSpaceDN/>
              <w:adjustRightInd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00267B77" w14:textId="77777777" w:rsidR="00526835" w:rsidRPr="00E26736" w:rsidRDefault="00526835" w:rsidP="005C3461">
            <w:pPr>
              <w:widowControl/>
              <w:autoSpaceDE/>
              <w:autoSpaceDN/>
              <w:adjustRightInd/>
              <w:ind w:firstLine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Заявитель</w:t>
            </w:r>
          </w:p>
          <w:p w14:paraId="5F5B40D9" w14:textId="77777777" w:rsidR="005C3461" w:rsidRPr="00E26736" w:rsidRDefault="005C3461" w:rsidP="00526835">
            <w:pPr>
              <w:widowControl/>
              <w:autoSpaceDE/>
              <w:autoSpaceDN/>
              <w:adjustRightInd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6835" w:rsidRPr="00E26736" w14:paraId="3B243F16" w14:textId="77777777" w:rsidTr="00F905A4">
        <w:trPr>
          <w:trHeight w:val="1733"/>
        </w:trPr>
        <w:tc>
          <w:tcPr>
            <w:tcW w:w="4990" w:type="dxa"/>
          </w:tcPr>
          <w:p w14:paraId="332D7009" w14:textId="77777777" w:rsidR="008D50C9" w:rsidRPr="00D20FB6" w:rsidRDefault="008D50C9" w:rsidP="005C3461">
            <w:pP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712FDA0A" w14:textId="77777777" w:rsidR="00CD4E1F" w:rsidRPr="00D20FB6" w:rsidRDefault="00CD4E1F" w:rsidP="005C3461">
            <w:pP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D20FB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Финансовый управляющий </w:t>
            </w:r>
          </w:p>
          <w:p w14:paraId="66D4C501" w14:textId="745E27B1" w:rsidR="00E26736" w:rsidRPr="00D20FB6" w:rsidRDefault="00E26736" w:rsidP="00E26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Курмышева</w:t>
            </w:r>
            <w:proofErr w:type="spellEnd"/>
            <w:r w:rsidRPr="00D20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Романа Маратовича</w:t>
            </w:r>
            <w:r w:rsidRPr="00D20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96B818" w14:textId="77777777" w:rsidR="00E26736" w:rsidRPr="00D20FB6" w:rsidRDefault="00E26736" w:rsidP="00E26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B6">
              <w:rPr>
                <w:rFonts w:ascii="Times New Roman" w:hAnsi="Times New Roman" w:cs="Times New Roman"/>
                <w:sz w:val="24"/>
                <w:szCs w:val="24"/>
              </w:rPr>
              <w:t xml:space="preserve">24.12.1991 года рождения, </w:t>
            </w:r>
          </w:p>
          <w:p w14:paraId="30212672" w14:textId="77777777" w:rsidR="00E26736" w:rsidRPr="00D20FB6" w:rsidRDefault="00E26736" w:rsidP="00E26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B6">
              <w:rPr>
                <w:rFonts w:ascii="Times New Roman" w:hAnsi="Times New Roman" w:cs="Times New Roman"/>
                <w:sz w:val="24"/>
                <w:szCs w:val="24"/>
              </w:rPr>
              <w:t xml:space="preserve">место рождения: с. Переметное Зеленовского р-на Уральской обл., </w:t>
            </w:r>
          </w:p>
          <w:p w14:paraId="02CC9FF6" w14:textId="77777777" w:rsidR="00E26736" w:rsidRPr="00D20FB6" w:rsidRDefault="00E26736" w:rsidP="00E26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B6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регистрации: 141018, Россия, Московская обл., г. Мытищи, ул. Сукромка, д. 6, кв. 84, </w:t>
            </w:r>
          </w:p>
          <w:p w14:paraId="7F214AD9" w14:textId="77777777" w:rsidR="00E26736" w:rsidRPr="00D20FB6" w:rsidRDefault="00E26736" w:rsidP="00E26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B6">
              <w:rPr>
                <w:rFonts w:ascii="Times New Roman" w:hAnsi="Times New Roman" w:cs="Times New Roman"/>
                <w:sz w:val="24"/>
                <w:szCs w:val="24"/>
              </w:rPr>
              <w:t xml:space="preserve">ИНН 502986701502, </w:t>
            </w:r>
          </w:p>
          <w:p w14:paraId="4964FAA9" w14:textId="3B4166AA" w:rsidR="00705FD4" w:rsidRPr="00D20FB6" w:rsidRDefault="00E26736" w:rsidP="00E26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B6">
              <w:rPr>
                <w:rFonts w:ascii="Times New Roman" w:hAnsi="Times New Roman" w:cs="Times New Roman"/>
                <w:sz w:val="24"/>
                <w:szCs w:val="24"/>
              </w:rPr>
              <w:t>СНИЛС 205-726-774 67</w:t>
            </w:r>
            <w:r w:rsidR="00532D6D" w:rsidRPr="00D20F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486E23" w14:textId="2859457C" w:rsidR="00E26736" w:rsidRPr="00D20FB6" w:rsidRDefault="007560F1" w:rsidP="00285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736" w:rsidRPr="00D20FB6">
              <w:rPr>
                <w:rFonts w:ascii="Times New Roman" w:hAnsi="Times New Roman" w:cs="Times New Roman"/>
                <w:sz w:val="24"/>
                <w:szCs w:val="24"/>
              </w:rPr>
              <w:t xml:space="preserve">р/с № </w:t>
            </w:r>
            <w:r w:rsidR="00D20FB6" w:rsidRPr="00D20FB6">
              <w:rPr>
                <w:rFonts w:ascii="Times New Roman" w:hAnsi="Times New Roman" w:cs="Times New Roman"/>
                <w:sz w:val="24"/>
                <w:szCs w:val="24"/>
              </w:rPr>
              <w:t xml:space="preserve">40817810250225050655 </w:t>
            </w:r>
            <w:r w:rsidR="00E26736" w:rsidRPr="00D20FB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26736" w:rsidRPr="00D20F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Филиале "Центральный" ПАО "СОВКОМБАНК"</w:t>
            </w:r>
            <w:r w:rsidR="00E26736" w:rsidRPr="00D20F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1F20AF0" w14:textId="77777777" w:rsidR="00E26736" w:rsidRPr="00D20FB6" w:rsidRDefault="00E26736" w:rsidP="00285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B6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Pr="00D20F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30101810150040000763</w:t>
            </w:r>
            <w:r w:rsidRPr="00D20F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B92D961" w14:textId="35B5FE85" w:rsidR="00526835" w:rsidRPr="00D20FB6" w:rsidRDefault="00E26736" w:rsidP="002850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0FB6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Pr="00D20F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045004763</w:t>
            </w:r>
          </w:p>
        </w:tc>
        <w:tc>
          <w:tcPr>
            <w:tcW w:w="4536" w:type="dxa"/>
          </w:tcPr>
          <w:p w14:paraId="3BAA177C" w14:textId="77777777" w:rsidR="008D50C9" w:rsidRPr="00D20FB6" w:rsidRDefault="008D50C9" w:rsidP="00526835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  <w:p w14:paraId="0753C133" w14:textId="77777777" w:rsidR="00526835" w:rsidRPr="00D20FB6" w:rsidRDefault="00526835" w:rsidP="00526835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20FB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________________________________</w:t>
            </w:r>
          </w:p>
          <w:p w14:paraId="33276A24" w14:textId="77777777" w:rsidR="00526835" w:rsidRPr="00D20FB6" w:rsidRDefault="00526835" w:rsidP="00526835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20FB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_________________________________</w:t>
            </w:r>
          </w:p>
          <w:p w14:paraId="0A1FABCA" w14:textId="77777777" w:rsidR="00526835" w:rsidRPr="00D20FB6" w:rsidRDefault="00526835" w:rsidP="00526835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20FB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ИНН ___________ КПП ___________</w:t>
            </w:r>
          </w:p>
          <w:p w14:paraId="7C0E2D82" w14:textId="77777777" w:rsidR="00526835" w:rsidRPr="00D20FB6" w:rsidRDefault="00526835" w:rsidP="00526835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20FB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р/с ________________ в ___ №______ </w:t>
            </w:r>
            <w:r w:rsidRPr="00D20FB6">
              <w:rPr>
                <w:rFonts w:ascii="Times New Roman" w:hAnsi="Times New Roman" w:cs="Times New Roman"/>
                <w:sz w:val="24"/>
                <w:szCs w:val="24"/>
              </w:rPr>
              <w:t>к\с ______________________________</w:t>
            </w:r>
          </w:p>
          <w:p w14:paraId="46F4DF38" w14:textId="77777777" w:rsidR="00526835" w:rsidRPr="00E26736" w:rsidRDefault="00526835" w:rsidP="00526835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20FB6">
              <w:rPr>
                <w:rFonts w:ascii="Times New Roman" w:hAnsi="Times New Roman" w:cs="Times New Roman"/>
                <w:sz w:val="24"/>
                <w:szCs w:val="24"/>
              </w:rPr>
              <w:t>БИК __________________,</w:t>
            </w:r>
            <w:bookmarkStart w:id="2" w:name="_GoBack"/>
            <w:bookmarkEnd w:id="2"/>
          </w:p>
        </w:tc>
      </w:tr>
      <w:tr w:rsidR="00526835" w:rsidRPr="00E26736" w14:paraId="5373D4BA" w14:textId="77777777" w:rsidTr="00F905A4">
        <w:trPr>
          <w:trHeight w:val="564"/>
        </w:trPr>
        <w:tc>
          <w:tcPr>
            <w:tcW w:w="4990" w:type="dxa"/>
            <w:vAlign w:val="bottom"/>
          </w:tcPr>
          <w:p w14:paraId="7894FD5D" w14:textId="77777777" w:rsidR="005C3461" w:rsidRPr="00E26736" w:rsidRDefault="005C3461" w:rsidP="005C346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14:paraId="06C8D8D7" w14:textId="77777777" w:rsidR="005C3461" w:rsidRPr="00E26736" w:rsidRDefault="005C3461" w:rsidP="005C346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14:paraId="623373EA" w14:textId="77777777" w:rsidR="00526835" w:rsidRPr="00E26736" w:rsidRDefault="005C3461" w:rsidP="005C3461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  <w:r w:rsidRPr="00E26736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 Дронов О.В.</w:t>
            </w:r>
          </w:p>
        </w:tc>
        <w:tc>
          <w:tcPr>
            <w:tcW w:w="4536" w:type="dxa"/>
          </w:tcPr>
          <w:p w14:paraId="6AF2C09B" w14:textId="77777777" w:rsidR="00526835" w:rsidRPr="00E26736" w:rsidRDefault="00526835" w:rsidP="00526835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14:paraId="7DD3EA06" w14:textId="77777777" w:rsidR="00526835" w:rsidRPr="00E26736" w:rsidRDefault="00526835" w:rsidP="00526835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14:paraId="45C5E1CA" w14:textId="77777777" w:rsidR="00526835" w:rsidRPr="00E26736" w:rsidRDefault="00526835" w:rsidP="00526835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2673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____________________/____________/</w:t>
            </w:r>
          </w:p>
        </w:tc>
      </w:tr>
    </w:tbl>
    <w:p w14:paraId="1DB4D550" w14:textId="77777777" w:rsidR="00526835" w:rsidRPr="00705FD4" w:rsidRDefault="00526835" w:rsidP="00526835">
      <w:pPr>
        <w:shd w:val="clear" w:color="auto" w:fill="FFFFFF"/>
        <w:ind w:right="-5"/>
        <w:jc w:val="both"/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</w:pPr>
    </w:p>
    <w:p w14:paraId="3D682D90" w14:textId="77777777" w:rsidR="00DA4F46" w:rsidRPr="00705FD4" w:rsidRDefault="00DA4F46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8BC6F" w14:textId="77777777" w:rsidR="00CD0F96" w:rsidRPr="005C3461" w:rsidRDefault="00CD0F96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  <w:sz w:val="24"/>
          <w:szCs w:val="24"/>
        </w:rPr>
      </w:pPr>
    </w:p>
    <w:sectPr w:rsidR="00CD0F96" w:rsidRPr="005C3461" w:rsidSect="006B6F8E">
      <w:pgSz w:w="11906" w:h="16838"/>
      <w:pgMar w:top="568" w:right="964" w:bottom="96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96553E5"/>
    <w:multiLevelType w:val="multilevel"/>
    <w:tmpl w:val="D29A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7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96"/>
    <w:rsid w:val="000230D5"/>
    <w:rsid w:val="00047EEA"/>
    <w:rsid w:val="000571E8"/>
    <w:rsid w:val="00073CF9"/>
    <w:rsid w:val="000B0579"/>
    <w:rsid w:val="00110FA7"/>
    <w:rsid w:val="00114EA5"/>
    <w:rsid w:val="00115AD1"/>
    <w:rsid w:val="00134F7E"/>
    <w:rsid w:val="00145A5D"/>
    <w:rsid w:val="0016300F"/>
    <w:rsid w:val="00170339"/>
    <w:rsid w:val="00193FC2"/>
    <w:rsid w:val="001F57AB"/>
    <w:rsid w:val="00212001"/>
    <w:rsid w:val="00213DC1"/>
    <w:rsid w:val="002236DE"/>
    <w:rsid w:val="002451BF"/>
    <w:rsid w:val="0027639D"/>
    <w:rsid w:val="002850AA"/>
    <w:rsid w:val="002D391A"/>
    <w:rsid w:val="002E2200"/>
    <w:rsid w:val="003026FC"/>
    <w:rsid w:val="00323209"/>
    <w:rsid w:val="0034045E"/>
    <w:rsid w:val="00347A31"/>
    <w:rsid w:val="00416ABC"/>
    <w:rsid w:val="00447E44"/>
    <w:rsid w:val="00481A6C"/>
    <w:rsid w:val="00492C1C"/>
    <w:rsid w:val="004C1069"/>
    <w:rsid w:val="004D12D6"/>
    <w:rsid w:val="004D6614"/>
    <w:rsid w:val="004E45C0"/>
    <w:rsid w:val="005037F1"/>
    <w:rsid w:val="0051328E"/>
    <w:rsid w:val="00522A2C"/>
    <w:rsid w:val="00526835"/>
    <w:rsid w:val="00532C81"/>
    <w:rsid w:val="00532D6D"/>
    <w:rsid w:val="00561CCC"/>
    <w:rsid w:val="005B61FB"/>
    <w:rsid w:val="005C3461"/>
    <w:rsid w:val="005D6805"/>
    <w:rsid w:val="00631507"/>
    <w:rsid w:val="00655533"/>
    <w:rsid w:val="006722B4"/>
    <w:rsid w:val="006730BB"/>
    <w:rsid w:val="006B5491"/>
    <w:rsid w:val="006B6F8E"/>
    <w:rsid w:val="006E685A"/>
    <w:rsid w:val="00705FD4"/>
    <w:rsid w:val="00707AB5"/>
    <w:rsid w:val="0071534A"/>
    <w:rsid w:val="007460FD"/>
    <w:rsid w:val="0074713F"/>
    <w:rsid w:val="007560F1"/>
    <w:rsid w:val="0076278B"/>
    <w:rsid w:val="007C34FB"/>
    <w:rsid w:val="00806169"/>
    <w:rsid w:val="008132AA"/>
    <w:rsid w:val="00832D84"/>
    <w:rsid w:val="0086726F"/>
    <w:rsid w:val="0088794E"/>
    <w:rsid w:val="00887B96"/>
    <w:rsid w:val="0089046B"/>
    <w:rsid w:val="008B0D4D"/>
    <w:rsid w:val="008B4F18"/>
    <w:rsid w:val="008D50C9"/>
    <w:rsid w:val="008E2A7F"/>
    <w:rsid w:val="0094230C"/>
    <w:rsid w:val="00942BEC"/>
    <w:rsid w:val="00945275"/>
    <w:rsid w:val="00963375"/>
    <w:rsid w:val="00967AAD"/>
    <w:rsid w:val="009753D7"/>
    <w:rsid w:val="009A0E89"/>
    <w:rsid w:val="009C0D8B"/>
    <w:rsid w:val="00A04920"/>
    <w:rsid w:val="00A146C4"/>
    <w:rsid w:val="00A55F1E"/>
    <w:rsid w:val="00A61652"/>
    <w:rsid w:val="00A80B43"/>
    <w:rsid w:val="00AB303A"/>
    <w:rsid w:val="00AB3BFE"/>
    <w:rsid w:val="00AB6F10"/>
    <w:rsid w:val="00B0738B"/>
    <w:rsid w:val="00B15321"/>
    <w:rsid w:val="00B95B54"/>
    <w:rsid w:val="00BA77B9"/>
    <w:rsid w:val="00BC4FBB"/>
    <w:rsid w:val="00C11BBF"/>
    <w:rsid w:val="00C168D8"/>
    <w:rsid w:val="00C336CE"/>
    <w:rsid w:val="00C4361B"/>
    <w:rsid w:val="00C46D43"/>
    <w:rsid w:val="00C823C7"/>
    <w:rsid w:val="00C94BA8"/>
    <w:rsid w:val="00CA472D"/>
    <w:rsid w:val="00CB5D75"/>
    <w:rsid w:val="00CC2CE3"/>
    <w:rsid w:val="00CD0F96"/>
    <w:rsid w:val="00CD3CD3"/>
    <w:rsid w:val="00CD4E1F"/>
    <w:rsid w:val="00CE40CC"/>
    <w:rsid w:val="00CF17D2"/>
    <w:rsid w:val="00D00982"/>
    <w:rsid w:val="00D02A03"/>
    <w:rsid w:val="00D20FB6"/>
    <w:rsid w:val="00D2200C"/>
    <w:rsid w:val="00D860D4"/>
    <w:rsid w:val="00D91A5E"/>
    <w:rsid w:val="00DA4F46"/>
    <w:rsid w:val="00DC34F2"/>
    <w:rsid w:val="00DD47A0"/>
    <w:rsid w:val="00DF6A96"/>
    <w:rsid w:val="00E26736"/>
    <w:rsid w:val="00E7031D"/>
    <w:rsid w:val="00E86B3E"/>
    <w:rsid w:val="00EC7A2B"/>
    <w:rsid w:val="00ED2DBC"/>
    <w:rsid w:val="00ED3EAE"/>
    <w:rsid w:val="00EF5D67"/>
    <w:rsid w:val="00F112DF"/>
    <w:rsid w:val="00F1536E"/>
    <w:rsid w:val="00F24881"/>
    <w:rsid w:val="00F414A4"/>
    <w:rsid w:val="00F430C0"/>
    <w:rsid w:val="00F905A4"/>
    <w:rsid w:val="00FA5A8D"/>
    <w:rsid w:val="00FA7B81"/>
    <w:rsid w:val="00FB0804"/>
    <w:rsid w:val="00FB3C53"/>
    <w:rsid w:val="00FE6998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748C5"/>
  <w15:chartTrackingRefBased/>
  <w15:docId w15:val="{D827C822-ADA8-4C5A-97A5-5E6FFD62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34F7E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table" w:styleId="a3">
    <w:name w:val="Table Grid"/>
    <w:basedOn w:val="a1"/>
    <w:rsid w:val="00DA4F4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B15321"/>
    <w:pPr>
      <w:widowControl/>
      <w:autoSpaceDE/>
      <w:autoSpaceDN/>
      <w:adjustRightInd/>
      <w:ind w:left="720"/>
      <w:jc w:val="both"/>
    </w:pPr>
    <w:rPr>
      <w:rFonts w:ascii="Times New Roman" w:hAnsi="Times New Roman" w:cs="Times New Roman"/>
      <w:sz w:val="32"/>
    </w:rPr>
  </w:style>
  <w:style w:type="paragraph" w:styleId="a5">
    <w:name w:val="Body Text"/>
    <w:basedOn w:val="a"/>
    <w:rsid w:val="00D91A5E"/>
    <w:pPr>
      <w:spacing w:after="120"/>
    </w:pPr>
  </w:style>
  <w:style w:type="paragraph" w:styleId="2">
    <w:name w:val="Body Text 2"/>
    <w:basedOn w:val="a"/>
    <w:link w:val="20"/>
    <w:uiPriority w:val="99"/>
    <w:semiHidden/>
    <w:unhideWhenUsed/>
    <w:rsid w:val="00114EA5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rsid w:val="00114EA5"/>
    <w:rPr>
      <w:rFonts w:ascii="Arial" w:hAnsi="Arial" w:cs="Arial"/>
    </w:rPr>
  </w:style>
  <w:style w:type="character" w:styleId="a6">
    <w:name w:val="annotation reference"/>
    <w:uiPriority w:val="99"/>
    <w:semiHidden/>
    <w:unhideWhenUsed/>
    <w:rsid w:val="00115AD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AD1"/>
    <w:rPr>
      <w:rFonts w:cs="Times New Roman"/>
      <w:lang w:val="x-none" w:eastAsia="x-none"/>
    </w:rPr>
  </w:style>
  <w:style w:type="character" w:customStyle="1" w:styleId="a8">
    <w:name w:val="Текст примечания Знак"/>
    <w:link w:val="a7"/>
    <w:uiPriority w:val="99"/>
    <w:semiHidden/>
    <w:rsid w:val="00115AD1"/>
    <w:rPr>
      <w:rFonts w:ascii="Arial" w:hAnsi="Arial" w:cs="Arial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AD1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115AD1"/>
    <w:rPr>
      <w:rFonts w:ascii="Arial" w:hAnsi="Arial" w:cs="Arial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15AD1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115AD1"/>
    <w:rPr>
      <w:rFonts w:ascii="Tahoma" w:hAnsi="Tahoma" w:cs="Tahoma"/>
      <w:sz w:val="16"/>
      <w:szCs w:val="16"/>
    </w:rPr>
  </w:style>
  <w:style w:type="character" w:styleId="ad">
    <w:name w:val="Hyperlink"/>
    <w:rsid w:val="004C10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Microsoft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subject/>
  <dc:creator>eklueva</dc:creator>
  <cp:keywords/>
  <cp:lastModifiedBy>User</cp:lastModifiedBy>
  <cp:revision>6</cp:revision>
  <dcterms:created xsi:type="dcterms:W3CDTF">2025-11-27T11:58:00Z</dcterms:created>
  <dcterms:modified xsi:type="dcterms:W3CDTF">2026-06-02T16:39:00Z</dcterms:modified>
</cp:coreProperties>
</file>