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4FE6" w14:textId="77777777" w:rsidR="006250E5" w:rsidRPr="0030772C" w:rsidRDefault="006250E5">
      <w:pPr>
        <w:jc w:val="center"/>
      </w:pPr>
      <w:r w:rsidRPr="0030772C">
        <w:t xml:space="preserve">Договор </w:t>
      </w:r>
      <w:r w:rsidR="00F463B8" w:rsidRPr="0030772C">
        <w:t xml:space="preserve">№ </w:t>
      </w:r>
      <w:r w:rsidR="00501F1D">
        <w:t>____</w:t>
      </w:r>
    </w:p>
    <w:p w14:paraId="7FA8030B" w14:textId="77777777" w:rsidR="009F6451" w:rsidRPr="0030772C" w:rsidRDefault="006250E5">
      <w:pPr>
        <w:jc w:val="center"/>
      </w:pPr>
      <w:r w:rsidRPr="0030772C">
        <w:t xml:space="preserve">купли-продажи </w:t>
      </w:r>
    </w:p>
    <w:p w14:paraId="6B89AAB0" w14:textId="77777777" w:rsidR="00833F67" w:rsidRPr="0030772C" w:rsidRDefault="00833F67">
      <w:pPr>
        <w:jc w:val="center"/>
      </w:pPr>
    </w:p>
    <w:p w14:paraId="1B661F25" w14:textId="77777777" w:rsidR="006839EA" w:rsidRPr="0030772C" w:rsidRDefault="006839EA" w:rsidP="006839EA">
      <w:pPr>
        <w:pStyle w:val="af7"/>
        <w:spacing w:before="1" w:beforeAutospacing="1" w:after="1" w:afterAutospacing="1"/>
        <w:jc w:val="both"/>
      </w:pPr>
      <w:r w:rsidRPr="0030772C">
        <w:t>«___» __________ 20</w:t>
      </w:r>
      <w:r w:rsidR="005951C4">
        <w:t>2</w:t>
      </w:r>
      <w:r w:rsidR="000725A0" w:rsidRPr="0030772C">
        <w:t>__</w:t>
      </w:r>
      <w:r w:rsidRPr="0030772C">
        <w:t>г.</w:t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  <w:t xml:space="preserve">          </w:t>
      </w:r>
      <w:r w:rsidR="0079319D">
        <w:t xml:space="preserve">      </w:t>
      </w:r>
      <w:r w:rsidRPr="0030772C">
        <w:t xml:space="preserve"> г. </w:t>
      </w:r>
      <w:r w:rsidR="000725A0" w:rsidRPr="0030772C">
        <w:t>Москва</w:t>
      </w:r>
    </w:p>
    <w:p w14:paraId="37C59600" w14:textId="77777777" w:rsidR="00833F67" w:rsidRPr="0030772C" w:rsidRDefault="00833F67" w:rsidP="00833F67">
      <w:pPr>
        <w:jc w:val="center"/>
        <w:rPr>
          <w:b/>
        </w:rPr>
      </w:pPr>
    </w:p>
    <w:p w14:paraId="32184363" w14:textId="77777777" w:rsidR="00A70797" w:rsidRPr="00ED49B4" w:rsidRDefault="007006C3" w:rsidP="00A70797">
      <w:pPr>
        <w:ind w:firstLine="720"/>
        <w:jc w:val="both"/>
      </w:pPr>
      <w:r w:rsidRPr="001D632C">
        <w:rPr>
          <w:color w:val="000000"/>
        </w:rPr>
        <w:t>Баранов Аркади</w:t>
      </w:r>
      <w:r>
        <w:rPr>
          <w:color w:val="000000"/>
        </w:rPr>
        <w:t>й</w:t>
      </w:r>
      <w:r w:rsidRPr="001D632C">
        <w:rPr>
          <w:color w:val="000000"/>
        </w:rPr>
        <w:t xml:space="preserve"> Александрович (22.10.1972, гор. Ленинград, ИНН 781408729955, адрес регистрации: 197372, г. Санкт-Петербург, Камышовая, д.14, кв.123)</w:t>
      </w:r>
      <w:r w:rsidRPr="006D5A0C">
        <w:rPr>
          <w:color w:val="000000"/>
        </w:rPr>
        <w:t xml:space="preserve"> в лице финансового управляющего Червоненко Дмитрия Владимировича (ИНН 502802405584, СНИЛС 118-482-408 64, член АССОЦИАЦИИ «МЕЖРЕГИОНАЛЬНАЯ САМОРЕГУЛИРУЕМАЯ ОРГАНИЗАЦИЯ ПРОФЕССИОНАЛЬНЫХ АРБИТРАЖНЫХ УПРАВЛЯЮЩИХ» (ИНН 7705494552, ОГРН 1037705027249), действующего на основании решения </w:t>
      </w:r>
      <w:r w:rsidRPr="001D632C">
        <w:rPr>
          <w:color w:val="000000"/>
        </w:rPr>
        <w:t>Арбитражного суда города Санкт-Петербурга</w:t>
      </w:r>
      <w:r>
        <w:rPr>
          <w:color w:val="000000"/>
        </w:rPr>
        <w:t xml:space="preserve"> и</w:t>
      </w:r>
      <w:r w:rsidRPr="001D632C">
        <w:rPr>
          <w:color w:val="000000"/>
        </w:rPr>
        <w:t xml:space="preserve"> Ленинградской области от 08.07.2024 по делу № А56-103570/2023</w:t>
      </w:r>
      <w:r w:rsidR="00727F0F">
        <w:t xml:space="preserve">, </w:t>
      </w:r>
      <w:r w:rsidR="0079319D" w:rsidRPr="009368DE">
        <w:t xml:space="preserve">именуемое в дальнейшем </w:t>
      </w:r>
      <w:r w:rsidR="0079319D" w:rsidRPr="004D5544">
        <w:rPr>
          <w:b/>
          <w:bCs/>
        </w:rPr>
        <w:t>«Продавец»</w:t>
      </w:r>
      <w:r w:rsidR="0079319D" w:rsidRPr="009368DE">
        <w:t xml:space="preserve">, </w:t>
      </w:r>
      <w:r w:rsidR="0079319D" w:rsidRPr="00D9221A">
        <w:t>с одной стороны</w:t>
      </w:r>
      <w:r w:rsidR="00833F67" w:rsidRPr="00ED49B4">
        <w:t>, и</w:t>
      </w:r>
    </w:p>
    <w:p w14:paraId="67DDE815" w14:textId="77777777" w:rsidR="00833F67" w:rsidRPr="0030772C" w:rsidRDefault="00501F1D" w:rsidP="00A70797">
      <w:pPr>
        <w:ind w:firstLine="720"/>
        <w:jc w:val="both"/>
      </w:pPr>
      <w:r>
        <w:t>_______________</w:t>
      </w:r>
      <w:r w:rsidR="00A70797" w:rsidRPr="00ED49B4">
        <w:t>,</w:t>
      </w:r>
      <w:r w:rsidR="00833F67" w:rsidRPr="00ED49B4">
        <w:t xml:space="preserve"> именуемый</w:t>
      </w:r>
      <w:r w:rsidR="00833F67" w:rsidRPr="0030772C">
        <w:t xml:space="preserve"> в дальнейшем </w:t>
      </w:r>
      <w:r w:rsidR="00833F67" w:rsidRPr="00727F0F">
        <w:rPr>
          <w:b/>
          <w:bCs/>
        </w:rPr>
        <w:t>«Покупатель»</w:t>
      </w:r>
      <w:r w:rsidR="00833F67" w:rsidRPr="0030772C">
        <w:t xml:space="preserve">, с другой стороны, заключили настоящий Договор о нижеследующем: </w:t>
      </w:r>
    </w:p>
    <w:p w14:paraId="471D5388" w14:textId="77777777" w:rsidR="00833F67" w:rsidRPr="0030772C" w:rsidRDefault="00833F67" w:rsidP="00833F67">
      <w:pPr>
        <w:ind w:firstLine="720"/>
        <w:jc w:val="both"/>
      </w:pPr>
    </w:p>
    <w:p w14:paraId="4B1A6372" w14:textId="77777777" w:rsidR="00833F67" w:rsidRPr="0030772C" w:rsidRDefault="00833F67" w:rsidP="00833F67">
      <w:pPr>
        <w:ind w:firstLine="720"/>
        <w:jc w:val="center"/>
        <w:rPr>
          <w:b/>
        </w:rPr>
      </w:pPr>
      <w:r w:rsidRPr="0030772C">
        <w:rPr>
          <w:b/>
        </w:rPr>
        <w:t>1. ПРЕДМЕТ ДОГОВОРА</w:t>
      </w:r>
    </w:p>
    <w:p w14:paraId="4E65DA7D" w14:textId="77777777" w:rsidR="00884AA6" w:rsidRDefault="00833F67" w:rsidP="00A70797">
      <w:pPr>
        <w:spacing w:before="269" w:after="269"/>
        <w:ind w:left="120"/>
        <w:jc w:val="both"/>
      </w:pPr>
      <w:r w:rsidRPr="0030772C">
        <w:t>1.1. Продавец на основании протокола</w:t>
      </w:r>
      <w:r w:rsidR="00781B26" w:rsidRPr="0030772C">
        <w:t xml:space="preserve"> </w:t>
      </w:r>
      <w:r w:rsidR="00A70797" w:rsidRPr="00A70797">
        <w:t xml:space="preserve">№ </w:t>
      </w:r>
      <w:r w:rsidR="00501F1D">
        <w:t>_______</w:t>
      </w:r>
      <w:r w:rsidR="00A70797">
        <w:t xml:space="preserve"> от </w:t>
      </w:r>
      <w:r w:rsidR="00501F1D">
        <w:t>______</w:t>
      </w:r>
      <w:r w:rsidR="00A70797">
        <w:t xml:space="preserve"> </w:t>
      </w:r>
      <w:r w:rsidR="00F7485B">
        <w:t>в соответствии с настоящим договором</w:t>
      </w:r>
      <w:r w:rsidRPr="0030772C">
        <w:t>, п</w:t>
      </w:r>
      <w:r w:rsidR="00E357E7" w:rsidRPr="0030772C">
        <w:t>ро</w:t>
      </w:r>
      <w:r w:rsidRPr="0030772C">
        <w:t>дает Покупателю</w:t>
      </w:r>
      <w:r w:rsidR="005262B4" w:rsidRPr="0030772C">
        <w:t>,</w:t>
      </w:r>
      <w:r w:rsidRPr="0030772C">
        <w:t xml:space="preserve"> </w:t>
      </w:r>
      <w:r w:rsidR="00260F4C">
        <w:t>следующее</w:t>
      </w:r>
      <w:r w:rsidRPr="0030772C">
        <w:t xml:space="preserve"> </w:t>
      </w:r>
      <w:r w:rsidR="00E357E7" w:rsidRPr="0030772C">
        <w:t xml:space="preserve">имущество: </w:t>
      </w:r>
    </w:p>
    <w:p w14:paraId="347BD197" w14:textId="702F7DFB" w:rsidR="00F7485B" w:rsidRPr="00C97174" w:rsidRDefault="00501F1D" w:rsidP="00B0346D">
      <w:pPr>
        <w:ind w:firstLine="720"/>
        <w:jc w:val="both"/>
        <w:rPr>
          <w:color w:val="000000"/>
        </w:rPr>
      </w:pPr>
      <w:r w:rsidRPr="00727F0F">
        <w:t>-</w:t>
      </w:r>
      <w:r w:rsidR="00727F0F" w:rsidRPr="00727F0F">
        <w:t xml:space="preserve"> </w:t>
      </w:r>
      <w:r w:rsidR="007006C3" w:rsidRPr="001D632C">
        <w:rPr>
          <w:color w:val="000000"/>
        </w:rPr>
        <w:t>Жилое помещение, квартира, общей площадью 79,6 кв.м., расположенная по адресу: г. Санкт-Петербург, ул. Камышовая, д. 14, литера А, кв. 123, этаж</w:t>
      </w:r>
      <w:r w:rsidR="00C97174">
        <w:rPr>
          <w:color w:val="000000"/>
        </w:rPr>
        <w:t xml:space="preserve"> </w:t>
      </w:r>
      <w:r w:rsidR="007006C3" w:rsidRPr="001D632C">
        <w:rPr>
          <w:color w:val="000000"/>
        </w:rPr>
        <w:t>2, кадастровый номер: 78:34:0413201:3378</w:t>
      </w:r>
      <w:r w:rsidR="007006C3" w:rsidRPr="006D5A0C">
        <w:rPr>
          <w:color w:val="000000"/>
        </w:rPr>
        <w:t xml:space="preserve">. Имущество находится в залоге у </w:t>
      </w:r>
      <w:r w:rsidR="00C97174" w:rsidRPr="00C97174">
        <w:rPr>
          <w:color w:val="000000"/>
        </w:rPr>
        <w:t>ООО ПКО «</w:t>
      </w:r>
      <w:proofErr w:type="spellStart"/>
      <w:r w:rsidR="00C97174" w:rsidRPr="00C97174">
        <w:rPr>
          <w:color w:val="000000"/>
        </w:rPr>
        <w:t>АйДи</w:t>
      </w:r>
      <w:proofErr w:type="spellEnd"/>
      <w:r w:rsidR="00C97174" w:rsidRPr="00C97174">
        <w:rPr>
          <w:color w:val="000000"/>
        </w:rPr>
        <w:t xml:space="preserve"> Коллект»</w:t>
      </w:r>
      <w:r w:rsidR="00B0346D" w:rsidRPr="00C97174">
        <w:rPr>
          <w:color w:val="000000"/>
        </w:rPr>
        <w:t>.</w:t>
      </w:r>
    </w:p>
    <w:p w14:paraId="0D246214" w14:textId="77777777" w:rsidR="00833F67" w:rsidRDefault="00833F67" w:rsidP="00833F67">
      <w:pPr>
        <w:ind w:firstLine="720"/>
        <w:jc w:val="both"/>
      </w:pPr>
      <w:r w:rsidRPr="0030772C">
        <w:t xml:space="preserve">1.2. Продавец подтверждает, что он обладает всеми правами, необходимыми для совершения сделки, передачи Покупателю права собственности на продаваемое имущество. </w:t>
      </w:r>
    </w:p>
    <w:p w14:paraId="47D35309" w14:textId="02D08744" w:rsidR="00727F0F" w:rsidRDefault="00727F0F" w:rsidP="00833F67">
      <w:pPr>
        <w:ind w:firstLine="720"/>
        <w:jc w:val="both"/>
        <w:rPr>
          <w:rFonts w:eastAsia="Calibri"/>
          <w:lang w:eastAsia="en-US"/>
        </w:rPr>
      </w:pPr>
      <w:r>
        <w:t xml:space="preserve">1.3. </w:t>
      </w:r>
      <w:r w:rsidRPr="004C6CF2">
        <w:rPr>
          <w:rFonts w:eastAsia="Calibri"/>
          <w:lang w:eastAsia="en-US"/>
        </w:rPr>
        <w:t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 w:rsidR="0043014F">
        <w:rPr>
          <w:rFonts w:eastAsia="Calibri"/>
          <w:lang w:eastAsia="en-US"/>
        </w:rPr>
        <w:t>.</w:t>
      </w:r>
    </w:p>
    <w:p w14:paraId="389940CB" w14:textId="614B7645" w:rsidR="0043014F" w:rsidRDefault="0043014F" w:rsidP="00833F67">
      <w:pPr>
        <w:ind w:firstLine="720"/>
        <w:jc w:val="both"/>
      </w:pPr>
      <w:r>
        <w:rPr>
          <w:rFonts w:eastAsia="Calibri"/>
          <w:lang w:eastAsia="en-US"/>
        </w:rPr>
        <w:t xml:space="preserve">1.4. </w:t>
      </w:r>
      <w:r w:rsidRPr="0043014F">
        <w:rPr>
          <w:rFonts w:eastAsia="Calibri"/>
          <w:lang w:eastAsia="en-US"/>
        </w:rPr>
        <w:t>В квартире имеются лица не участвующие в приватизации имущества в соответствии с Жилищным Кодексом Российской Федерации, а именно Павлова Кира Аркадьевна (15.06.1948 г.р.)</w:t>
      </w:r>
      <w:r>
        <w:rPr>
          <w:rFonts w:eastAsia="Calibri"/>
          <w:lang w:eastAsia="en-US"/>
        </w:rPr>
        <w:t>.</w:t>
      </w:r>
    </w:p>
    <w:p w14:paraId="11255BD6" w14:textId="77777777" w:rsidR="00727F0F" w:rsidRPr="0030772C" w:rsidRDefault="00727F0F" w:rsidP="00833F67">
      <w:pPr>
        <w:ind w:firstLine="720"/>
        <w:jc w:val="both"/>
      </w:pPr>
    </w:p>
    <w:p w14:paraId="6140D2DE" w14:textId="77777777" w:rsidR="006250E5" w:rsidRPr="0030772C" w:rsidRDefault="006250E5">
      <w:pPr>
        <w:ind w:firstLine="720"/>
        <w:jc w:val="center"/>
        <w:rPr>
          <w:b/>
        </w:rPr>
      </w:pPr>
    </w:p>
    <w:p w14:paraId="0EE67C59" w14:textId="77777777" w:rsidR="006250E5" w:rsidRPr="0030772C" w:rsidRDefault="006250E5">
      <w:pPr>
        <w:tabs>
          <w:tab w:val="center" w:pos="5037"/>
        </w:tabs>
        <w:ind w:firstLine="720"/>
        <w:rPr>
          <w:b/>
        </w:rPr>
      </w:pPr>
      <w:r w:rsidRPr="0030772C">
        <w:rPr>
          <w:b/>
        </w:rPr>
        <w:tab/>
        <w:t>2. ПОРЯДОК РАСЧЕТОВ</w:t>
      </w:r>
    </w:p>
    <w:p w14:paraId="3B3D12D0" w14:textId="77777777" w:rsidR="006250E5" w:rsidRPr="0030772C" w:rsidRDefault="006250E5">
      <w:pPr>
        <w:ind w:firstLine="720"/>
        <w:jc w:val="both"/>
      </w:pPr>
      <w:r w:rsidRPr="0030772C">
        <w:t>2.1. Цена приобретаем</w:t>
      </w:r>
      <w:r w:rsidR="005262B4" w:rsidRPr="0030772C">
        <w:t>ого</w:t>
      </w:r>
      <w:r w:rsidRPr="0030772C">
        <w:t xml:space="preserve"> Покупателем </w:t>
      </w:r>
      <w:r w:rsidR="005262B4" w:rsidRPr="0030772C">
        <w:t>имущества</w:t>
      </w:r>
      <w:r w:rsidR="0097288D" w:rsidRPr="0030772C">
        <w:t xml:space="preserve"> по итогам торгов</w:t>
      </w:r>
      <w:r w:rsidRPr="0030772C">
        <w:t xml:space="preserve"> составляет </w:t>
      </w:r>
      <w:r w:rsidR="00501F1D">
        <w:rPr>
          <w:b/>
          <w:i/>
          <w:color w:val="000000"/>
        </w:rPr>
        <w:t>_________</w:t>
      </w:r>
      <w:r w:rsidRPr="00A70797">
        <w:rPr>
          <w:b/>
          <w:i/>
          <w:color w:val="000000"/>
        </w:rPr>
        <w:t>.</w:t>
      </w:r>
      <w:r w:rsidRPr="0030772C">
        <w:t xml:space="preserve"> Задаток</w:t>
      </w:r>
      <w:r w:rsidR="009674AA" w:rsidRPr="0030772C">
        <w:t xml:space="preserve"> в </w:t>
      </w:r>
      <w:r w:rsidR="00260F4C">
        <w:t xml:space="preserve">сумме </w:t>
      </w:r>
      <w:r w:rsidR="00501F1D">
        <w:rPr>
          <w:b/>
          <w:i/>
          <w:color w:val="000000"/>
        </w:rPr>
        <w:t>_______</w:t>
      </w:r>
      <w:r w:rsidRPr="00A70797">
        <w:rPr>
          <w:b/>
          <w:i/>
          <w:color w:val="000000"/>
        </w:rPr>
        <w:t>,</w:t>
      </w:r>
      <w:r w:rsidRPr="0030772C">
        <w:t xml:space="preserve"> перечисленный на расчетный счет </w:t>
      </w:r>
      <w:r w:rsidR="00A70797">
        <w:t>Организатора торгов</w:t>
      </w:r>
      <w:r w:rsidR="00107478" w:rsidRPr="0030772C">
        <w:t xml:space="preserve"> </w:t>
      </w:r>
      <w:r w:rsidRPr="0030772C">
        <w:t>засчитывается в сч</w:t>
      </w:r>
      <w:r w:rsidR="00043C24" w:rsidRPr="0030772C">
        <w:t>ет оплаты стоимости приобретаем</w:t>
      </w:r>
      <w:r w:rsidR="005262B4" w:rsidRPr="0030772C">
        <w:t>ого имущества</w:t>
      </w:r>
      <w:r w:rsidRPr="0030772C">
        <w:t>.</w:t>
      </w:r>
    </w:p>
    <w:p w14:paraId="31077D0C" w14:textId="77777777" w:rsidR="006250E5" w:rsidRPr="0030772C" w:rsidRDefault="006250E5">
      <w:pPr>
        <w:ind w:firstLine="720"/>
        <w:jc w:val="both"/>
        <w:rPr>
          <w:color w:val="FF0000"/>
        </w:rPr>
      </w:pPr>
      <w:r w:rsidRPr="0030772C">
        <w:t>2.</w:t>
      </w:r>
      <w:r w:rsidR="00107478" w:rsidRPr="0030772C">
        <w:t>2</w:t>
      </w:r>
      <w:r w:rsidRPr="0030772C">
        <w:t xml:space="preserve">. Оплата </w:t>
      </w:r>
      <w:r w:rsidR="00A70797">
        <w:t xml:space="preserve">оставшейся суммы в размере </w:t>
      </w:r>
      <w:r w:rsidR="00501F1D">
        <w:rPr>
          <w:b/>
          <w:i/>
          <w:color w:val="000000"/>
        </w:rPr>
        <w:t>____________</w:t>
      </w:r>
      <w:r w:rsidR="00ED49B4" w:rsidRPr="00ED49B4">
        <w:rPr>
          <w:b/>
          <w:i/>
          <w:color w:val="000000"/>
        </w:rPr>
        <w:t>,</w:t>
      </w:r>
      <w:r w:rsidR="00A70797">
        <w:t xml:space="preserve"> </w:t>
      </w:r>
      <w:r w:rsidRPr="0030772C">
        <w:t>производится в рублях путем пере</w:t>
      </w:r>
      <w:r w:rsidR="004569C9" w:rsidRPr="0030772C">
        <w:t>числения денежных средств на</w:t>
      </w:r>
      <w:r w:rsidR="00030ED1" w:rsidRPr="0030772C">
        <w:t xml:space="preserve"> </w:t>
      </w:r>
      <w:r w:rsidR="00781B26" w:rsidRPr="0030772C">
        <w:t xml:space="preserve">расчетный </w:t>
      </w:r>
      <w:r w:rsidR="005262B4" w:rsidRPr="0030772C">
        <w:t>счет Продавца не позднее 30 дней с момента подписания настоящего договора</w:t>
      </w:r>
      <w:r w:rsidRPr="0030772C">
        <w:t>.</w:t>
      </w:r>
      <w:r w:rsidR="00030ED1" w:rsidRPr="0030772C">
        <w:t xml:space="preserve"> </w:t>
      </w:r>
    </w:p>
    <w:p w14:paraId="0754F3C7" w14:textId="77777777" w:rsidR="006250E5" w:rsidRDefault="006250E5">
      <w:pPr>
        <w:ind w:firstLine="720"/>
        <w:jc w:val="both"/>
      </w:pPr>
      <w:r w:rsidRPr="0030772C">
        <w:t>2.</w:t>
      </w:r>
      <w:r w:rsidR="00043C24" w:rsidRPr="0030772C">
        <w:t>3</w:t>
      </w:r>
      <w:r w:rsidRPr="0030772C">
        <w:t>. Надлежащим выполнением обязательств по оплате является поступление денежных средств на счет</w:t>
      </w:r>
      <w:r w:rsidR="00030ED1" w:rsidRPr="0030772C">
        <w:t>а</w:t>
      </w:r>
      <w:r w:rsidRPr="0030772C">
        <w:t xml:space="preserve"> Продавца в сумме и сроки, указанные в </w:t>
      </w:r>
      <w:proofErr w:type="spellStart"/>
      <w:r w:rsidRPr="0030772C">
        <w:t>п.п</w:t>
      </w:r>
      <w:proofErr w:type="spellEnd"/>
      <w:r w:rsidRPr="0030772C">
        <w:t>. 2.</w:t>
      </w:r>
      <w:r w:rsidR="00043C24" w:rsidRPr="0030772C">
        <w:t>1 и 2.2</w:t>
      </w:r>
      <w:r w:rsidRPr="0030772C">
        <w:t xml:space="preserve"> настоящего договора.</w:t>
      </w:r>
    </w:p>
    <w:p w14:paraId="6118D888" w14:textId="77777777" w:rsidR="0079319D" w:rsidRPr="0030772C" w:rsidRDefault="0079319D">
      <w:pPr>
        <w:ind w:firstLine="720"/>
        <w:jc w:val="both"/>
      </w:pPr>
      <w:r>
        <w:t>2.4. В случае невнесения оплаты в размере и сроки, установленные п.2.2 настоящего договора, задаток в размере, указанном в п.2.1 настоящего договора, возврату не подлежит, а договор считается незаключенным.</w:t>
      </w:r>
    </w:p>
    <w:p w14:paraId="1137BEF0" w14:textId="77777777" w:rsidR="006163E7" w:rsidRPr="0030772C" w:rsidRDefault="006163E7" w:rsidP="00043C24">
      <w:pPr>
        <w:jc w:val="both"/>
      </w:pPr>
      <w:r w:rsidRPr="0030772C">
        <w:t xml:space="preserve"> </w:t>
      </w:r>
      <w:r w:rsidR="00D44EF4" w:rsidRPr="0030772C">
        <w:tab/>
      </w:r>
      <w:r w:rsidR="00D44EF4" w:rsidRPr="0030772C">
        <w:tab/>
      </w:r>
    </w:p>
    <w:p w14:paraId="22A4B563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3. ПЕРЕДАЧА ИМУЩЕСТВА</w:t>
      </w:r>
    </w:p>
    <w:p w14:paraId="23CF5349" w14:textId="77777777" w:rsidR="006250E5" w:rsidRPr="0030772C" w:rsidRDefault="00D44EF4" w:rsidP="003A43AD">
      <w:pPr>
        <w:jc w:val="both"/>
      </w:pPr>
      <w:r w:rsidRPr="0030772C">
        <w:t xml:space="preserve">           </w:t>
      </w:r>
      <w:r w:rsidR="006250E5" w:rsidRPr="0030772C">
        <w:t xml:space="preserve">3.1. Продавец обязан в </w:t>
      </w:r>
      <w:r w:rsidR="00D37746">
        <w:t>30</w:t>
      </w:r>
      <w:r w:rsidR="006250E5" w:rsidRPr="0030772C">
        <w:t>-тидневный срок с момента поступления 100 % суммы</w:t>
      </w:r>
      <w:r w:rsidR="006250E5" w:rsidRPr="0030772C">
        <w:rPr>
          <w:b/>
          <w:color w:val="FF0000"/>
        </w:rPr>
        <w:t xml:space="preserve"> </w:t>
      </w:r>
      <w:r w:rsidR="006250E5" w:rsidRPr="0030772C">
        <w:t xml:space="preserve">стоимости </w:t>
      </w:r>
      <w:r w:rsidR="005262B4" w:rsidRPr="0030772C">
        <w:t>имущества</w:t>
      </w:r>
      <w:r w:rsidR="006250E5" w:rsidRPr="0030772C">
        <w:t xml:space="preserve"> </w:t>
      </w:r>
      <w:r w:rsidR="00475A69" w:rsidRPr="0030772C">
        <w:t>передать по акту</w:t>
      </w:r>
      <w:r w:rsidR="007248DC" w:rsidRPr="0030772C">
        <w:t xml:space="preserve"> </w:t>
      </w:r>
      <w:r w:rsidR="00475A69" w:rsidRPr="0030772C">
        <w:t>-</w:t>
      </w:r>
      <w:r w:rsidR="007248DC" w:rsidRPr="0030772C">
        <w:t xml:space="preserve"> </w:t>
      </w:r>
      <w:r w:rsidR="00475A69" w:rsidRPr="0030772C">
        <w:t>приема передачи Покупателю</w:t>
      </w:r>
      <w:r w:rsidR="006163E7" w:rsidRPr="0030772C">
        <w:t xml:space="preserve"> указанн</w:t>
      </w:r>
      <w:r w:rsidR="00944AB1" w:rsidRPr="0030772C">
        <w:t>ое</w:t>
      </w:r>
      <w:r w:rsidR="0030772C" w:rsidRPr="0030772C">
        <w:t>,</w:t>
      </w:r>
      <w:r w:rsidR="006163E7" w:rsidRPr="0030772C">
        <w:t xml:space="preserve"> в </w:t>
      </w:r>
      <w:r w:rsidR="0030772C" w:rsidRPr="0030772C">
        <w:t>настоящем договоре</w:t>
      </w:r>
      <w:r w:rsidR="006163E7" w:rsidRPr="0030772C">
        <w:t xml:space="preserve"> </w:t>
      </w:r>
      <w:r w:rsidR="00944AB1" w:rsidRPr="0030772C">
        <w:t>имуществ</w:t>
      </w:r>
      <w:r w:rsidR="0030772C" w:rsidRPr="0030772C">
        <w:t>о</w:t>
      </w:r>
      <w:r w:rsidR="00475A69" w:rsidRPr="0030772C">
        <w:t>.</w:t>
      </w:r>
    </w:p>
    <w:p w14:paraId="63BAD376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4. ВОЗНИКНОВЕНИЕ ПРАВА СОБСТВЕННОСТИ</w:t>
      </w:r>
    </w:p>
    <w:p w14:paraId="114F3BB3" w14:textId="77777777" w:rsidR="006250E5" w:rsidRPr="0030772C" w:rsidRDefault="003A43AD" w:rsidP="003A43AD">
      <w:pPr>
        <w:ind w:firstLine="720"/>
        <w:jc w:val="both"/>
      </w:pPr>
      <w:r>
        <w:t>4.1</w:t>
      </w:r>
      <w:r w:rsidR="006250E5" w:rsidRPr="0030772C">
        <w:t xml:space="preserve">. Право собственности на </w:t>
      </w:r>
      <w:r w:rsidR="007248DC" w:rsidRPr="0030772C">
        <w:t>имущество</w:t>
      </w:r>
      <w:r w:rsidR="006250E5" w:rsidRPr="0030772C">
        <w:t xml:space="preserve"> возникает у Покупателя </w:t>
      </w:r>
      <w:r w:rsidR="00260F4C">
        <w:t xml:space="preserve">с </w:t>
      </w:r>
      <w:r w:rsidR="00884AA6">
        <w:t xml:space="preserve">момента регистрации </w:t>
      </w:r>
      <w:r w:rsidR="00260F4C">
        <w:t>перехода права собственности на имущество, указанное в настоящем договоре</w:t>
      </w:r>
      <w:r>
        <w:t xml:space="preserve">. </w:t>
      </w:r>
    </w:p>
    <w:p w14:paraId="27B1EFBC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5. ПРАВА И ОБЯЗАННОСТИ СТОРОН</w:t>
      </w:r>
    </w:p>
    <w:p w14:paraId="7046D17E" w14:textId="77777777" w:rsidR="006250E5" w:rsidRPr="0030772C" w:rsidRDefault="006250E5">
      <w:pPr>
        <w:ind w:firstLine="720"/>
        <w:jc w:val="both"/>
      </w:pPr>
      <w:r w:rsidRPr="0030772C">
        <w:t xml:space="preserve">5.1. </w:t>
      </w:r>
      <w:r w:rsidR="005D4C92" w:rsidRPr="0030772C">
        <w:t xml:space="preserve">   </w:t>
      </w:r>
      <w:r w:rsidRPr="0030772C">
        <w:t>Продавец обязан:</w:t>
      </w:r>
    </w:p>
    <w:p w14:paraId="67DFB293" w14:textId="77777777" w:rsidR="006250E5" w:rsidRPr="0030772C" w:rsidRDefault="006250E5">
      <w:pPr>
        <w:ind w:firstLine="720"/>
        <w:jc w:val="both"/>
      </w:pPr>
      <w:r w:rsidRPr="0030772C">
        <w:lastRenderedPageBreak/>
        <w:t xml:space="preserve">5.1.1. Передать </w:t>
      </w:r>
      <w:r w:rsidR="007248DC" w:rsidRPr="0030772C">
        <w:t>имущество</w:t>
      </w:r>
      <w:r w:rsidRPr="0030772C">
        <w:t xml:space="preserve"> в собственность Покупателя.</w:t>
      </w:r>
    </w:p>
    <w:p w14:paraId="0BD2AF83" w14:textId="77777777" w:rsidR="007248DC" w:rsidRPr="0030772C" w:rsidRDefault="007248DC" w:rsidP="007248DC">
      <w:pPr>
        <w:ind w:firstLine="720"/>
        <w:jc w:val="both"/>
      </w:pPr>
      <w:r w:rsidRPr="0030772C">
        <w:t>5.2. Покупатель обязан:</w:t>
      </w:r>
    </w:p>
    <w:p w14:paraId="2CA3DC9A" w14:textId="77777777" w:rsidR="005D4C92" w:rsidRPr="0030772C" w:rsidRDefault="007248DC" w:rsidP="003A43AD">
      <w:pPr>
        <w:ind w:firstLine="720"/>
        <w:jc w:val="both"/>
      </w:pPr>
      <w:r w:rsidRPr="0030772C">
        <w:t>5.2.1. Оплатить имущество в порядке и сроки, установленные в разделе 2 настоящего Договора.</w:t>
      </w:r>
    </w:p>
    <w:p w14:paraId="2552D9A3" w14:textId="77777777" w:rsidR="006250E5" w:rsidRPr="0030772C" w:rsidRDefault="006250E5">
      <w:pPr>
        <w:ind w:firstLine="720"/>
        <w:jc w:val="center"/>
        <w:rPr>
          <w:b/>
        </w:rPr>
      </w:pPr>
      <w:r w:rsidRPr="0030772C">
        <w:rPr>
          <w:b/>
        </w:rPr>
        <w:t>6. ОТВЕТСТВЕННОСТЬ СТОРОН</w:t>
      </w:r>
    </w:p>
    <w:p w14:paraId="767405F2" w14:textId="77777777" w:rsidR="006250E5" w:rsidRPr="0030772C" w:rsidRDefault="006250E5">
      <w:pPr>
        <w:ind w:firstLine="720"/>
        <w:jc w:val="both"/>
      </w:pPr>
      <w:r w:rsidRPr="0030772C">
        <w:t xml:space="preserve">6.1. За </w:t>
      </w:r>
      <w:r w:rsidR="00ED49B4" w:rsidRPr="0030772C">
        <w:t>невыполнение или</w:t>
      </w:r>
      <w:r w:rsidRPr="0030772C">
        <w:t xml:space="preserve">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14:paraId="5C151CE8" w14:textId="77777777" w:rsidR="006250E5" w:rsidRPr="0030772C" w:rsidRDefault="006250E5" w:rsidP="002242F1">
      <w:pPr>
        <w:ind w:firstLine="720"/>
        <w:jc w:val="both"/>
        <w:rPr>
          <w:b/>
        </w:rPr>
      </w:pPr>
      <w:r w:rsidRPr="0030772C">
        <w:t>6.</w:t>
      </w:r>
      <w:r w:rsidR="008B7F03">
        <w:t>2</w:t>
      </w:r>
      <w:r w:rsidRPr="0030772C">
        <w:t>. Ответственность Продавца и Покупателя и основания освобождения их от ответственности, не предусмотренные Договором, определяются действующим законодательством РФ.</w:t>
      </w:r>
    </w:p>
    <w:p w14:paraId="3102E432" w14:textId="77777777" w:rsidR="006250E5" w:rsidRPr="0030772C" w:rsidRDefault="007E2154">
      <w:pPr>
        <w:ind w:firstLine="720"/>
        <w:jc w:val="center"/>
        <w:rPr>
          <w:b/>
        </w:rPr>
      </w:pPr>
      <w:r>
        <w:rPr>
          <w:b/>
        </w:rPr>
        <w:t>7</w:t>
      </w:r>
      <w:r w:rsidR="006250E5" w:rsidRPr="0030772C">
        <w:rPr>
          <w:b/>
        </w:rPr>
        <w:t>. ЗАКЛЮЧИТЕЛЬНЫЕ ПОЛОЖЕНИЯ</w:t>
      </w:r>
    </w:p>
    <w:p w14:paraId="56F92BED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 xml:space="preserve">.1. Настоящий Договор составлен в </w:t>
      </w:r>
      <w:r>
        <w:t>3</w:t>
      </w:r>
      <w:r w:rsidR="006250E5" w:rsidRPr="0030772C">
        <w:t xml:space="preserve">-х экземплярах, имеющих </w:t>
      </w:r>
      <w:r w:rsidR="00587807" w:rsidRPr="0030772C">
        <w:t>одинаковую юридическую силу</w:t>
      </w:r>
      <w:r w:rsidR="006250E5" w:rsidRPr="0030772C">
        <w:t>.</w:t>
      </w:r>
    </w:p>
    <w:p w14:paraId="3017142A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2242F1" w:rsidRPr="0030772C">
        <w:t>2</w:t>
      </w:r>
      <w:r w:rsidR="006250E5" w:rsidRPr="0030772C">
        <w:t>. Изменение и дополнение условий настоящего Договора возможны при условии, что они совершены в письменной форме и зарегистрированы в том же порядке.</w:t>
      </w:r>
    </w:p>
    <w:p w14:paraId="006D6CC6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2242F1" w:rsidRPr="0030772C">
        <w:t>3</w:t>
      </w:r>
      <w:r w:rsidR="006250E5" w:rsidRPr="0030772C">
        <w:t>. Настоящий Договор прекращает свое действие:</w:t>
      </w:r>
    </w:p>
    <w:p w14:paraId="00F28F6C" w14:textId="77777777" w:rsidR="006250E5" w:rsidRPr="0030772C" w:rsidRDefault="006250E5">
      <w:pPr>
        <w:ind w:firstLine="720"/>
        <w:jc w:val="both"/>
      </w:pPr>
      <w:r w:rsidRPr="0030772C">
        <w:t>- в связи с исполнением Сторонами своих обязательств по настоящему Договору;</w:t>
      </w:r>
    </w:p>
    <w:p w14:paraId="7474CB25" w14:textId="77777777" w:rsidR="006250E5" w:rsidRPr="0030772C" w:rsidRDefault="006250E5">
      <w:pPr>
        <w:ind w:firstLine="720"/>
        <w:jc w:val="both"/>
      </w:pPr>
      <w:r w:rsidRPr="0030772C">
        <w:t>- в связи с расторжением настоящего Договора;</w:t>
      </w:r>
    </w:p>
    <w:p w14:paraId="3FA23686" w14:textId="77777777" w:rsidR="006250E5" w:rsidRPr="0030772C" w:rsidRDefault="006250E5">
      <w:pPr>
        <w:ind w:firstLine="720"/>
        <w:jc w:val="both"/>
      </w:pPr>
      <w:r w:rsidRPr="0030772C">
        <w:t>- по иным основаниям, предусмотренным действующим законодательством РФ.</w:t>
      </w:r>
    </w:p>
    <w:p w14:paraId="4D12895F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2242F1" w:rsidRPr="0030772C">
        <w:t>4</w:t>
      </w:r>
      <w:r w:rsidR="006250E5" w:rsidRPr="0030772C">
        <w:t xml:space="preserve">. Порядок расторжения настоящего Договора определяется действующим законодательством РФ. </w:t>
      </w:r>
    </w:p>
    <w:p w14:paraId="5B2CE16B" w14:textId="77777777" w:rsidR="006250E5" w:rsidRPr="0030772C" w:rsidRDefault="007E2154">
      <w:pPr>
        <w:ind w:firstLine="720"/>
        <w:jc w:val="both"/>
      </w:pPr>
      <w:r>
        <w:t>7</w:t>
      </w:r>
      <w:r w:rsidR="006250E5" w:rsidRPr="0030772C">
        <w:t>.</w:t>
      </w:r>
      <w:r w:rsidR="00F7485B">
        <w:t>5</w:t>
      </w:r>
      <w:r w:rsidR="006250E5" w:rsidRPr="0030772C">
        <w:t xml:space="preserve">. Исчисление сроков, указанных в настоящем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</w:t>
      </w:r>
    </w:p>
    <w:p w14:paraId="63D0B2E4" w14:textId="77777777" w:rsidR="00587807" w:rsidRPr="0030772C" w:rsidRDefault="00587807">
      <w:pPr>
        <w:ind w:firstLine="720"/>
        <w:jc w:val="both"/>
      </w:pPr>
    </w:p>
    <w:p w14:paraId="586BB9AE" w14:textId="77777777" w:rsidR="006250E5" w:rsidRPr="003A43AD" w:rsidRDefault="007E2154" w:rsidP="003A43AD">
      <w:pPr>
        <w:ind w:firstLine="720"/>
        <w:jc w:val="center"/>
        <w:rPr>
          <w:b/>
        </w:rPr>
      </w:pPr>
      <w:r>
        <w:rPr>
          <w:b/>
        </w:rPr>
        <w:t>8</w:t>
      </w:r>
      <w:r w:rsidR="006250E5" w:rsidRPr="0030772C">
        <w:rPr>
          <w:b/>
        </w:rPr>
        <w:t>. АДРЕСА И БАНКОВСКИЕ РЕКВИЗИТЫ СТОРОН</w:t>
      </w:r>
    </w:p>
    <w:p w14:paraId="37BF34C8" w14:textId="77777777" w:rsidR="00BB2211" w:rsidRPr="00ED49B4" w:rsidRDefault="006839EA" w:rsidP="0030772C">
      <w:pPr>
        <w:jc w:val="both"/>
      </w:pPr>
      <w:r w:rsidRPr="0030772C">
        <w:t xml:space="preserve">Продавец: </w:t>
      </w:r>
    </w:p>
    <w:p w14:paraId="3D58BE10" w14:textId="77777777" w:rsidR="0079319D" w:rsidRDefault="007006C3" w:rsidP="0079319D">
      <w:r w:rsidRPr="007006C3">
        <w:t>Баранов Аркадий Александрович, ИНН 781408729955</w:t>
      </w:r>
      <w:r>
        <w:t>, р/с 40817810810230175566 ПАО «</w:t>
      </w:r>
      <w:proofErr w:type="spellStart"/>
      <w:r>
        <w:t>Норвик</w:t>
      </w:r>
      <w:proofErr w:type="spellEnd"/>
      <w:r>
        <w:t xml:space="preserve"> Банк»</w:t>
      </w:r>
      <w:r w:rsidRPr="007006C3">
        <w:t>, БИК банка 044525845, к/с 3010181</w:t>
      </w:r>
      <w:r>
        <w:t>0745374525845</w:t>
      </w:r>
    </w:p>
    <w:p w14:paraId="10804AC0" w14:textId="77777777" w:rsidR="0079319D" w:rsidRDefault="0079319D" w:rsidP="0079319D"/>
    <w:p w14:paraId="24C0608C" w14:textId="77777777" w:rsidR="00ED49B4" w:rsidRDefault="006839EA" w:rsidP="00ED49B4">
      <w:r w:rsidRPr="0030772C">
        <w:t xml:space="preserve">Покупатель: </w:t>
      </w:r>
    </w:p>
    <w:p w14:paraId="0344A890" w14:textId="77777777" w:rsidR="00ED49B4" w:rsidRDefault="00ED49B4" w:rsidP="00ED49B4"/>
    <w:p w14:paraId="7C035DA6" w14:textId="77777777" w:rsidR="00ED49B4" w:rsidRDefault="00ED49B4" w:rsidP="00ED49B4"/>
    <w:p w14:paraId="282C9222" w14:textId="77777777" w:rsidR="00ED49B4" w:rsidRDefault="00ED49B4" w:rsidP="00ED49B4"/>
    <w:p w14:paraId="50EEF140" w14:textId="77777777" w:rsidR="006839EA" w:rsidRPr="0030772C" w:rsidRDefault="006839EA" w:rsidP="00ED49B4">
      <w:pPr>
        <w:jc w:val="center"/>
      </w:pPr>
      <w:r w:rsidRPr="0030772C">
        <w:t>ПОДПИСИ СТОРОН:</w:t>
      </w:r>
    </w:p>
    <w:p w14:paraId="79AA085A" w14:textId="77777777" w:rsidR="006839EA" w:rsidRPr="0030772C" w:rsidRDefault="006839EA" w:rsidP="006839EA">
      <w:pPr>
        <w:pStyle w:val="af7"/>
        <w:spacing w:before="100" w:beforeAutospacing="1" w:after="100" w:afterAutospacing="1"/>
        <w:ind w:firstLine="720"/>
      </w:pPr>
      <w:r w:rsidRPr="0030772C">
        <w:t>Продавец:</w:t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</w:r>
      <w:r w:rsidRPr="0030772C">
        <w:tab/>
        <w:t xml:space="preserve">Покупатель: </w:t>
      </w:r>
    </w:p>
    <w:p w14:paraId="0B0F5850" w14:textId="77777777" w:rsidR="006839EA" w:rsidRPr="0030772C" w:rsidRDefault="006839EA" w:rsidP="006839EA">
      <w:pPr>
        <w:pStyle w:val="af7"/>
      </w:pPr>
      <w:r w:rsidRPr="0030772C">
        <w:tab/>
      </w:r>
      <w:r w:rsidRPr="0030772C">
        <w:tab/>
      </w:r>
      <w:r w:rsidRPr="0030772C">
        <w:tab/>
      </w:r>
      <w:r w:rsidRPr="0030772C">
        <w:tab/>
      </w:r>
    </w:p>
    <w:p w14:paraId="66BBB307" w14:textId="77777777" w:rsidR="0030772C" w:rsidRPr="0030772C" w:rsidRDefault="0030772C" w:rsidP="006839EA">
      <w:pPr>
        <w:pStyle w:val="af7"/>
      </w:pPr>
    </w:p>
    <w:p w14:paraId="49CFF5B3" w14:textId="77777777" w:rsidR="0030772C" w:rsidRPr="0030772C" w:rsidRDefault="0030772C" w:rsidP="006839EA">
      <w:pPr>
        <w:pStyle w:val="af7"/>
      </w:pPr>
    </w:p>
    <w:p w14:paraId="4A11ABEB" w14:textId="77777777" w:rsidR="006839EA" w:rsidRDefault="00D37746" w:rsidP="006839EA">
      <w:pPr>
        <w:pStyle w:val="af7"/>
      </w:pPr>
      <w:r>
        <w:t>Финансовый</w:t>
      </w:r>
      <w:r w:rsidR="00ED49B4">
        <w:t xml:space="preserve"> управляющий</w:t>
      </w:r>
    </w:p>
    <w:p w14:paraId="22FD32AF" w14:textId="77777777" w:rsidR="0079319D" w:rsidRPr="0030772C" w:rsidRDefault="0079319D" w:rsidP="006839EA">
      <w:pPr>
        <w:pStyle w:val="af7"/>
      </w:pPr>
    </w:p>
    <w:p w14:paraId="668E3505" w14:textId="77777777" w:rsidR="006839EA" w:rsidRPr="00FC4D6F" w:rsidRDefault="00781B26" w:rsidP="006839EA">
      <w:pPr>
        <w:pStyle w:val="af7"/>
      </w:pPr>
      <w:r w:rsidRPr="0030772C">
        <w:t>______________</w:t>
      </w:r>
      <w:r w:rsidR="0030772C" w:rsidRPr="0030772C">
        <w:t>____</w:t>
      </w:r>
      <w:r w:rsidR="006839EA" w:rsidRPr="0030772C">
        <w:t xml:space="preserve"> </w:t>
      </w:r>
      <w:r w:rsidR="00ED49B4">
        <w:t>/</w:t>
      </w:r>
      <w:r w:rsidR="0079319D" w:rsidRPr="0079319D">
        <w:t xml:space="preserve"> </w:t>
      </w:r>
      <w:proofErr w:type="spellStart"/>
      <w:r w:rsidR="00D37746">
        <w:t>Д.В.Червоненко</w:t>
      </w:r>
      <w:proofErr w:type="spellEnd"/>
      <w:r w:rsidR="0079319D" w:rsidRPr="00ED49B4">
        <w:t xml:space="preserve"> </w:t>
      </w:r>
      <w:r w:rsidR="00ED49B4" w:rsidRPr="00ED49B4">
        <w:t>/</w:t>
      </w:r>
      <w:r w:rsidR="006839EA" w:rsidRPr="0030772C">
        <w:tab/>
      </w:r>
      <w:r w:rsidR="006839EA" w:rsidRPr="0030772C">
        <w:tab/>
      </w:r>
      <w:r w:rsidR="006839EA" w:rsidRPr="00FC4D6F">
        <w:tab/>
      </w:r>
      <w:r w:rsidR="0030772C">
        <w:t xml:space="preserve">_______________ </w:t>
      </w:r>
      <w:r w:rsidR="00ED49B4">
        <w:t>/</w:t>
      </w:r>
      <w:r w:rsidR="00501F1D">
        <w:t>_____________</w:t>
      </w:r>
      <w:r w:rsidR="00ED49B4">
        <w:t>/</w:t>
      </w:r>
    </w:p>
    <w:sectPr w:rsidR="006839EA" w:rsidRPr="00FC4D6F" w:rsidSect="006839EA">
      <w:type w:val="continuous"/>
      <w:pgSz w:w="11906" w:h="16838"/>
      <w:pgMar w:top="567" w:right="567" w:bottom="567" w:left="567" w:header="709" w:footer="709" w:gutter="0"/>
      <w:cols w:space="708" w:equalWidth="0">
        <w:col w:w="10204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FE07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F7003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C7F9B"/>
    <w:multiLevelType w:val="hybridMultilevel"/>
    <w:tmpl w:val="4A062B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9608E9"/>
    <w:multiLevelType w:val="hybridMultilevel"/>
    <w:tmpl w:val="1BD8A164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F93186"/>
    <w:multiLevelType w:val="hybridMultilevel"/>
    <w:tmpl w:val="28A470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7618E5"/>
    <w:multiLevelType w:val="hybridMultilevel"/>
    <w:tmpl w:val="5FE43D42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D15131"/>
    <w:multiLevelType w:val="hybridMultilevel"/>
    <w:tmpl w:val="7B4E0094"/>
    <w:lvl w:ilvl="0" w:tplc="7BFE26E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2326AEC">
      <w:numFmt w:val="none"/>
      <w:lvlText w:val=""/>
      <w:lvlJc w:val="left"/>
      <w:pPr>
        <w:tabs>
          <w:tab w:val="num" w:pos="360"/>
        </w:tabs>
      </w:pPr>
    </w:lvl>
    <w:lvl w:ilvl="2" w:tplc="417CC57C">
      <w:numFmt w:val="none"/>
      <w:lvlText w:val=""/>
      <w:lvlJc w:val="left"/>
      <w:pPr>
        <w:tabs>
          <w:tab w:val="num" w:pos="360"/>
        </w:tabs>
      </w:pPr>
    </w:lvl>
    <w:lvl w:ilvl="3" w:tplc="9F74955E">
      <w:numFmt w:val="none"/>
      <w:lvlText w:val=""/>
      <w:lvlJc w:val="left"/>
      <w:pPr>
        <w:tabs>
          <w:tab w:val="num" w:pos="360"/>
        </w:tabs>
      </w:pPr>
    </w:lvl>
    <w:lvl w:ilvl="4" w:tplc="C2107008">
      <w:numFmt w:val="none"/>
      <w:lvlText w:val=""/>
      <w:lvlJc w:val="left"/>
      <w:pPr>
        <w:tabs>
          <w:tab w:val="num" w:pos="360"/>
        </w:tabs>
      </w:pPr>
    </w:lvl>
    <w:lvl w:ilvl="5" w:tplc="7390D238">
      <w:numFmt w:val="none"/>
      <w:lvlText w:val=""/>
      <w:lvlJc w:val="left"/>
      <w:pPr>
        <w:tabs>
          <w:tab w:val="num" w:pos="360"/>
        </w:tabs>
      </w:pPr>
    </w:lvl>
    <w:lvl w:ilvl="6" w:tplc="28FA4D16">
      <w:numFmt w:val="none"/>
      <w:lvlText w:val=""/>
      <w:lvlJc w:val="left"/>
      <w:pPr>
        <w:tabs>
          <w:tab w:val="num" w:pos="360"/>
        </w:tabs>
      </w:pPr>
    </w:lvl>
    <w:lvl w:ilvl="7" w:tplc="D26AC408">
      <w:numFmt w:val="none"/>
      <w:lvlText w:val=""/>
      <w:lvlJc w:val="left"/>
      <w:pPr>
        <w:tabs>
          <w:tab w:val="num" w:pos="360"/>
        </w:tabs>
      </w:pPr>
    </w:lvl>
    <w:lvl w:ilvl="8" w:tplc="FAB8F86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5092D2C"/>
    <w:multiLevelType w:val="hybridMultilevel"/>
    <w:tmpl w:val="3C88AF78"/>
    <w:lvl w:ilvl="0" w:tplc="D0E6AE96">
      <w:start w:val="1"/>
      <w:numFmt w:val="bullet"/>
      <w:lvlText w:val=""/>
      <w:lvlJc w:val="left"/>
      <w:pPr>
        <w:tabs>
          <w:tab w:val="num" w:pos="1063"/>
        </w:tabs>
        <w:ind w:left="98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2F1435"/>
    <w:multiLevelType w:val="singleLevel"/>
    <w:tmpl w:val="6AAA8AD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9" w15:restartNumberingAfterBreak="0">
    <w:nsid w:val="17EC5E65"/>
    <w:multiLevelType w:val="hybridMultilevel"/>
    <w:tmpl w:val="3DF2B7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EC0709"/>
    <w:multiLevelType w:val="hybridMultilevel"/>
    <w:tmpl w:val="CF348BC4"/>
    <w:lvl w:ilvl="0" w:tplc="316A12CE">
      <w:start w:val="1"/>
      <w:numFmt w:val="decimal"/>
      <w:lvlText w:val="%1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1" w:tplc="3138BF9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96001A8"/>
    <w:multiLevelType w:val="hybridMultilevel"/>
    <w:tmpl w:val="89D66EAE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138BF9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2CB555D1"/>
    <w:multiLevelType w:val="hybridMultilevel"/>
    <w:tmpl w:val="F498F32A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D0E6AE96">
      <w:start w:val="1"/>
      <w:numFmt w:val="bullet"/>
      <w:lvlText w:val=""/>
      <w:lvlJc w:val="left"/>
      <w:pPr>
        <w:tabs>
          <w:tab w:val="num" w:pos="2007"/>
        </w:tabs>
        <w:ind w:left="1931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9C1F57"/>
    <w:multiLevelType w:val="hybridMultilevel"/>
    <w:tmpl w:val="E7A6872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46297D"/>
    <w:multiLevelType w:val="hybridMultilevel"/>
    <w:tmpl w:val="7E065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C148A56">
      <w:start w:val="23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3BD0F0A"/>
    <w:multiLevelType w:val="hybridMultilevel"/>
    <w:tmpl w:val="37AAE5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E77B36"/>
    <w:multiLevelType w:val="hybridMultilevel"/>
    <w:tmpl w:val="3154DD42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2074E0"/>
    <w:multiLevelType w:val="hybridMultilevel"/>
    <w:tmpl w:val="EC1478A4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2207ED"/>
    <w:multiLevelType w:val="hybridMultilevel"/>
    <w:tmpl w:val="36081DA0"/>
    <w:lvl w:ilvl="0" w:tplc="3138BF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52018DD"/>
    <w:multiLevelType w:val="hybridMultilevel"/>
    <w:tmpl w:val="2CCC1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C30F2F"/>
    <w:multiLevelType w:val="hybridMultilevel"/>
    <w:tmpl w:val="744CF1C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4ECC39F2"/>
    <w:multiLevelType w:val="hybridMultilevel"/>
    <w:tmpl w:val="950802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3E0EB4"/>
    <w:multiLevelType w:val="hybridMultilevel"/>
    <w:tmpl w:val="89366466"/>
    <w:lvl w:ilvl="0" w:tplc="D0E6AE9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952DD0"/>
    <w:multiLevelType w:val="hybridMultilevel"/>
    <w:tmpl w:val="9FDC50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2C26FD"/>
    <w:multiLevelType w:val="singleLevel"/>
    <w:tmpl w:val="E0862776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5E0B2737"/>
    <w:multiLevelType w:val="hybridMultilevel"/>
    <w:tmpl w:val="5FB8B2CE"/>
    <w:lvl w:ilvl="0" w:tplc="54E66810">
      <w:start w:val="1"/>
      <w:numFmt w:val="decimal"/>
      <w:pStyle w:val="a1"/>
      <w:lvlText w:val="Фото 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F53BC"/>
    <w:multiLevelType w:val="hybridMultilevel"/>
    <w:tmpl w:val="53A694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364639"/>
    <w:multiLevelType w:val="hybridMultilevel"/>
    <w:tmpl w:val="A63E4500"/>
    <w:lvl w:ilvl="0" w:tplc="718A5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C9A44">
      <w:numFmt w:val="none"/>
      <w:lvlText w:val=""/>
      <w:lvlJc w:val="left"/>
      <w:pPr>
        <w:tabs>
          <w:tab w:val="num" w:pos="360"/>
        </w:tabs>
      </w:pPr>
    </w:lvl>
    <w:lvl w:ilvl="2" w:tplc="944A750A">
      <w:numFmt w:val="none"/>
      <w:lvlText w:val=""/>
      <w:lvlJc w:val="left"/>
      <w:pPr>
        <w:tabs>
          <w:tab w:val="num" w:pos="360"/>
        </w:tabs>
      </w:pPr>
    </w:lvl>
    <w:lvl w:ilvl="3" w:tplc="67583682">
      <w:numFmt w:val="none"/>
      <w:lvlText w:val=""/>
      <w:lvlJc w:val="left"/>
      <w:pPr>
        <w:tabs>
          <w:tab w:val="num" w:pos="360"/>
        </w:tabs>
      </w:pPr>
    </w:lvl>
    <w:lvl w:ilvl="4" w:tplc="974A7836">
      <w:numFmt w:val="none"/>
      <w:lvlText w:val=""/>
      <w:lvlJc w:val="left"/>
      <w:pPr>
        <w:tabs>
          <w:tab w:val="num" w:pos="360"/>
        </w:tabs>
      </w:pPr>
    </w:lvl>
    <w:lvl w:ilvl="5" w:tplc="3F1C702C">
      <w:numFmt w:val="none"/>
      <w:lvlText w:val=""/>
      <w:lvlJc w:val="left"/>
      <w:pPr>
        <w:tabs>
          <w:tab w:val="num" w:pos="360"/>
        </w:tabs>
      </w:pPr>
    </w:lvl>
    <w:lvl w:ilvl="6" w:tplc="D9B47B78">
      <w:numFmt w:val="none"/>
      <w:lvlText w:val=""/>
      <w:lvlJc w:val="left"/>
      <w:pPr>
        <w:tabs>
          <w:tab w:val="num" w:pos="360"/>
        </w:tabs>
      </w:pPr>
    </w:lvl>
    <w:lvl w:ilvl="7" w:tplc="3BEE9C88">
      <w:numFmt w:val="none"/>
      <w:lvlText w:val=""/>
      <w:lvlJc w:val="left"/>
      <w:pPr>
        <w:tabs>
          <w:tab w:val="num" w:pos="360"/>
        </w:tabs>
      </w:pPr>
    </w:lvl>
    <w:lvl w:ilvl="8" w:tplc="A02E92D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7F861CE"/>
    <w:multiLevelType w:val="hybridMultilevel"/>
    <w:tmpl w:val="AB42B7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884EC1"/>
    <w:multiLevelType w:val="hybridMultilevel"/>
    <w:tmpl w:val="1BD8A1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421CE7"/>
    <w:multiLevelType w:val="multilevel"/>
    <w:tmpl w:val="EE7CCAB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6D4344"/>
    <w:multiLevelType w:val="hybridMultilevel"/>
    <w:tmpl w:val="6F34B5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2D2C07"/>
    <w:multiLevelType w:val="hybridMultilevel"/>
    <w:tmpl w:val="9B1AC1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7C8F5529"/>
    <w:multiLevelType w:val="hybridMultilevel"/>
    <w:tmpl w:val="BDC01F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68270741">
    <w:abstractNumId w:val="25"/>
  </w:num>
  <w:num w:numId="2" w16cid:durableId="1076435061">
    <w:abstractNumId w:val="30"/>
  </w:num>
  <w:num w:numId="3" w16cid:durableId="1195657612">
    <w:abstractNumId w:val="12"/>
  </w:num>
  <w:num w:numId="4" w16cid:durableId="1111168942">
    <w:abstractNumId w:val="24"/>
  </w:num>
  <w:num w:numId="5" w16cid:durableId="128212680">
    <w:abstractNumId w:val="14"/>
  </w:num>
  <w:num w:numId="6" w16cid:durableId="2031568306">
    <w:abstractNumId w:val="6"/>
  </w:num>
  <w:num w:numId="7" w16cid:durableId="1391072309">
    <w:abstractNumId w:val="11"/>
  </w:num>
  <w:num w:numId="8" w16cid:durableId="750664098">
    <w:abstractNumId w:val="8"/>
  </w:num>
  <w:num w:numId="9" w16cid:durableId="1158039179">
    <w:abstractNumId w:val="16"/>
  </w:num>
  <w:num w:numId="10" w16cid:durableId="2069693254">
    <w:abstractNumId w:val="27"/>
  </w:num>
  <w:num w:numId="11" w16cid:durableId="1403141430">
    <w:abstractNumId w:val="18"/>
  </w:num>
  <w:num w:numId="12" w16cid:durableId="223684421">
    <w:abstractNumId w:val="7"/>
  </w:num>
  <w:num w:numId="13" w16cid:durableId="2020961836">
    <w:abstractNumId w:val="10"/>
  </w:num>
  <w:num w:numId="14" w16cid:durableId="1324578129">
    <w:abstractNumId w:val="0"/>
  </w:num>
  <w:num w:numId="15" w16cid:durableId="2135784282">
    <w:abstractNumId w:val="33"/>
  </w:num>
  <w:num w:numId="16" w16cid:durableId="1029184942">
    <w:abstractNumId w:val="9"/>
  </w:num>
  <w:num w:numId="17" w16cid:durableId="428935591">
    <w:abstractNumId w:val="2"/>
  </w:num>
  <w:num w:numId="18" w16cid:durableId="1950316104">
    <w:abstractNumId w:val="4"/>
  </w:num>
  <w:num w:numId="19" w16cid:durableId="276522444">
    <w:abstractNumId w:val="32"/>
  </w:num>
  <w:num w:numId="20" w16cid:durableId="616761693">
    <w:abstractNumId w:val="28"/>
  </w:num>
  <w:num w:numId="21" w16cid:durableId="768044197">
    <w:abstractNumId w:val="15"/>
  </w:num>
  <w:num w:numId="22" w16cid:durableId="1924727719">
    <w:abstractNumId w:val="1"/>
  </w:num>
  <w:num w:numId="23" w16cid:durableId="664551324">
    <w:abstractNumId w:val="34"/>
  </w:num>
  <w:num w:numId="24" w16cid:durableId="26495698">
    <w:abstractNumId w:val="19"/>
  </w:num>
  <w:num w:numId="25" w16cid:durableId="845442454">
    <w:abstractNumId w:val="23"/>
  </w:num>
  <w:num w:numId="26" w16cid:durableId="227228436">
    <w:abstractNumId w:val="21"/>
  </w:num>
  <w:num w:numId="27" w16cid:durableId="133566494">
    <w:abstractNumId w:val="26"/>
  </w:num>
  <w:num w:numId="28" w16cid:durableId="163206452">
    <w:abstractNumId w:val="29"/>
  </w:num>
  <w:num w:numId="29" w16cid:durableId="1090157758">
    <w:abstractNumId w:val="3"/>
  </w:num>
  <w:num w:numId="30" w16cid:durableId="1491140709">
    <w:abstractNumId w:val="20"/>
  </w:num>
  <w:num w:numId="31" w16cid:durableId="1408728175">
    <w:abstractNumId w:val="5"/>
  </w:num>
  <w:num w:numId="32" w16cid:durableId="71393786">
    <w:abstractNumId w:val="17"/>
  </w:num>
  <w:num w:numId="33" w16cid:durableId="1745644742">
    <w:abstractNumId w:val="22"/>
  </w:num>
  <w:num w:numId="34" w16cid:durableId="1345937788">
    <w:abstractNumId w:val="13"/>
  </w:num>
  <w:num w:numId="35" w16cid:durableId="9108492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E5"/>
    <w:rsid w:val="00030ED1"/>
    <w:rsid w:val="00043C24"/>
    <w:rsid w:val="000725A0"/>
    <w:rsid w:val="000A044A"/>
    <w:rsid w:val="00107478"/>
    <w:rsid w:val="00147312"/>
    <w:rsid w:val="00176FF3"/>
    <w:rsid w:val="001A106A"/>
    <w:rsid w:val="002242F1"/>
    <w:rsid w:val="00260F4C"/>
    <w:rsid w:val="00293664"/>
    <w:rsid w:val="002D579B"/>
    <w:rsid w:val="0030772C"/>
    <w:rsid w:val="003A43AD"/>
    <w:rsid w:val="0043014F"/>
    <w:rsid w:val="004569C9"/>
    <w:rsid w:val="004630AE"/>
    <w:rsid w:val="00475A69"/>
    <w:rsid w:val="00495493"/>
    <w:rsid w:val="00501F1D"/>
    <w:rsid w:val="005262B4"/>
    <w:rsid w:val="00587807"/>
    <w:rsid w:val="005951C4"/>
    <w:rsid w:val="005D4C92"/>
    <w:rsid w:val="00602EF4"/>
    <w:rsid w:val="006163E7"/>
    <w:rsid w:val="006250E5"/>
    <w:rsid w:val="006839EA"/>
    <w:rsid w:val="006B4239"/>
    <w:rsid w:val="006E6540"/>
    <w:rsid w:val="007006C3"/>
    <w:rsid w:val="007248DC"/>
    <w:rsid w:val="00727146"/>
    <w:rsid w:val="00727F0F"/>
    <w:rsid w:val="0076762C"/>
    <w:rsid w:val="00781B26"/>
    <w:rsid w:val="0079319D"/>
    <w:rsid w:val="007E2154"/>
    <w:rsid w:val="00833F67"/>
    <w:rsid w:val="00861FA4"/>
    <w:rsid w:val="00884AA6"/>
    <w:rsid w:val="00892D4D"/>
    <w:rsid w:val="008B7F03"/>
    <w:rsid w:val="008D1178"/>
    <w:rsid w:val="008F5F0C"/>
    <w:rsid w:val="00917A73"/>
    <w:rsid w:val="009225E6"/>
    <w:rsid w:val="00935CEC"/>
    <w:rsid w:val="00944AB1"/>
    <w:rsid w:val="009674AA"/>
    <w:rsid w:val="0097288D"/>
    <w:rsid w:val="00974E98"/>
    <w:rsid w:val="009E3B37"/>
    <w:rsid w:val="009F6451"/>
    <w:rsid w:val="00A46A00"/>
    <w:rsid w:val="00A70797"/>
    <w:rsid w:val="00B0346D"/>
    <w:rsid w:val="00B077DF"/>
    <w:rsid w:val="00B72101"/>
    <w:rsid w:val="00B93899"/>
    <w:rsid w:val="00B94B1B"/>
    <w:rsid w:val="00BB2211"/>
    <w:rsid w:val="00BB6EE9"/>
    <w:rsid w:val="00BE0775"/>
    <w:rsid w:val="00C446F5"/>
    <w:rsid w:val="00C97174"/>
    <w:rsid w:val="00D37746"/>
    <w:rsid w:val="00D44EF4"/>
    <w:rsid w:val="00D54379"/>
    <w:rsid w:val="00D56053"/>
    <w:rsid w:val="00E357E7"/>
    <w:rsid w:val="00EC05F9"/>
    <w:rsid w:val="00ED49B4"/>
    <w:rsid w:val="00F011DB"/>
    <w:rsid w:val="00F21E06"/>
    <w:rsid w:val="00F463B8"/>
    <w:rsid w:val="00F62631"/>
    <w:rsid w:val="00F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1B35A"/>
  <w15:chartTrackingRefBased/>
  <w15:docId w15:val="{F2699D76-B4D8-4DA9-A32B-6235E574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sz w:val="24"/>
      <w:szCs w:val="24"/>
    </w:rPr>
  </w:style>
  <w:style w:type="paragraph" w:styleId="1">
    <w:name w:val="heading 1"/>
    <w:basedOn w:val="a2"/>
    <w:next w:val="a2"/>
    <w:qFormat/>
    <w:pPr>
      <w:keepNext/>
      <w:pageBreakBefore/>
      <w:widowControl w:val="0"/>
      <w:numPr>
        <w:numId w:val="2"/>
      </w:numPr>
      <w:spacing w:line="360" w:lineRule="auto"/>
      <w:jc w:val="center"/>
      <w:outlineLvl w:val="0"/>
    </w:pPr>
    <w:rPr>
      <w:b/>
      <w:caps/>
      <w:sz w:val="32"/>
      <w:szCs w:val="20"/>
    </w:rPr>
  </w:style>
  <w:style w:type="paragraph" w:styleId="20">
    <w:name w:val="heading 2"/>
    <w:basedOn w:val="a2"/>
    <w:next w:val="a2"/>
    <w:qFormat/>
    <w:pPr>
      <w:keepNext/>
      <w:widowControl w:val="0"/>
      <w:numPr>
        <w:ilvl w:val="1"/>
        <w:numId w:val="2"/>
      </w:numPr>
      <w:tabs>
        <w:tab w:val="left" w:pos="1134"/>
      </w:tabs>
      <w:spacing w:before="120" w:after="120" w:line="360" w:lineRule="auto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2"/>
    <w:next w:val="a2"/>
    <w:qFormat/>
    <w:pPr>
      <w:keepNext/>
      <w:widowControl w:val="0"/>
      <w:numPr>
        <w:ilvl w:val="2"/>
        <w:numId w:val="2"/>
      </w:numPr>
      <w:tabs>
        <w:tab w:val="left" w:pos="1134"/>
      </w:tabs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2"/>
    <w:next w:val="a2"/>
    <w:qFormat/>
    <w:pPr>
      <w:keepNext/>
      <w:widowControl w:val="0"/>
      <w:numPr>
        <w:ilvl w:val="3"/>
        <w:numId w:val="2"/>
      </w:numPr>
      <w:spacing w:before="120" w:after="60" w:line="360" w:lineRule="auto"/>
      <w:jc w:val="both"/>
      <w:outlineLvl w:val="3"/>
    </w:pPr>
    <w:rPr>
      <w:b/>
      <w:i/>
      <w:iCs/>
      <w:szCs w:val="20"/>
    </w:rPr>
  </w:style>
  <w:style w:type="paragraph" w:styleId="5">
    <w:name w:val="heading 5"/>
    <w:basedOn w:val="a2"/>
    <w:next w:val="a2"/>
    <w:qFormat/>
    <w:pPr>
      <w:widowControl w:val="0"/>
      <w:numPr>
        <w:ilvl w:val="4"/>
        <w:numId w:val="2"/>
      </w:numPr>
      <w:spacing w:before="240" w:after="60" w:line="360" w:lineRule="auto"/>
      <w:jc w:val="both"/>
      <w:outlineLvl w:val="4"/>
    </w:pPr>
    <w:rPr>
      <w:szCs w:val="20"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spacing w:before="240" w:after="60" w:line="360" w:lineRule="auto"/>
      <w:jc w:val="both"/>
      <w:outlineLvl w:val="5"/>
    </w:pPr>
    <w:rPr>
      <w:i/>
      <w:szCs w:val="20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spacing w:before="240" w:after="60"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0"/>
      <w:szCs w:val="20"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spacing w:before="240" w:after="60" w:line="360" w:lineRule="auto"/>
      <w:jc w:val="both"/>
      <w:outlineLvl w:val="8"/>
    </w:pPr>
    <w:rPr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163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2"/>
    <w:pPr>
      <w:widowControl w:val="0"/>
      <w:tabs>
        <w:tab w:val="center" w:pos="4153"/>
        <w:tab w:val="right" w:pos="8306"/>
      </w:tabs>
      <w:spacing w:line="360" w:lineRule="auto"/>
      <w:ind w:firstLine="567"/>
      <w:jc w:val="both"/>
    </w:pPr>
    <w:rPr>
      <w:szCs w:val="20"/>
    </w:rPr>
  </w:style>
  <w:style w:type="paragraph" w:styleId="a7">
    <w:name w:val="footer"/>
    <w:basedOn w:val="a2"/>
    <w:pPr>
      <w:widowControl w:val="0"/>
      <w:tabs>
        <w:tab w:val="center" w:pos="4153"/>
        <w:tab w:val="right" w:pos="8306"/>
      </w:tabs>
      <w:spacing w:line="360" w:lineRule="auto"/>
      <w:ind w:firstLine="567"/>
      <w:jc w:val="both"/>
    </w:pPr>
    <w:rPr>
      <w:szCs w:val="20"/>
    </w:rPr>
  </w:style>
  <w:style w:type="paragraph" w:styleId="a0">
    <w:name w:val="List"/>
    <w:basedOn w:val="a2"/>
    <w:pPr>
      <w:numPr>
        <w:numId w:val="4"/>
      </w:numPr>
      <w:spacing w:before="120" w:line="360" w:lineRule="auto"/>
      <w:jc w:val="both"/>
    </w:pPr>
    <w:rPr>
      <w:szCs w:val="20"/>
    </w:rPr>
  </w:style>
  <w:style w:type="paragraph" w:customStyle="1" w:styleId="0">
    <w:name w:val="Заголовок 0"/>
    <w:basedOn w:val="1"/>
    <w:pPr>
      <w:numPr>
        <w:numId w:val="0"/>
      </w:numPr>
      <w:spacing w:before="3000"/>
    </w:pPr>
    <w:rPr>
      <w:sz w:val="44"/>
    </w:rPr>
  </w:style>
  <w:style w:type="paragraph" w:customStyle="1" w:styleId="02">
    <w:name w:val="Заголовок 02"/>
    <w:basedOn w:val="1"/>
    <w:pPr>
      <w:numPr>
        <w:numId w:val="0"/>
      </w:numPr>
    </w:p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2"/>
    <w:pPr>
      <w:spacing w:line="360" w:lineRule="auto"/>
      <w:ind w:firstLine="567"/>
      <w:jc w:val="both"/>
    </w:pPr>
  </w:style>
  <w:style w:type="character" w:styleId="aa">
    <w:name w:val="page number"/>
    <w:basedOn w:val="a3"/>
  </w:style>
  <w:style w:type="paragraph" w:customStyle="1" w:styleId="ab">
    <w:name w:val="Таблица"/>
    <w:basedOn w:val="a2"/>
    <w:next w:val="a2"/>
    <w:pPr>
      <w:jc w:val="both"/>
    </w:pPr>
  </w:style>
  <w:style w:type="paragraph" w:styleId="21">
    <w:name w:val="Body Text Indent 2"/>
    <w:basedOn w:val="a2"/>
    <w:pPr>
      <w:spacing w:line="360" w:lineRule="auto"/>
      <w:ind w:firstLine="567"/>
      <w:jc w:val="both"/>
    </w:pPr>
    <w:rPr>
      <w:sz w:val="32"/>
    </w:rPr>
  </w:style>
  <w:style w:type="paragraph" w:styleId="ac">
    <w:name w:val="Normal Indent"/>
    <w:basedOn w:val="a2"/>
    <w:pPr>
      <w:spacing w:line="360" w:lineRule="auto"/>
      <w:ind w:left="708" w:firstLine="567"/>
      <w:jc w:val="both"/>
    </w:pPr>
  </w:style>
  <w:style w:type="character" w:styleId="HTML">
    <w:name w:val="HTML Definition"/>
    <w:rPr>
      <w:i/>
      <w:iCs/>
    </w:rPr>
  </w:style>
  <w:style w:type="character" w:styleId="ad">
    <w:name w:val="FollowedHyperlink"/>
    <w:rPr>
      <w:color w:val="800080"/>
      <w:u w:val="single"/>
    </w:rPr>
  </w:style>
  <w:style w:type="paragraph" w:styleId="30">
    <w:name w:val="Body Text Indent 3"/>
    <w:basedOn w:val="a2"/>
    <w:pPr>
      <w:spacing w:line="360" w:lineRule="auto"/>
      <w:ind w:left="3780" w:hanging="9"/>
      <w:jc w:val="both"/>
    </w:pPr>
    <w:rPr>
      <w:i/>
    </w:rPr>
  </w:style>
  <w:style w:type="paragraph" w:styleId="22">
    <w:name w:val="Body Text 2"/>
    <w:basedOn w:val="a2"/>
    <w:pPr>
      <w:jc w:val="both"/>
    </w:pPr>
    <w:rPr>
      <w:sz w:val="20"/>
      <w:szCs w:val="20"/>
    </w:rPr>
  </w:style>
  <w:style w:type="paragraph" w:customStyle="1" w:styleId="ae">
    <w:name w:val="Табличный"/>
    <w:basedOn w:val="a2"/>
    <w:autoRedefine/>
    <w:rPr>
      <w:i/>
      <w:iCs/>
      <w:sz w:val="20"/>
    </w:rPr>
  </w:style>
  <w:style w:type="paragraph" w:styleId="af">
    <w:name w:val="Plain Text"/>
    <w:basedOn w:val="a2"/>
    <w:rPr>
      <w:rFonts w:ascii="Courier New" w:hAnsi="Courier New"/>
      <w:sz w:val="20"/>
      <w:szCs w:val="20"/>
    </w:rPr>
  </w:style>
  <w:style w:type="paragraph" w:customStyle="1" w:styleId="a1">
    <w:name w:val="Фото"/>
    <w:basedOn w:val="a2"/>
    <w:autoRedefine/>
    <w:pPr>
      <w:numPr>
        <w:numId w:val="1"/>
      </w:numPr>
      <w:tabs>
        <w:tab w:val="right" w:pos="9356"/>
      </w:tabs>
      <w:spacing w:before="120" w:after="7200"/>
      <w:jc w:val="right"/>
    </w:pPr>
    <w:rPr>
      <w:szCs w:val="20"/>
    </w:rPr>
  </w:style>
  <w:style w:type="paragraph" w:styleId="af0">
    <w:name w:val="Body Text"/>
    <w:basedOn w:val="a2"/>
    <w:pPr>
      <w:spacing w:line="360" w:lineRule="auto"/>
      <w:jc w:val="center"/>
    </w:pPr>
  </w:style>
  <w:style w:type="paragraph" w:customStyle="1" w:styleId="xl25">
    <w:name w:val="xl25"/>
    <w:basedOn w:val="a2"/>
    <w:pPr>
      <w:spacing w:before="100" w:beforeAutospacing="1" w:after="100" w:afterAutospacing="1"/>
    </w:pPr>
  </w:style>
  <w:style w:type="paragraph" w:customStyle="1" w:styleId="xl26">
    <w:name w:val="xl26"/>
    <w:basedOn w:val="a2"/>
    <w:pPr>
      <w:spacing w:before="100" w:beforeAutospacing="1" w:after="100" w:afterAutospacing="1"/>
    </w:pPr>
  </w:style>
  <w:style w:type="paragraph" w:customStyle="1" w:styleId="xl27">
    <w:name w:val="xl27"/>
    <w:basedOn w:val="a2"/>
    <w:pPr>
      <w:spacing w:before="100" w:beforeAutospacing="1" w:after="100" w:afterAutospacing="1"/>
    </w:pPr>
  </w:style>
  <w:style w:type="paragraph" w:customStyle="1" w:styleId="af1">
    <w:name w:val="Обычный (веб)"/>
    <w:basedOn w:val="a2"/>
    <w:pPr>
      <w:spacing w:before="100" w:beforeAutospacing="1" w:after="100" w:afterAutospacing="1"/>
    </w:pPr>
  </w:style>
  <w:style w:type="character" w:customStyle="1" w:styleId="date1">
    <w:name w:val="date1"/>
    <w:rPr>
      <w:color w:val="A52A2A"/>
      <w:sz w:val="17"/>
      <w:szCs w:val="17"/>
    </w:rPr>
  </w:style>
  <w:style w:type="paragraph" w:customStyle="1" w:styleId="a00">
    <w:name w:val="a0"/>
    <w:basedOn w:val="a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2">
    <w:name w:val="xl22"/>
    <w:basedOn w:val="a2"/>
    <w:pPr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styleId="31">
    <w:name w:val="Body Text 3"/>
    <w:basedOn w:val="a2"/>
    <w:pPr>
      <w:jc w:val="both"/>
    </w:pPr>
    <w:rPr>
      <w:szCs w:val="20"/>
    </w:rPr>
  </w:style>
  <w:style w:type="paragraph" w:customStyle="1" w:styleId="af2">
    <w:name w:val="Формула"/>
    <w:basedOn w:val="a9"/>
    <w:pPr>
      <w:keepNext/>
      <w:spacing w:before="240" w:after="120" w:line="240" w:lineRule="auto"/>
      <w:ind w:firstLine="0"/>
      <w:jc w:val="center"/>
    </w:pPr>
    <w:rPr>
      <w:rFonts w:ascii="Arial" w:hAnsi="Arial"/>
      <w:szCs w:val="20"/>
    </w:rPr>
  </w:style>
  <w:style w:type="paragraph" w:customStyle="1" w:styleId="af3">
    <w:name w:val="Название"/>
    <w:basedOn w:val="a2"/>
    <w:qFormat/>
    <w:pPr>
      <w:spacing w:before="240" w:after="60" w:line="36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f4">
    <w:name w:val="Маркерованный под формулой"/>
    <w:basedOn w:val="a2"/>
    <w:pPr>
      <w:tabs>
        <w:tab w:val="left" w:pos="-247"/>
      </w:tabs>
      <w:jc w:val="both"/>
    </w:pPr>
    <w:rPr>
      <w:rFonts w:ascii="Arial" w:hAnsi="Arial"/>
      <w:szCs w:val="20"/>
    </w:rPr>
  </w:style>
  <w:style w:type="paragraph" w:styleId="23">
    <w:name w:val="List 2"/>
    <w:basedOn w:val="a2"/>
    <w:pPr>
      <w:spacing w:line="360" w:lineRule="auto"/>
      <w:ind w:left="566" w:hanging="283"/>
      <w:jc w:val="both"/>
    </w:pPr>
  </w:style>
  <w:style w:type="paragraph" w:styleId="2">
    <w:name w:val="List Bullet 2"/>
    <w:basedOn w:val="a2"/>
    <w:autoRedefine/>
    <w:pPr>
      <w:numPr>
        <w:numId w:val="14"/>
      </w:numPr>
      <w:spacing w:line="360" w:lineRule="auto"/>
      <w:jc w:val="both"/>
    </w:pPr>
  </w:style>
  <w:style w:type="paragraph" w:styleId="24">
    <w:name w:val="List Continue 2"/>
    <w:basedOn w:val="a2"/>
    <w:pPr>
      <w:spacing w:after="120" w:line="360" w:lineRule="auto"/>
      <w:ind w:left="566" w:firstLine="567"/>
      <w:jc w:val="both"/>
    </w:pPr>
  </w:style>
  <w:style w:type="paragraph" w:customStyle="1" w:styleId="af5">
    <w:name w:val="Краткий обратный адрес"/>
    <w:basedOn w:val="a2"/>
    <w:pPr>
      <w:widowControl w:val="0"/>
      <w:autoSpaceDE w:val="0"/>
      <w:autoSpaceDN w:val="0"/>
      <w:adjustRightInd w:val="0"/>
      <w:jc w:val="both"/>
    </w:pPr>
    <w:rPr>
      <w:rFonts w:cs="Arial"/>
      <w:szCs w:val="22"/>
    </w:rPr>
  </w:style>
  <w:style w:type="character" w:customStyle="1" w:styleId="25">
    <w:name w:val="Заголовок 2 Знак"/>
    <w:rPr>
      <w:b/>
      <w:i/>
      <w:sz w:val="28"/>
      <w:lang w:val="ru-RU" w:eastAsia="ru-RU" w:bidi="ar-SA"/>
    </w:rPr>
  </w:style>
  <w:style w:type="character" w:customStyle="1" w:styleId="32">
    <w:name w:val="Заголовок 3 Знак"/>
    <w:rPr>
      <w:b/>
      <w:i/>
      <w:sz w:val="24"/>
      <w:lang w:val="ru-RU" w:eastAsia="ru-RU" w:bidi="ar-SA"/>
    </w:rPr>
  </w:style>
  <w:style w:type="paragraph" w:styleId="a">
    <w:name w:val="List Bullet"/>
    <w:basedOn w:val="a2"/>
    <w:pPr>
      <w:numPr>
        <w:numId w:val="22"/>
      </w:numPr>
      <w:spacing w:line="360" w:lineRule="auto"/>
      <w:jc w:val="both"/>
    </w:pPr>
  </w:style>
  <w:style w:type="table" w:styleId="af6">
    <w:name w:val="Table Grid"/>
    <w:basedOn w:val="a4"/>
    <w:rsid w:val="000A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rsid w:val="00B077D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8">
    <w:name w:val="Знак Знак Знак Знак Знак Знак Знак Знак"/>
    <w:basedOn w:val="a2"/>
    <w:rsid w:val="00781B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9">
    <w:name w:val="Font Style19"/>
    <w:uiPriority w:val="99"/>
    <w:rsid w:val="003A43AD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A43AD"/>
    <w:rPr>
      <w:rFonts w:ascii="Times New Roman" w:hAnsi="Times New Roman" w:cs="Times New Roman"/>
      <w:b/>
      <w:bCs/>
      <w:sz w:val="24"/>
      <w:szCs w:val="24"/>
    </w:rPr>
  </w:style>
  <w:style w:type="character" w:customStyle="1" w:styleId="text">
    <w:name w:val="text"/>
    <w:rsid w:val="00F7485B"/>
  </w:style>
  <w:style w:type="paragraph" w:styleId="HTML0">
    <w:name w:val="HTML Preformatted"/>
    <w:basedOn w:val="a2"/>
    <w:link w:val="HTML1"/>
    <w:rsid w:val="00F74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rsid w:val="00F748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05F5-40D3-4709-BCBA-842A42AE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4178</Characters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2007-07-09T14:50:00Z</cp:lastPrinted>
  <dcterms:created xsi:type="dcterms:W3CDTF">2026-03-25T12:30:00Z</dcterms:created>
  <dcterms:modified xsi:type="dcterms:W3CDTF">2026-06-10T04:59:00Z</dcterms:modified>
</cp:coreProperties>
</file>