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7B61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5C0317C5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7DB3D12E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66CD223" w14:textId="52E1F5D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 xml:space="preserve">____» _________ </w:t>
      </w:r>
      <w:r w:rsidR="004F0FF0">
        <w:rPr>
          <w:rFonts w:ascii="Times New Roman" w:hAnsi="Times New Roman"/>
        </w:rPr>
        <w:t>202</w:t>
      </w:r>
      <w:r w:rsidR="008F01B9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47C66F71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22AE1D17" w14:textId="466A2169" w:rsidR="006B6A61" w:rsidRPr="005509AD" w:rsidRDefault="00F606EC" w:rsidP="00747086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Организатор торгов финансовый управляющий Петрова Максима Сергеевича (01.09.1984 г.р., место рождения: г. Мамадыш Татарстан; место регистрации и место жительства: Генерала Глазунова ул., 2 д., 40 кв., Пенза г., Пензенская обл., 440045; ИНН 583516417302 СНИЛС 142-662-210 36, адрес для направления корреспонденции финансовому управляющему: 440066, Пензенская область, </w:t>
      </w:r>
      <w:proofErr w:type="spellStart"/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>г.Пенза</w:t>
      </w:r>
      <w:proofErr w:type="spellEnd"/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>г.Пенза</w:t>
      </w:r>
      <w:proofErr w:type="spellEnd"/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>, Володарского, 9, тел. +79273887830, эл. адрес a.tankova@list.ru, действующая на основании Решения Арбитражного суда Пензенской области от 18.08.2025 г. (резолютивная часть объявлена 13.08.2025 г.) по делу № А49-5483/2025</w:t>
      </w:r>
      <w:r w:rsidRPr="00F606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E51A8"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>(процедура реализации имущества гражданин</w:t>
      </w:r>
      <w:r w:rsidR="00BE713D" w:rsidRPr="00BE713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D7584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3C5753" w:rsidRPr="003C5753">
        <w:rPr>
          <w:rFonts w:ascii="Times New Roman" w:eastAsia="Calibri" w:hAnsi="Times New Roman" w:cs="Times New Roman"/>
          <w:sz w:val="22"/>
          <w:szCs w:val="22"/>
          <w:lang w:eastAsia="en-US"/>
        </w:rPr>
        <w:t>именуемый в дальнейшем "Финансовый управляющий" с одной стороны</w:t>
      </w:r>
      <w:r w:rsidR="00C27334" w:rsidRPr="005509A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</w:p>
    <w:p w14:paraId="0C9EC96F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42A26524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6B0EEA4C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363F45BE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46365A9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643FE3DA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02150BC6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7C715BC8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23DAF1FC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182115D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15E0D4D6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D51C41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74DDC3C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7AADC16D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копеек</w:t>
      </w:r>
      <w:r w:rsidRPr="007C5AF5">
        <w:rPr>
          <w:rFonts w:ascii="Times New Roman" w:hAnsi="Times New Roman"/>
          <w:lang w:eastAsia="ru-RU"/>
        </w:rPr>
        <w:t>,  на расчетный счет Продавца.</w:t>
      </w:r>
    </w:p>
    <w:p w14:paraId="76E25BB8" w14:textId="1A7F1AD4" w:rsidR="00FB27CB" w:rsidRPr="00FB27CB" w:rsidRDefault="006055C6" w:rsidP="005509AD">
      <w:pPr>
        <w:pStyle w:val="aa"/>
        <w:spacing w:before="0" w:after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4F0FF0">
        <w:rPr>
          <w:rFonts w:eastAsia="Calibri"/>
          <w:sz w:val="22"/>
          <w:lang w:eastAsia="ru-RU"/>
        </w:rPr>
        <w:t xml:space="preserve"> </w:t>
      </w:r>
      <w:r w:rsidR="00F606EC">
        <w:rPr>
          <w:rFonts w:eastAsia="Calibri"/>
          <w:b/>
          <w:bCs/>
          <w:sz w:val="22"/>
          <w:lang w:eastAsia="ru-RU"/>
        </w:rPr>
        <w:t>Петров</w:t>
      </w:r>
      <w:r w:rsidR="002E51A8">
        <w:rPr>
          <w:rFonts w:eastAsia="Calibri"/>
          <w:b/>
          <w:bCs/>
          <w:sz w:val="22"/>
          <w:lang w:eastAsia="ru-RU"/>
        </w:rPr>
        <w:t xml:space="preserve"> </w:t>
      </w:r>
      <w:r w:rsidR="00F606EC">
        <w:rPr>
          <w:rFonts w:eastAsia="Calibri"/>
          <w:b/>
          <w:bCs/>
          <w:sz w:val="22"/>
          <w:lang w:eastAsia="ru-RU"/>
        </w:rPr>
        <w:t>М</w:t>
      </w:r>
      <w:r w:rsidR="002E51A8">
        <w:rPr>
          <w:rFonts w:eastAsia="Calibri"/>
          <w:b/>
          <w:bCs/>
          <w:sz w:val="22"/>
          <w:lang w:eastAsia="ru-RU"/>
        </w:rPr>
        <w:t>.</w:t>
      </w:r>
      <w:r w:rsidR="00F606EC">
        <w:rPr>
          <w:rFonts w:eastAsia="Calibri"/>
          <w:b/>
          <w:bCs/>
          <w:sz w:val="22"/>
          <w:lang w:eastAsia="ru-RU"/>
        </w:rPr>
        <w:t>С</w:t>
      </w:r>
      <w:r w:rsidR="002E51A8">
        <w:rPr>
          <w:rFonts w:eastAsia="Calibri"/>
          <w:b/>
          <w:bCs/>
          <w:sz w:val="22"/>
          <w:lang w:eastAsia="ru-RU"/>
        </w:rPr>
        <w:t>.</w:t>
      </w:r>
      <w:r w:rsidR="00C2682C" w:rsidRPr="00C2682C">
        <w:rPr>
          <w:rFonts w:eastAsia="Calibri"/>
          <w:sz w:val="22"/>
          <w:lang w:eastAsia="ru-RU"/>
        </w:rPr>
        <w:t xml:space="preserve"> </w:t>
      </w:r>
      <w:r w:rsidR="005509AD" w:rsidRPr="00E974D1">
        <w:rPr>
          <w:rFonts w:eastAsia="Calibri"/>
          <w:sz w:val="22"/>
          <w:lang w:eastAsia="ru-RU"/>
        </w:rPr>
        <w:t>счет №</w:t>
      </w:r>
      <w:r w:rsidR="00E974D1" w:rsidRPr="00E974D1">
        <w:rPr>
          <w:rFonts w:ascii="Tahoma" w:hAnsi="Tahoma" w:cs="Tahoma"/>
          <w:color w:val="000000"/>
        </w:rPr>
        <w:t xml:space="preserve"> </w:t>
      </w:r>
      <w:r w:rsidR="00F606EC" w:rsidRPr="00F606EC">
        <w:rPr>
          <w:rFonts w:eastAsia="Calibri"/>
          <w:sz w:val="22"/>
          <w:szCs w:val="22"/>
          <w:lang w:eastAsia="ru-RU"/>
        </w:rPr>
        <w:t>40817810148005264366</w:t>
      </w:r>
      <w:r w:rsidR="00F606EC" w:rsidRPr="00F606EC">
        <w:rPr>
          <w:rFonts w:eastAsia="Calibri"/>
          <w:sz w:val="22"/>
          <w:szCs w:val="22"/>
          <w:lang w:eastAsia="ru-RU"/>
        </w:rPr>
        <w:t xml:space="preserve"> </w:t>
      </w:r>
      <w:r w:rsidR="005509AD" w:rsidRPr="005509AD">
        <w:rPr>
          <w:rFonts w:eastAsia="Calibri"/>
          <w:sz w:val="22"/>
          <w:lang w:eastAsia="ru-RU"/>
        </w:rPr>
        <w:t>«Сбербан</w:t>
      </w:r>
      <w:r w:rsidR="00D80FB0">
        <w:rPr>
          <w:rFonts w:eastAsia="Calibri"/>
          <w:sz w:val="22"/>
          <w:lang w:eastAsia="ru-RU"/>
        </w:rPr>
        <w:t>к</w:t>
      </w:r>
      <w:r w:rsidR="005509AD" w:rsidRPr="005509AD">
        <w:rPr>
          <w:rFonts w:eastAsia="Calibri"/>
          <w:sz w:val="22"/>
          <w:lang w:eastAsia="ru-RU"/>
        </w:rPr>
        <w:t>», ИНН: 7707083893. КПП: 583402001, К/С: 30101810000000000635 Пензенское отделение №8624 ПАО Сбербанк, БИК:045655635</w:t>
      </w:r>
    </w:p>
    <w:p w14:paraId="64E59C0D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57A08273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43B96CEA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3B941F8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3C89712E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7FC7B8F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C0FD1F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75F6E2D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</w:t>
      </w:r>
      <w:r w:rsidRPr="00FB27CB">
        <w:rPr>
          <w:rFonts w:ascii="Times New Roman" w:hAnsi="Times New Roman"/>
          <w:color w:val="000000"/>
          <w:lang w:eastAsia="ru-RU"/>
        </w:rPr>
        <w:lastRenderedPageBreak/>
        <w:t>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B696AD0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3633683B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6D3281E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45ADD53B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38DA0456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1EE53129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599BA42C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2F6014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29AE93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BF1AB3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4142145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F13A37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F725C0D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142406D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15AE906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64E6B487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1A89B94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уведомления  и сообщения должны направляться  в письменной форме.</w:t>
      </w:r>
    </w:p>
    <w:p w14:paraId="3C652BE5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1051D3B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не </w:t>
      </w:r>
      <w:r w:rsidRPr="00837870">
        <w:rPr>
          <w:rFonts w:ascii="Times New Roman" w:hAnsi="Times New Roman"/>
          <w:lang w:eastAsia="ru-RU"/>
        </w:rPr>
        <w:t xml:space="preserve">достижении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2E33415C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Риск случайной гибели или случайного повреждения Имущества переходит на Покупателя с  момента,  когда в соответствии  с договором  Продавец  считается исполнившим свою обязанность по его передаче.</w:t>
      </w:r>
    </w:p>
    <w:p w14:paraId="7F5F3D43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03BE2130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300BED0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4900C8A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353DE76B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22E3D32F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929675A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экземплярах, из которых один хранится у Продавца, один – у Покупателя</w:t>
      </w:r>
    </w:p>
    <w:p w14:paraId="646EA0CA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31B4EF6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49B0E438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23022AC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4B04D910" w14:textId="77777777" w:rsidTr="00142B61">
        <w:trPr>
          <w:trHeight w:val="7001"/>
        </w:trPr>
        <w:tc>
          <w:tcPr>
            <w:tcW w:w="4836" w:type="dxa"/>
          </w:tcPr>
          <w:p w14:paraId="2BAEE14D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6F05FF04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15378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015392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46EFF416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7E73C6FB" w14:textId="2ABA1E65" w:rsidR="00D75847" w:rsidRDefault="005D556F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 w:rsidRPr="00D80FB0">
              <w:rPr>
                <w:rStyle w:val="FontStyle11"/>
                <w:rFonts w:eastAsia="MS Mincho"/>
                <w:szCs w:val="22"/>
                <w:lang w:eastAsia="ja-JP"/>
              </w:rPr>
              <w:t>Получатель</w:t>
            </w:r>
            <w:r w:rsidRPr="00D80FB0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:</w:t>
            </w:r>
            <w:r w:rsidR="00854BB1">
              <w:t xml:space="preserve"> </w:t>
            </w:r>
            <w:r w:rsidR="00F606EC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Петров</w:t>
            </w:r>
            <w:r w:rsidR="002E51A8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F606EC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М</w:t>
            </w:r>
            <w:r w:rsidR="002E51A8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.</w:t>
            </w:r>
            <w:r w:rsidR="00F606EC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С</w:t>
            </w:r>
            <w:r w:rsidR="002E51A8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.</w:t>
            </w:r>
          </w:p>
          <w:p w14:paraId="3AA586F7" w14:textId="60E87579" w:rsidR="00E739CD" w:rsidRDefault="002D6C58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 w:rsidRPr="002D6C58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 xml:space="preserve"> счет № </w:t>
            </w:r>
            <w:r w:rsidR="00F606EC" w:rsidRPr="00F606EC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>40817810148005264366</w:t>
            </w:r>
          </w:p>
          <w:p w14:paraId="7B378E43" w14:textId="25448467" w:rsidR="0071264B" w:rsidRPr="00B23883" w:rsidRDefault="001671B2" w:rsidP="00B23883">
            <w:pPr>
              <w:spacing w:after="0" w:line="240" w:lineRule="auto"/>
              <w:rPr>
                <w:rFonts w:ascii="Times New Roman" w:hAnsi="Times New Roman"/>
              </w:rPr>
            </w:pPr>
            <w:r w:rsidRPr="001671B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</w:t>
            </w:r>
            <w:r w:rsidR="005509AD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ПАО «Сбербан</w:t>
            </w:r>
            <w:r w:rsidR="00F606E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к</w:t>
            </w:r>
            <w:r w:rsidR="005509AD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», ИНН: 7707083893. КПП: 583402001, К/С: 30101810000000000635 Пензенское отделение №8624 ПАО Сбербанк, БИК:045655635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1D59AD0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0D0B9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640C7D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401BF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D6C48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FDDAD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D7EF5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6404DC7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proofErr w:type="spellStart"/>
            <w:r w:rsidR="00203D07">
              <w:rPr>
                <w:rFonts w:ascii="Times New Roman" w:hAnsi="Times New Roman"/>
              </w:rPr>
              <w:t>Танькова</w:t>
            </w:r>
            <w:proofErr w:type="spellEnd"/>
            <w:r w:rsidR="00203D07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4262" w:type="dxa"/>
          </w:tcPr>
          <w:p w14:paraId="298B1D4C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58EFB271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7E9D7DFA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7AF6D35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74DDB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B12B7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250D1A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0747A8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8D9651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5CC4BE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890E9C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25A7A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55D210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87E2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BDD12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CA2CC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CE54B6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949379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A5C21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D294A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85EAC6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8CA78B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0042B7A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4080A50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6F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011A" w14:textId="77777777" w:rsidR="003A7A3F" w:rsidRDefault="003A7A3F" w:rsidP="007C5AF5">
      <w:pPr>
        <w:spacing w:after="0" w:line="240" w:lineRule="auto"/>
      </w:pPr>
      <w:r>
        <w:separator/>
      </w:r>
    </w:p>
  </w:endnote>
  <w:endnote w:type="continuationSeparator" w:id="0">
    <w:p w14:paraId="477AF496" w14:textId="77777777" w:rsidR="003A7A3F" w:rsidRDefault="003A7A3F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5348" w14:textId="77777777" w:rsidR="003A7A3F" w:rsidRDefault="003A7A3F" w:rsidP="007C5AF5">
      <w:pPr>
        <w:spacing w:after="0" w:line="240" w:lineRule="auto"/>
      </w:pPr>
      <w:r>
        <w:separator/>
      </w:r>
    </w:p>
  </w:footnote>
  <w:footnote w:type="continuationSeparator" w:id="0">
    <w:p w14:paraId="573E81FE" w14:textId="77777777" w:rsidR="003A7A3F" w:rsidRDefault="003A7A3F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55395561">
    <w:abstractNumId w:val="0"/>
  </w:num>
  <w:num w:numId="2" w16cid:durableId="25383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D"/>
    <w:rsid w:val="00016B11"/>
    <w:rsid w:val="00043E7D"/>
    <w:rsid w:val="000B22C9"/>
    <w:rsid w:val="000C7D83"/>
    <w:rsid w:val="000D1CDB"/>
    <w:rsid w:val="000E4B98"/>
    <w:rsid w:val="001247EB"/>
    <w:rsid w:val="00142B61"/>
    <w:rsid w:val="001436D3"/>
    <w:rsid w:val="00144990"/>
    <w:rsid w:val="001671B2"/>
    <w:rsid w:val="00180F50"/>
    <w:rsid w:val="001C6C28"/>
    <w:rsid w:val="001F0946"/>
    <w:rsid w:val="00203D07"/>
    <w:rsid w:val="0024284B"/>
    <w:rsid w:val="00266146"/>
    <w:rsid w:val="002A5B74"/>
    <w:rsid w:val="002C1092"/>
    <w:rsid w:val="002C44F6"/>
    <w:rsid w:val="002D6C58"/>
    <w:rsid w:val="002E51A8"/>
    <w:rsid w:val="003A7A3F"/>
    <w:rsid w:val="003C5753"/>
    <w:rsid w:val="00417743"/>
    <w:rsid w:val="004C1245"/>
    <w:rsid w:val="004F0FF0"/>
    <w:rsid w:val="00510B76"/>
    <w:rsid w:val="005127E2"/>
    <w:rsid w:val="005343CA"/>
    <w:rsid w:val="005509AD"/>
    <w:rsid w:val="00562AA0"/>
    <w:rsid w:val="00565C01"/>
    <w:rsid w:val="00587066"/>
    <w:rsid w:val="005D556F"/>
    <w:rsid w:val="00601CF3"/>
    <w:rsid w:val="006055C6"/>
    <w:rsid w:val="00614A25"/>
    <w:rsid w:val="006575A2"/>
    <w:rsid w:val="00665E72"/>
    <w:rsid w:val="006B0074"/>
    <w:rsid w:val="006B6A61"/>
    <w:rsid w:val="006F5897"/>
    <w:rsid w:val="006F70E7"/>
    <w:rsid w:val="0070520E"/>
    <w:rsid w:val="0071264B"/>
    <w:rsid w:val="00714B1F"/>
    <w:rsid w:val="00715D08"/>
    <w:rsid w:val="00727A2E"/>
    <w:rsid w:val="00747086"/>
    <w:rsid w:val="00765F7F"/>
    <w:rsid w:val="00766F7A"/>
    <w:rsid w:val="00772E47"/>
    <w:rsid w:val="007945CA"/>
    <w:rsid w:val="007C5AF5"/>
    <w:rsid w:val="007D4588"/>
    <w:rsid w:val="007E13C7"/>
    <w:rsid w:val="00837870"/>
    <w:rsid w:val="008418A9"/>
    <w:rsid w:val="0085080A"/>
    <w:rsid w:val="00854BB1"/>
    <w:rsid w:val="008855C2"/>
    <w:rsid w:val="008D5920"/>
    <w:rsid w:val="008F01B9"/>
    <w:rsid w:val="008F2249"/>
    <w:rsid w:val="00960D56"/>
    <w:rsid w:val="009E305F"/>
    <w:rsid w:val="00A130B1"/>
    <w:rsid w:val="00A41B38"/>
    <w:rsid w:val="00A91719"/>
    <w:rsid w:val="00AE17A7"/>
    <w:rsid w:val="00B23883"/>
    <w:rsid w:val="00B43D70"/>
    <w:rsid w:val="00B65961"/>
    <w:rsid w:val="00B77B64"/>
    <w:rsid w:val="00BB42F2"/>
    <w:rsid w:val="00BD26D9"/>
    <w:rsid w:val="00BE4D97"/>
    <w:rsid w:val="00BE713D"/>
    <w:rsid w:val="00C0580F"/>
    <w:rsid w:val="00C213D1"/>
    <w:rsid w:val="00C2682C"/>
    <w:rsid w:val="00C27334"/>
    <w:rsid w:val="00C64489"/>
    <w:rsid w:val="00C6611B"/>
    <w:rsid w:val="00D174D3"/>
    <w:rsid w:val="00D22F0C"/>
    <w:rsid w:val="00D2507B"/>
    <w:rsid w:val="00D31A75"/>
    <w:rsid w:val="00D4497E"/>
    <w:rsid w:val="00D75847"/>
    <w:rsid w:val="00D767A1"/>
    <w:rsid w:val="00D80FB0"/>
    <w:rsid w:val="00D86056"/>
    <w:rsid w:val="00D92696"/>
    <w:rsid w:val="00DC29DC"/>
    <w:rsid w:val="00E13B8B"/>
    <w:rsid w:val="00E35979"/>
    <w:rsid w:val="00E655C2"/>
    <w:rsid w:val="00E739CD"/>
    <w:rsid w:val="00E974D1"/>
    <w:rsid w:val="00EB2D21"/>
    <w:rsid w:val="00EF0547"/>
    <w:rsid w:val="00F606EC"/>
    <w:rsid w:val="00F64E9F"/>
    <w:rsid w:val="00FB27CB"/>
    <w:rsid w:val="00FC0F1A"/>
    <w:rsid w:val="00FE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B53E"/>
  <w15:chartTrackingRefBased/>
  <w15:docId w15:val="{9FE72206-1946-4480-8B95-AE6971BC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Обычный (веб)"/>
    <w:aliases w:val="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  <w:style w:type="paragraph" w:customStyle="1" w:styleId="ConsPlusNonformat">
    <w:name w:val="ConsPlusNonformat"/>
    <w:rsid w:val="005509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40;&#1053;&#1050;&#1056;&#1054;&#1058;&#1057;&#1058;&#1042;&#1054;\&#1058;&#1072;&#1085;&#1100;&#1082;&#1086;&#1074;&#1072;%20&#1040;.&#1040;\&#1057;&#1072;&#1083;&#1100;&#1085;&#1080;&#1082;&#1086;&#1074;&#1072;%20&#1053;.&#1042;\&#1058;&#1086;&#1088;&#1075;&#1080;\&#1044;&#1086;&#1075;&#1086;&#1074;&#1086;&#1088;%20&#1082;&#1091;&#1087;&#1083;&#1080;-&#1087;&#1088;&#1086;&#1076;&#1072;&#107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</Template>
  <TotalTime>1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2027</cp:lastModifiedBy>
  <cp:revision>2</cp:revision>
  <cp:lastPrinted>2018-07-20T04:44:00Z</cp:lastPrinted>
  <dcterms:created xsi:type="dcterms:W3CDTF">2026-04-30T10:00:00Z</dcterms:created>
  <dcterms:modified xsi:type="dcterms:W3CDTF">2026-04-30T10:00:00Z</dcterms:modified>
</cp:coreProperties>
</file>