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ДОГОВОР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купли-продажи имущества</w:t>
      </w:r>
    </w:p>
    <w:p w:rsidR="003223E2" w:rsidRPr="00F715E4" w:rsidRDefault="004706B2" w:rsidP="004706B2">
      <w:pPr>
        <w:shd w:val="clear" w:color="auto" w:fill="FFFFFF"/>
        <w:ind w:firstLine="709"/>
        <w:rPr>
          <w:sz w:val="24"/>
          <w:szCs w:val="24"/>
        </w:rPr>
      </w:pPr>
      <w:r w:rsidRPr="004706B2">
        <w:rPr>
          <w:bCs/>
          <w:color w:val="000000"/>
          <w:sz w:val="24"/>
          <w:szCs w:val="24"/>
        </w:rPr>
        <w:t xml:space="preserve">г. </w:t>
      </w:r>
      <w:r w:rsidR="00E35973">
        <w:rPr>
          <w:bCs/>
          <w:color w:val="000000"/>
          <w:sz w:val="24"/>
          <w:szCs w:val="24"/>
        </w:rPr>
        <w:t>Краснодар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4B4120">
        <w:rPr>
          <w:bCs/>
          <w:color w:val="000000"/>
          <w:sz w:val="24"/>
          <w:szCs w:val="24"/>
        </w:rPr>
        <w:t xml:space="preserve">  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  <w:t xml:space="preserve">          </w:t>
      </w:r>
      <w:r>
        <w:rPr>
          <w:bCs/>
          <w:color w:val="000000"/>
          <w:sz w:val="24"/>
          <w:szCs w:val="24"/>
        </w:rPr>
        <w:t xml:space="preserve">                        «__</w:t>
      </w:r>
      <w:r w:rsidR="00EB20F6">
        <w:rPr>
          <w:bCs/>
          <w:color w:val="000000"/>
          <w:sz w:val="24"/>
          <w:szCs w:val="24"/>
        </w:rPr>
        <w:t>_</w:t>
      </w:r>
      <w:r>
        <w:rPr>
          <w:bCs/>
          <w:color w:val="000000"/>
          <w:sz w:val="24"/>
          <w:szCs w:val="24"/>
        </w:rPr>
        <w:t>_» __</w:t>
      </w:r>
      <w:r w:rsidR="003223E2" w:rsidRPr="00F715E4">
        <w:rPr>
          <w:bCs/>
          <w:color w:val="000000"/>
          <w:sz w:val="24"/>
          <w:szCs w:val="24"/>
        </w:rPr>
        <w:t>____</w:t>
      </w:r>
      <w:r w:rsidR="00EB20F6">
        <w:rPr>
          <w:bCs/>
          <w:color w:val="000000"/>
          <w:sz w:val="24"/>
          <w:szCs w:val="24"/>
        </w:rPr>
        <w:t>___</w:t>
      </w:r>
      <w:r w:rsidR="003223E2" w:rsidRPr="00F715E4">
        <w:rPr>
          <w:bCs/>
          <w:color w:val="000000"/>
          <w:sz w:val="24"/>
          <w:szCs w:val="24"/>
        </w:rPr>
        <w:t>_ 20</w:t>
      </w:r>
      <w:r w:rsidR="00F715E4" w:rsidRPr="00F715E4">
        <w:rPr>
          <w:bCs/>
          <w:color w:val="000000"/>
          <w:sz w:val="24"/>
          <w:szCs w:val="24"/>
        </w:rPr>
        <w:t>_</w:t>
      </w:r>
      <w:r w:rsidR="00EB20F6">
        <w:rPr>
          <w:bCs/>
          <w:color w:val="000000"/>
          <w:sz w:val="24"/>
          <w:szCs w:val="24"/>
        </w:rPr>
        <w:t>_</w:t>
      </w:r>
      <w:r w:rsidR="00F715E4" w:rsidRPr="00F715E4">
        <w:rPr>
          <w:bCs/>
          <w:color w:val="000000"/>
          <w:sz w:val="24"/>
          <w:szCs w:val="24"/>
        </w:rPr>
        <w:t>_</w:t>
      </w:r>
      <w:r w:rsidR="003223E2" w:rsidRPr="00F715E4">
        <w:rPr>
          <w:bCs/>
          <w:color w:val="000000"/>
          <w:sz w:val="24"/>
          <w:szCs w:val="24"/>
        </w:rPr>
        <w:t>г.</w:t>
      </w:r>
    </w:p>
    <w:p w:rsidR="003223E2" w:rsidRPr="00F715E4" w:rsidRDefault="003223E2">
      <w:pPr>
        <w:ind w:firstLine="709"/>
        <w:jc w:val="center"/>
        <w:rPr>
          <w:bCs/>
          <w:color w:val="000000"/>
          <w:sz w:val="24"/>
          <w:szCs w:val="24"/>
        </w:rPr>
      </w:pPr>
    </w:p>
    <w:p w:rsidR="003223E2" w:rsidRPr="00C42620" w:rsidRDefault="00B75D12" w:rsidP="00C42620">
      <w:pPr>
        <w:pStyle w:val="Default"/>
        <w:ind w:firstLine="709"/>
        <w:jc w:val="both"/>
        <w:rPr>
          <w:rFonts w:eastAsia="Times New Roman"/>
          <w:bCs/>
        </w:rPr>
      </w:pPr>
      <w:proofErr w:type="gramStart"/>
      <w:r w:rsidRPr="00B75D12">
        <w:rPr>
          <w:rFonts w:eastAsia="Times New Roman"/>
          <w:bCs/>
        </w:rPr>
        <w:t>Жученко Серге</w:t>
      </w:r>
      <w:r>
        <w:rPr>
          <w:rFonts w:eastAsia="Times New Roman"/>
          <w:bCs/>
        </w:rPr>
        <w:t>й</w:t>
      </w:r>
      <w:r w:rsidRPr="00B75D12">
        <w:rPr>
          <w:rFonts w:eastAsia="Times New Roman"/>
          <w:bCs/>
        </w:rPr>
        <w:t xml:space="preserve"> Сергеевич  (ИНН 860235194040, СНИЛС 156-115-487 56, адрес: 353440, Краснодарский край, р-н </w:t>
      </w:r>
      <w:proofErr w:type="spellStart"/>
      <w:r w:rsidRPr="00B75D12">
        <w:rPr>
          <w:rFonts w:eastAsia="Times New Roman"/>
          <w:bCs/>
        </w:rPr>
        <w:t>Анапский</w:t>
      </w:r>
      <w:proofErr w:type="spellEnd"/>
      <w:r w:rsidRPr="00B75D12">
        <w:rPr>
          <w:rFonts w:eastAsia="Times New Roman"/>
          <w:bCs/>
        </w:rPr>
        <w:t>, г. Анапа, ул. Лермонтова, д. 120, кв. 26</w:t>
      </w:r>
      <w:r w:rsidR="004706B2" w:rsidRPr="004706B2">
        <w:rPr>
          <w:rFonts w:eastAsia="Times New Roman"/>
          <w:bCs/>
        </w:rPr>
        <w:t>)</w:t>
      </w:r>
      <w:r w:rsidR="00F24E59" w:rsidRPr="00F24E59">
        <w:rPr>
          <w:rFonts w:eastAsia="Times New Roman"/>
          <w:bCs/>
        </w:rPr>
        <w:t xml:space="preserve"> в лице финансового управляющего </w:t>
      </w:r>
      <w:r w:rsidR="002B74C3" w:rsidRPr="002B74C3">
        <w:rPr>
          <w:rFonts w:eastAsia="Times New Roman"/>
          <w:bCs/>
        </w:rPr>
        <w:t>Азизов</w:t>
      </w:r>
      <w:r w:rsidR="002B74C3">
        <w:rPr>
          <w:rFonts w:eastAsia="Times New Roman"/>
          <w:bCs/>
        </w:rPr>
        <w:t>а</w:t>
      </w:r>
      <w:r w:rsidR="002B74C3" w:rsidRPr="002B74C3">
        <w:rPr>
          <w:rFonts w:eastAsia="Times New Roman"/>
          <w:bCs/>
        </w:rPr>
        <w:t xml:space="preserve"> </w:t>
      </w:r>
      <w:proofErr w:type="spellStart"/>
      <w:r w:rsidR="002B74C3" w:rsidRPr="002B74C3">
        <w:rPr>
          <w:rFonts w:eastAsia="Times New Roman"/>
          <w:bCs/>
        </w:rPr>
        <w:t>Юханна</w:t>
      </w:r>
      <w:proofErr w:type="spellEnd"/>
      <w:r w:rsidR="002B74C3" w:rsidRPr="002B74C3">
        <w:rPr>
          <w:rFonts w:eastAsia="Times New Roman"/>
          <w:bCs/>
        </w:rPr>
        <w:t xml:space="preserve"> Петрович</w:t>
      </w:r>
      <w:r w:rsidR="002B74C3">
        <w:rPr>
          <w:rFonts w:eastAsia="Times New Roman"/>
          <w:bCs/>
        </w:rPr>
        <w:t>а</w:t>
      </w:r>
      <w:r w:rsidR="00F24E59" w:rsidRPr="00F24E59">
        <w:rPr>
          <w:rFonts w:eastAsia="Times New Roman"/>
          <w:bCs/>
        </w:rPr>
        <w:t xml:space="preserve"> (</w:t>
      </w:r>
      <w:r w:rsidR="002B74C3" w:rsidRPr="002B74C3">
        <w:rPr>
          <w:rFonts w:eastAsia="Times New Roman"/>
          <w:bCs/>
        </w:rPr>
        <w:t>ИНН 230906736482, СНИЛС 15362276460, член Ассоциации "КМ СРО АУ "Единство" (ОГРН 1042304980794, ИНН 2309090437, 350007, Краснодарский край, г. Краснодар, ул. Кубанская Набережная, д. 1/0</w:t>
      </w:r>
      <w:r w:rsidR="0016170F">
        <w:rPr>
          <w:rFonts w:eastAsia="Times New Roman"/>
          <w:bCs/>
        </w:rPr>
        <w:t xml:space="preserve">, адрес для корреспонденции: </w:t>
      </w:r>
      <w:r w:rsidR="0016170F" w:rsidRPr="0016170F">
        <w:rPr>
          <w:rFonts w:eastAsia="Times New Roman"/>
          <w:bCs/>
        </w:rPr>
        <w:t>адрес: 350015, К</w:t>
      </w:r>
      <w:r w:rsidR="003A2D1D">
        <w:rPr>
          <w:rFonts w:eastAsia="Times New Roman"/>
          <w:bCs/>
        </w:rPr>
        <w:t>раснодарский</w:t>
      </w:r>
      <w:proofErr w:type="gramEnd"/>
      <w:r w:rsidR="003A2D1D">
        <w:rPr>
          <w:rFonts w:eastAsia="Times New Roman"/>
          <w:bCs/>
        </w:rPr>
        <w:t xml:space="preserve"> </w:t>
      </w:r>
      <w:proofErr w:type="gramStart"/>
      <w:r w:rsidR="003A2D1D">
        <w:rPr>
          <w:rFonts w:eastAsia="Times New Roman"/>
          <w:bCs/>
        </w:rPr>
        <w:t>край, г. Краснодар,</w:t>
      </w:r>
      <w:r w:rsidR="0016170F" w:rsidRPr="0016170F">
        <w:rPr>
          <w:rFonts w:eastAsia="Times New Roman"/>
          <w:bCs/>
        </w:rPr>
        <w:t xml:space="preserve"> ул</w:t>
      </w:r>
      <w:proofErr w:type="gramEnd"/>
      <w:r w:rsidR="0016170F" w:rsidRPr="0016170F">
        <w:rPr>
          <w:rFonts w:eastAsia="Times New Roman"/>
          <w:bCs/>
        </w:rPr>
        <w:t xml:space="preserve">. </w:t>
      </w:r>
      <w:proofErr w:type="gramStart"/>
      <w:r w:rsidR="0016170F" w:rsidRPr="0016170F">
        <w:rPr>
          <w:rFonts w:eastAsia="Times New Roman"/>
          <w:bCs/>
        </w:rPr>
        <w:t>Седина, 177, а/я 280</w:t>
      </w:r>
      <w:r w:rsidR="00F24E59" w:rsidRPr="00F24E59">
        <w:rPr>
          <w:rFonts w:eastAsia="Times New Roman"/>
          <w:bCs/>
        </w:rPr>
        <w:t xml:space="preserve">), действующего на основании </w:t>
      </w:r>
      <w:r w:rsidRPr="00B75D12">
        <w:rPr>
          <w:rFonts w:eastAsia="Times New Roman"/>
          <w:bCs/>
        </w:rPr>
        <w:t>Решения от 21.11.2025 г. Арбитражного суда Краснодарского края по делу № А32-59802/2025</w:t>
      </w:r>
      <w:r w:rsidR="003223E2" w:rsidRPr="00F715E4">
        <w:t xml:space="preserve">, именуемый </w:t>
      </w:r>
      <w:r w:rsidR="003223E2" w:rsidRPr="00F715E4">
        <w:rPr>
          <w:b/>
        </w:rPr>
        <w:t>«Продавец»</w:t>
      </w:r>
      <w:r w:rsidR="003223E2" w:rsidRPr="00F715E4">
        <w:t xml:space="preserve">, с одной стороны, и _______ в лице ________, действующего на основании __________, именуемый </w:t>
      </w:r>
      <w:r w:rsidR="003223E2" w:rsidRPr="00F715E4">
        <w:rPr>
          <w:b/>
        </w:rPr>
        <w:t>«Покупатель»</w:t>
      </w:r>
      <w:r w:rsidR="003223E2" w:rsidRPr="00F715E4">
        <w:t>, с другой стороны, действуя в соответствии с Протоколом ____ от ______,  заключили настоящий договор о нижеследующем:</w:t>
      </w:r>
      <w:proofErr w:type="gramEnd"/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1. ПРЕДМЕТ ДОГОВОРА</w:t>
      </w:r>
    </w:p>
    <w:p w:rsidR="00F715E4" w:rsidRPr="00F715E4" w:rsidRDefault="003223E2">
      <w:pPr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1.1. По настоящему договору Продавец передает в собственность Покупателя</w:t>
      </w:r>
      <w:r w:rsidRPr="00F715E4">
        <w:rPr>
          <w:b/>
          <w:color w:val="000000"/>
          <w:sz w:val="24"/>
          <w:szCs w:val="24"/>
        </w:rPr>
        <w:t xml:space="preserve"> </w:t>
      </w:r>
      <w:r w:rsidR="004B4120">
        <w:rPr>
          <w:color w:val="000000"/>
          <w:sz w:val="24"/>
          <w:szCs w:val="24"/>
        </w:rPr>
        <w:t>следующее имущество: лот №</w:t>
      </w:r>
      <w:r w:rsidR="00F24E59">
        <w:rPr>
          <w:rFonts w:eastAsia="DengXian"/>
          <w:sz w:val="24"/>
          <w:szCs w:val="24"/>
        </w:rPr>
        <w:t>_____________________________________</w:t>
      </w:r>
      <w:r w:rsidR="004B4120">
        <w:rPr>
          <w:rFonts w:eastAsia="DengXian"/>
          <w:sz w:val="24"/>
          <w:szCs w:val="24"/>
        </w:rPr>
        <w:t>_________________________</w:t>
      </w:r>
      <w:r w:rsidR="00F24E59">
        <w:rPr>
          <w:rFonts w:eastAsia="DengXian"/>
          <w:sz w:val="24"/>
          <w:szCs w:val="24"/>
        </w:rPr>
        <w:t>__</w:t>
      </w:r>
      <w:r w:rsidR="00F715E4" w:rsidRPr="00F715E4">
        <w:rPr>
          <w:sz w:val="24"/>
          <w:szCs w:val="24"/>
        </w:rPr>
        <w:t xml:space="preserve">. </w:t>
      </w:r>
    </w:p>
    <w:p w:rsidR="003223E2" w:rsidRDefault="003223E2">
      <w:pPr>
        <w:ind w:firstLine="709"/>
        <w:jc w:val="both"/>
        <w:rPr>
          <w:color w:val="000000"/>
          <w:sz w:val="24"/>
          <w:szCs w:val="24"/>
        </w:rPr>
      </w:pPr>
      <w:r w:rsidRPr="00F715E4">
        <w:rPr>
          <w:color w:val="000000"/>
          <w:sz w:val="24"/>
          <w:szCs w:val="24"/>
        </w:rPr>
        <w:t>1.2. Имущество, указанное в п.1.1 настоящего договора принадлежит Продавцу на праве собственности.</w:t>
      </w:r>
    </w:p>
    <w:p w:rsidR="00D93456" w:rsidRDefault="00D93456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 ПРАВА И ОБЯЗАННОСТИ СТОРОН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2.1. Продавец обязан: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2.1.1.</w:t>
      </w:r>
      <w:r w:rsidRPr="00F715E4">
        <w:rPr>
          <w:b/>
          <w:bCs/>
          <w:color w:val="000000"/>
          <w:sz w:val="24"/>
          <w:szCs w:val="24"/>
        </w:rPr>
        <w:t xml:space="preserve"> </w:t>
      </w:r>
      <w:r w:rsidRPr="00F715E4">
        <w:rPr>
          <w:color w:val="000000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</w:t>
      </w:r>
      <w:r w:rsidR="00B75D12">
        <w:rPr>
          <w:color w:val="000000"/>
          <w:sz w:val="24"/>
          <w:szCs w:val="24"/>
        </w:rPr>
        <w:t xml:space="preserve">ы (при наличии) </w:t>
      </w:r>
      <w:r w:rsidRPr="00F715E4">
        <w:rPr>
          <w:color w:val="000000"/>
          <w:sz w:val="24"/>
          <w:szCs w:val="24"/>
        </w:rPr>
        <w:t>после полной его оплаты в порядке, предусмотренном п.3.2 настоящего договора по акту приема-передачи.</w:t>
      </w:r>
      <w:r w:rsidRPr="00F715E4">
        <w:rPr>
          <w:b/>
          <w:bCs/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 xml:space="preserve">2.1.2. </w:t>
      </w:r>
      <w:proofErr w:type="gramStart"/>
      <w:r w:rsidRPr="00F715E4">
        <w:rPr>
          <w:bCs/>
          <w:color w:val="000000"/>
          <w:sz w:val="24"/>
          <w:szCs w:val="24"/>
        </w:rPr>
        <w:t>Предоставить все необходимые документы</w:t>
      </w:r>
      <w:proofErr w:type="gramEnd"/>
      <w:r w:rsidRPr="00F715E4">
        <w:rPr>
          <w:bCs/>
          <w:color w:val="000000"/>
          <w:sz w:val="24"/>
          <w:szCs w:val="24"/>
        </w:rPr>
        <w:t xml:space="preserve"> для заключения настоящего договора, и нести полную ответственность за их достоверность.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2.2. Продавец вправе: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 xml:space="preserve">2.3. </w:t>
      </w:r>
      <w:r w:rsidRPr="00F715E4">
        <w:rPr>
          <w:b/>
          <w:bCs/>
          <w:color w:val="000000"/>
          <w:sz w:val="24"/>
          <w:szCs w:val="24"/>
        </w:rPr>
        <w:t>Покупатель обязан:</w:t>
      </w:r>
      <w:r w:rsidRPr="00F715E4">
        <w:rPr>
          <w:sz w:val="24"/>
          <w:szCs w:val="24"/>
        </w:rPr>
        <w:t xml:space="preserve"> 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2.3.1. Принять имущество, являющееся предметом настоящего договора.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2.3.2. </w:t>
      </w:r>
      <w:proofErr w:type="gramStart"/>
      <w:r w:rsidRPr="00F715E4">
        <w:rPr>
          <w:color w:val="000000"/>
          <w:sz w:val="24"/>
          <w:szCs w:val="24"/>
        </w:rPr>
        <w:t>Оплатить стоимость приобретаемого</w:t>
      </w:r>
      <w:proofErr w:type="gramEnd"/>
      <w:r w:rsidRPr="00F715E4">
        <w:rPr>
          <w:color w:val="000000"/>
          <w:sz w:val="24"/>
          <w:szCs w:val="24"/>
        </w:rPr>
        <w:t xml:space="preserve"> имущества в порядке и сроки, предусмотренные настоящим договором.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п.3.2 настоящего договора.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3. ЦЕНА И ПОРЯДОК РАСЧЕТОВ</w:t>
      </w:r>
    </w:p>
    <w:p w:rsidR="003223E2" w:rsidRPr="00F715E4" w:rsidRDefault="003223E2">
      <w:pPr>
        <w:shd w:val="clear" w:color="auto" w:fill="FFFFFF"/>
        <w:tabs>
          <w:tab w:val="left" w:pos="51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3.1. Стоимость имущества по настоящему договору составляет __________________.  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color w:val="000000"/>
          <w:spacing w:val="-5"/>
          <w:sz w:val="24"/>
          <w:szCs w:val="24"/>
        </w:rPr>
        <w:t>3.2.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Сумма задатка в размере ____________________, оплаченная Покупателем до заключения настоящего договора, засчитывается в стоимость имущества, указанную в п.3.1. настоящего договора. Сумма в размере ______________________</w:t>
      </w:r>
      <w:r w:rsidRPr="00F715E4">
        <w:rPr>
          <w:rFonts w:ascii="Times New Roman" w:hAnsi="Times New Roman" w:cs="Times New Roman"/>
          <w:sz w:val="24"/>
          <w:szCs w:val="24"/>
        </w:rPr>
        <w:t xml:space="preserve"> 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выплачивается Покупателем в течение 30 (тридцать) дней с момента подписания настоящего договора.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sz w:val="24"/>
          <w:szCs w:val="24"/>
        </w:rPr>
        <w:t>3.3. Оплата суммы, указанной в п.3.2 настоящего договора, осуществляется посредством перечисления денежных средств на расчетный счет Продавца, указанный в настоящем договоре.</w:t>
      </w:r>
    </w:p>
    <w:p w:rsidR="003223E2" w:rsidRPr="00F715E4" w:rsidRDefault="003223E2">
      <w:pPr>
        <w:shd w:val="clear" w:color="auto" w:fill="FFFFFF"/>
        <w:tabs>
          <w:tab w:val="left" w:pos="4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3.4.Покупатель вправе досрочно уплатить сумму, указанную в п.3.2 настоящего договора.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lastRenderedPageBreak/>
        <w:t>4. ОТВЕТСТВЕННОСТЬ СТОРОН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5. ОБСТОЯТЕЛЬСТВА НЕПРЕОДОЛИМОЙ СИЛЫ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6. СРОК ДЕЙСТВИЯ ДОГОВОРА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6.1.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7. РАЗРЕШЕНИЕ СПОРОВ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7.2. При </w:t>
      </w:r>
      <w:proofErr w:type="spellStart"/>
      <w:r w:rsidRPr="00F715E4">
        <w:rPr>
          <w:color w:val="000000"/>
          <w:sz w:val="24"/>
          <w:szCs w:val="24"/>
        </w:rPr>
        <w:t>неурегулировании</w:t>
      </w:r>
      <w:proofErr w:type="spellEnd"/>
      <w:r w:rsidRPr="00F715E4">
        <w:rPr>
          <w:color w:val="000000"/>
          <w:sz w:val="24"/>
          <w:szCs w:val="24"/>
        </w:rPr>
        <w:t xml:space="preserve"> в процессе переговоров спорных вопросов, споры будут разрешаться в порядке, установленном действующим законодательством.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8. ДОПОЛНИТЕЛЬНЫЕ УСЛОВИЯ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8.2. Все уведомления и сообщения должны направляться в письменной форме.</w:t>
      </w:r>
      <w:r w:rsidRPr="00F715E4">
        <w:rPr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:rsidR="003223E2" w:rsidRPr="00F715E4" w:rsidRDefault="003223E2">
      <w:pPr>
        <w:tabs>
          <w:tab w:val="left" w:pos="720"/>
          <w:tab w:val="left" w:pos="900"/>
        </w:tabs>
        <w:ind w:firstLine="709"/>
        <w:jc w:val="both"/>
        <w:rPr>
          <w:color w:val="000000"/>
          <w:sz w:val="24"/>
          <w:szCs w:val="24"/>
        </w:rPr>
      </w:pPr>
    </w:p>
    <w:p w:rsidR="003223E2" w:rsidRPr="002B74C3" w:rsidRDefault="003223E2">
      <w:pPr>
        <w:numPr>
          <w:ilvl w:val="0"/>
          <w:numId w:val="1"/>
        </w:numPr>
        <w:ind w:left="0" w:firstLine="709"/>
        <w:jc w:val="center"/>
        <w:rPr>
          <w:sz w:val="24"/>
          <w:szCs w:val="24"/>
        </w:rPr>
      </w:pPr>
      <w:r w:rsidRPr="00F715E4">
        <w:rPr>
          <w:b/>
          <w:sz w:val="24"/>
          <w:szCs w:val="24"/>
        </w:rPr>
        <w:t>АДРЕСА, РЕКВИЗИТЫ  И ПОДПИСИ СТОРОН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5067"/>
      </w:tblGrid>
      <w:tr w:rsidR="002B74C3" w:rsidRPr="00A87699" w:rsidTr="00611114">
        <w:tc>
          <w:tcPr>
            <w:tcW w:w="5529" w:type="dxa"/>
            <w:shd w:val="clear" w:color="auto" w:fill="auto"/>
          </w:tcPr>
          <w:p w:rsidR="002B74C3" w:rsidRPr="00A87699" w:rsidRDefault="002B74C3" w:rsidP="00A87699">
            <w:pPr>
              <w:ind w:left="720"/>
              <w:jc w:val="both"/>
              <w:rPr>
                <w:sz w:val="24"/>
                <w:szCs w:val="24"/>
              </w:rPr>
            </w:pPr>
            <w:r w:rsidRPr="00A87699">
              <w:rPr>
                <w:b/>
                <w:bCs/>
                <w:sz w:val="24"/>
                <w:szCs w:val="24"/>
              </w:rPr>
              <w:t>Продавец</w:t>
            </w:r>
            <w:r w:rsidRPr="00A87699">
              <w:rPr>
                <w:sz w:val="24"/>
                <w:szCs w:val="24"/>
              </w:rPr>
              <w:t xml:space="preserve"> </w:t>
            </w:r>
          </w:p>
          <w:p w:rsidR="00A65D77" w:rsidRDefault="00493B0C" w:rsidP="00A502FD">
            <w:pPr>
              <w:ind w:left="176"/>
              <w:rPr>
                <w:rFonts w:eastAsia="Calibri"/>
              </w:rPr>
            </w:pPr>
            <w:r w:rsidRPr="00493B0C">
              <w:rPr>
                <w:rFonts w:eastAsia="Calibri"/>
              </w:rPr>
              <w:t>Жученко Сер</w:t>
            </w:r>
            <w:r>
              <w:rPr>
                <w:rFonts w:eastAsia="Calibri"/>
              </w:rPr>
              <w:t xml:space="preserve">гей Сергеевич  </w:t>
            </w:r>
          </w:p>
          <w:p w:rsidR="00493B0C" w:rsidRDefault="00493B0C" w:rsidP="00A502FD">
            <w:pPr>
              <w:ind w:left="176"/>
              <w:rPr>
                <w:rFonts w:eastAsia="Calibri"/>
              </w:rPr>
            </w:pPr>
            <w:bookmarkStart w:id="0" w:name="_GoBack"/>
            <w:bookmarkEnd w:id="0"/>
            <w:r w:rsidRPr="00493B0C">
              <w:rPr>
                <w:rFonts w:eastAsia="Calibri"/>
              </w:rPr>
              <w:t xml:space="preserve">ИНН 860235194040, </w:t>
            </w:r>
          </w:p>
          <w:p w:rsidR="00493B0C" w:rsidRDefault="00493B0C" w:rsidP="00A502FD">
            <w:pPr>
              <w:ind w:left="176"/>
              <w:rPr>
                <w:rFonts w:eastAsia="Calibri"/>
              </w:rPr>
            </w:pPr>
            <w:r w:rsidRPr="00493B0C">
              <w:rPr>
                <w:rFonts w:eastAsia="Calibri"/>
              </w:rPr>
              <w:t>адрес</w:t>
            </w:r>
            <w:r>
              <w:rPr>
                <w:rFonts w:eastAsia="Calibri"/>
              </w:rPr>
              <w:t xml:space="preserve"> регистрации</w:t>
            </w:r>
            <w:r w:rsidRPr="00493B0C">
              <w:rPr>
                <w:rFonts w:eastAsia="Calibri"/>
              </w:rPr>
              <w:t>: 353440, Краснодарский край,</w:t>
            </w:r>
          </w:p>
          <w:p w:rsidR="00E35973" w:rsidRDefault="00493B0C" w:rsidP="00A502FD">
            <w:pPr>
              <w:ind w:left="176"/>
              <w:rPr>
                <w:rFonts w:eastAsia="Calibri"/>
              </w:rPr>
            </w:pPr>
            <w:r w:rsidRPr="00493B0C">
              <w:rPr>
                <w:rFonts w:eastAsia="Calibri"/>
              </w:rPr>
              <w:t xml:space="preserve">р-н </w:t>
            </w:r>
            <w:proofErr w:type="spellStart"/>
            <w:r w:rsidRPr="00493B0C">
              <w:rPr>
                <w:rFonts w:eastAsia="Calibri"/>
              </w:rPr>
              <w:t>Анапский</w:t>
            </w:r>
            <w:proofErr w:type="spellEnd"/>
            <w:r w:rsidRPr="00493B0C">
              <w:rPr>
                <w:rFonts w:eastAsia="Calibri"/>
              </w:rPr>
              <w:t>, г. Анапа, ул. Лермонтова, д. 120, кв. 26</w:t>
            </w:r>
            <w:r w:rsidR="00E35973" w:rsidRPr="00DD283C">
              <w:rPr>
                <w:rFonts w:eastAsia="Calibri"/>
              </w:rPr>
              <w:t xml:space="preserve">, </w:t>
            </w:r>
          </w:p>
          <w:p w:rsidR="00E35973" w:rsidRDefault="00E35973" w:rsidP="00E35973">
            <w:pPr>
              <w:ind w:left="176"/>
              <w:rPr>
                <w:rFonts w:eastAsia="Calibri"/>
              </w:rPr>
            </w:pPr>
            <w:proofErr w:type="gramStart"/>
            <w:r w:rsidRPr="00DD283C">
              <w:rPr>
                <w:rFonts w:eastAsia="Calibri"/>
              </w:rPr>
              <w:t>р</w:t>
            </w:r>
            <w:proofErr w:type="gramEnd"/>
            <w:r w:rsidRPr="00DD283C">
              <w:rPr>
                <w:rFonts w:eastAsia="Calibri"/>
              </w:rPr>
              <w:t xml:space="preserve">/с </w:t>
            </w:r>
            <w:r w:rsidR="00493B0C" w:rsidRPr="00493B0C">
              <w:rPr>
                <w:rFonts w:eastAsia="Calibri"/>
              </w:rPr>
              <w:t>40817810250221719851</w:t>
            </w:r>
            <w:r w:rsidRPr="00DD283C">
              <w:rPr>
                <w:rFonts w:eastAsia="Calibri"/>
              </w:rPr>
              <w:t xml:space="preserve">, </w:t>
            </w:r>
          </w:p>
          <w:p w:rsidR="00E35973" w:rsidRDefault="00E35973" w:rsidP="00E35973">
            <w:pPr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Pr="00DD283C">
              <w:rPr>
                <w:rFonts w:eastAsia="Calibri"/>
              </w:rPr>
              <w:t xml:space="preserve">ИК </w:t>
            </w:r>
            <w:r w:rsidR="00C73E32" w:rsidRPr="00C73E32">
              <w:rPr>
                <w:rFonts w:eastAsia="Calibri"/>
              </w:rPr>
              <w:t>045004763</w:t>
            </w:r>
            <w:r>
              <w:rPr>
                <w:rFonts w:eastAsia="Calibri"/>
              </w:rPr>
              <w:t>,</w:t>
            </w:r>
            <w:r w:rsidRPr="00DD283C">
              <w:rPr>
                <w:rFonts w:eastAsia="Calibri"/>
              </w:rPr>
              <w:t xml:space="preserve"> </w:t>
            </w:r>
          </w:p>
          <w:p w:rsidR="00E35973" w:rsidRDefault="00E35973" w:rsidP="00E35973">
            <w:pPr>
              <w:ind w:left="176"/>
              <w:rPr>
                <w:rFonts w:eastAsia="Calibri"/>
              </w:rPr>
            </w:pPr>
            <w:r w:rsidRPr="00DD283C">
              <w:rPr>
                <w:rFonts w:eastAsia="Calibri"/>
              </w:rPr>
              <w:t xml:space="preserve">к/с </w:t>
            </w:r>
            <w:r w:rsidR="00C73E32" w:rsidRPr="00C73E32">
              <w:rPr>
                <w:rFonts w:eastAsia="Calibri"/>
              </w:rPr>
              <w:t>30101810150040000763</w:t>
            </w:r>
            <w:r>
              <w:rPr>
                <w:rFonts w:eastAsia="Calibri"/>
              </w:rPr>
              <w:t>,</w:t>
            </w:r>
          </w:p>
          <w:p w:rsidR="002B74C3" w:rsidRPr="004706B2" w:rsidRDefault="00E35973" w:rsidP="00E35973">
            <w:pPr>
              <w:ind w:left="176"/>
              <w:rPr>
                <w:rFonts w:eastAsia="Calibri"/>
              </w:rPr>
            </w:pPr>
            <w:r w:rsidRPr="00DD283C">
              <w:rPr>
                <w:rFonts w:eastAsia="Calibri"/>
              </w:rPr>
              <w:t>ФИЛИАЛ "ЦЕНТРАЛЬНЫЙ" ПАО "СОВКОМБАНК"</w:t>
            </w:r>
          </w:p>
        </w:tc>
        <w:tc>
          <w:tcPr>
            <w:tcW w:w="5067" w:type="dxa"/>
            <w:shd w:val="clear" w:color="auto" w:fill="auto"/>
          </w:tcPr>
          <w:p w:rsidR="002B74C3" w:rsidRPr="00A87699" w:rsidRDefault="002B74C3" w:rsidP="00A87699">
            <w:pPr>
              <w:ind w:firstLine="709"/>
              <w:rPr>
                <w:sz w:val="24"/>
                <w:szCs w:val="24"/>
              </w:rPr>
            </w:pPr>
            <w:r w:rsidRPr="00A87699">
              <w:rPr>
                <w:b/>
                <w:color w:val="000000"/>
                <w:sz w:val="24"/>
                <w:szCs w:val="24"/>
              </w:rPr>
              <w:t>Покупатель</w:t>
            </w:r>
            <w:r w:rsidRPr="00A87699">
              <w:rPr>
                <w:color w:val="000000"/>
                <w:sz w:val="24"/>
                <w:szCs w:val="24"/>
              </w:rPr>
              <w:t xml:space="preserve">  </w:t>
            </w:r>
          </w:p>
          <w:p w:rsidR="002B74C3" w:rsidRPr="00A87699" w:rsidRDefault="002B74C3" w:rsidP="002B74C3">
            <w:pPr>
              <w:rPr>
                <w:sz w:val="24"/>
                <w:szCs w:val="24"/>
              </w:rPr>
            </w:pPr>
          </w:p>
        </w:tc>
      </w:tr>
    </w:tbl>
    <w:p w:rsidR="003223E2" w:rsidRPr="00F715E4" w:rsidRDefault="003223E2" w:rsidP="002B74C3">
      <w:pPr>
        <w:pStyle w:val="32"/>
        <w:ind w:left="0"/>
        <w:rPr>
          <w:b/>
          <w:bCs/>
          <w:szCs w:val="24"/>
        </w:rPr>
      </w:pPr>
    </w:p>
    <w:p w:rsidR="003223E2" w:rsidRPr="00F715E4" w:rsidRDefault="003223E2" w:rsidP="00C73E32">
      <w:pPr>
        <w:pStyle w:val="32"/>
        <w:ind w:left="0"/>
        <w:rPr>
          <w:szCs w:val="24"/>
        </w:rPr>
      </w:pPr>
      <w:r w:rsidRPr="00F715E4">
        <w:rPr>
          <w:b/>
          <w:bCs/>
          <w:szCs w:val="24"/>
        </w:rPr>
        <w:t>Продавец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                       </w:t>
      </w:r>
      <w:r w:rsidRPr="00F715E4">
        <w:rPr>
          <w:b/>
          <w:bCs/>
          <w:szCs w:val="24"/>
        </w:rPr>
        <w:t>Покупатель</w:t>
      </w:r>
    </w:p>
    <w:p w:rsidR="003223E2" w:rsidRDefault="003223E2" w:rsidP="004706B2">
      <w:pPr>
        <w:pStyle w:val="32"/>
        <w:ind w:left="0"/>
        <w:rPr>
          <w:b/>
          <w:szCs w:val="24"/>
        </w:rPr>
      </w:pPr>
      <w:r w:rsidRPr="00F715E4">
        <w:rPr>
          <w:b/>
          <w:bCs/>
          <w:szCs w:val="24"/>
        </w:rPr>
        <w:t xml:space="preserve">Финансовый управляющий 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</w:t>
      </w:r>
      <w:r w:rsidRPr="00F715E4">
        <w:rPr>
          <w:b/>
          <w:szCs w:val="24"/>
        </w:rPr>
        <w:t>____________________</w:t>
      </w:r>
    </w:p>
    <w:p w:rsidR="004706B2" w:rsidRDefault="004706B2" w:rsidP="004706B2">
      <w:pPr>
        <w:pStyle w:val="32"/>
        <w:ind w:left="0"/>
        <w:rPr>
          <w:szCs w:val="24"/>
        </w:rPr>
      </w:pPr>
    </w:p>
    <w:p w:rsidR="00E35973" w:rsidRPr="00F715E4" w:rsidRDefault="00E35973" w:rsidP="004706B2">
      <w:pPr>
        <w:pStyle w:val="32"/>
        <w:ind w:left="0"/>
        <w:rPr>
          <w:szCs w:val="24"/>
        </w:rPr>
      </w:pPr>
    </w:p>
    <w:p w:rsidR="003223E2" w:rsidRPr="00F715E4" w:rsidRDefault="003223E2" w:rsidP="004706B2">
      <w:pPr>
        <w:pStyle w:val="32"/>
        <w:ind w:left="0" w:firstLine="142"/>
        <w:rPr>
          <w:szCs w:val="24"/>
        </w:rPr>
      </w:pPr>
      <w:r w:rsidRPr="00F715E4">
        <w:rPr>
          <w:szCs w:val="24"/>
        </w:rPr>
        <w:t>___________________/</w:t>
      </w:r>
      <w:r w:rsidR="002B74C3">
        <w:rPr>
          <w:rStyle w:val="text"/>
          <w:szCs w:val="24"/>
        </w:rPr>
        <w:t>Ю. П. Азизов</w:t>
      </w:r>
      <w:r w:rsidRPr="00F715E4">
        <w:rPr>
          <w:rStyle w:val="text"/>
          <w:szCs w:val="24"/>
        </w:rPr>
        <w:t xml:space="preserve"> </w:t>
      </w:r>
      <w:r w:rsidRPr="00F715E4">
        <w:rPr>
          <w:b/>
          <w:szCs w:val="24"/>
        </w:rPr>
        <w:t>/</w:t>
      </w:r>
      <w:r w:rsidR="004706B2">
        <w:rPr>
          <w:b/>
          <w:szCs w:val="24"/>
        </w:rPr>
        <w:t xml:space="preserve">             </w:t>
      </w:r>
      <w:r w:rsidRPr="00F715E4">
        <w:rPr>
          <w:szCs w:val="24"/>
        </w:rPr>
        <w:t xml:space="preserve"> </w:t>
      </w:r>
      <w:r w:rsidRPr="00F715E4">
        <w:rPr>
          <w:b/>
          <w:szCs w:val="24"/>
        </w:rPr>
        <w:t>____________________/ _____________/</w:t>
      </w:r>
    </w:p>
    <w:sectPr w:rsidR="003223E2" w:rsidRPr="00F715E4" w:rsidSect="002B74C3">
      <w:footerReference w:type="default" r:id="rId8"/>
      <w:footerReference w:type="first" r:id="rId9"/>
      <w:pgSz w:w="11906" w:h="16838"/>
      <w:pgMar w:top="568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59" w:rsidRDefault="00B21F59">
      <w:r>
        <w:separator/>
      </w:r>
    </w:p>
  </w:endnote>
  <w:endnote w:type="continuationSeparator" w:id="0">
    <w:p w:rsidR="00B21F59" w:rsidRDefault="00B2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0C017D">
    <w:pPr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" cy="139700"/>
              <wp:effectExtent l="0" t="635" r="317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636" w:rsidRDefault="0002363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65D7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pt;height:1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" stroked="f">
              <v:textbox inset=".35pt,.35pt,.35pt,.35pt">
                <w:txbxContent>
                  <w:p w:rsidR="00023636" w:rsidRDefault="0002363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65D7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0236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59" w:rsidRDefault="00B21F59">
      <w:r>
        <w:separator/>
      </w:r>
    </w:p>
  </w:footnote>
  <w:footnote w:type="continuationSeparator" w:id="0">
    <w:p w:rsidR="00B21F59" w:rsidRDefault="00B2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4"/>
    <w:rsid w:val="00001C9D"/>
    <w:rsid w:val="00004458"/>
    <w:rsid w:val="00023636"/>
    <w:rsid w:val="000C017D"/>
    <w:rsid w:val="00121995"/>
    <w:rsid w:val="0016170F"/>
    <w:rsid w:val="00225F37"/>
    <w:rsid w:val="00245250"/>
    <w:rsid w:val="00250761"/>
    <w:rsid w:val="002520D0"/>
    <w:rsid w:val="002B1C22"/>
    <w:rsid w:val="002B74C3"/>
    <w:rsid w:val="003223E2"/>
    <w:rsid w:val="003A2D1D"/>
    <w:rsid w:val="003C3485"/>
    <w:rsid w:val="00452059"/>
    <w:rsid w:val="00453D67"/>
    <w:rsid w:val="004706B2"/>
    <w:rsid w:val="00493B0C"/>
    <w:rsid w:val="004B4120"/>
    <w:rsid w:val="004E19B1"/>
    <w:rsid w:val="0051415E"/>
    <w:rsid w:val="005D6122"/>
    <w:rsid w:val="00611114"/>
    <w:rsid w:val="007519D3"/>
    <w:rsid w:val="007606E9"/>
    <w:rsid w:val="00832350"/>
    <w:rsid w:val="00850850"/>
    <w:rsid w:val="00910BC3"/>
    <w:rsid w:val="00A502FD"/>
    <w:rsid w:val="00A65D77"/>
    <w:rsid w:val="00A87699"/>
    <w:rsid w:val="00B21F59"/>
    <w:rsid w:val="00B66571"/>
    <w:rsid w:val="00B75D12"/>
    <w:rsid w:val="00BB165A"/>
    <w:rsid w:val="00C42620"/>
    <w:rsid w:val="00C73E32"/>
    <w:rsid w:val="00D0163F"/>
    <w:rsid w:val="00D03FB3"/>
    <w:rsid w:val="00D159FD"/>
    <w:rsid w:val="00D93456"/>
    <w:rsid w:val="00E35973"/>
    <w:rsid w:val="00E52E7A"/>
    <w:rsid w:val="00EB20F6"/>
    <w:rsid w:val="00EF155F"/>
    <w:rsid w:val="00EF4EC6"/>
    <w:rsid w:val="00F24E59"/>
    <w:rsid w:val="00F715E4"/>
    <w:rsid w:val="00FA6446"/>
    <w:rsid w:val="00F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30">
    <w:name w:val="Основной шрифт абзаца3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32">
    <w:name w:val="Основной текст с отступом 32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30">
    <w:name w:val="Основной шрифт абзаца3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32">
    <w:name w:val="Основной текст с отступом 32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k4a+jK6hrnYLdkTn9XXBAgOCxcuc3MISp6ORfYaml3g=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8GBjTqRVuEThTIL6IFhNSjS5u9eIePsDQhmZBJE8Ij8=</DigestValue>
    </Reference>
  </SignedInfo>
  <SignatureValue>qUeEDMqUBlKBx7JQPBnD03DyrvS1Y0/arWWPK4W0o6og+t7CohMcNW1fKKjJuXD9
9YFJnDDKoW8HXfJIek43MA==</SignatureValue>
  <KeyInfo>
    <X509Data>
      <X509Certificate>MIIIqzCCCFigAwIBAgIKaYWUxAAHAAx4TzAKBggqhQMHAQEDAjCCAVgxFTATBgUq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IjAeFw0yNjA0MDIxMTM5NDBaFw0yNzA0MDIxMTQ5NDBaMIHaMSMwIQYJKoZIhvcN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AgNDAARAxKZ3y2KXEJnvnN7+v67tqh6aXtVZnBRs0k/hSh2RLA1k4rWzxJPkRjJO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0YTRgNGLINCg0L7RgdGB0LjQuIILAJU5U0gAAAAACxgwCgYIKoUDBwEBAwIDQQC4
xrWKGfueYSY0HqXWGYWoALkuAdRt3TYF9gV/ohkyPq+jRPGfJD9Pp9pE3dDEJPgz
oM/jJCS0b2iYtR3GsD1e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qVrPQ6pHh2e22h2BDmsNdaCWO28=</DigestValue>
      </Reference>
      <Reference URI="/word/settings.xml?ContentType=application/vnd.openxmlformats-officedocument.wordprocessingml.settings+xml">
        <DigestMethod Algorithm="http://www.w3.org/2000/09/xmldsig#sha1"/>
        <DigestValue>BKOzA9kymYszDeSxaAR6JonN2/M=</DigestValue>
      </Reference>
      <Reference URI="/word/stylesWithEffects.xml?ContentType=application/vnd.ms-word.stylesWithEffects+xml">
        <DigestMethod Algorithm="http://www.w3.org/2000/09/xmldsig#sha1"/>
        <DigestValue>wSdo8sUJ7HmTQn5Vub1E7jd1mG8=</DigestValue>
      </Reference>
      <Reference URI="/word/styles.xml?ContentType=application/vnd.openxmlformats-officedocument.wordprocessingml.styles+xml">
        <DigestMethod Algorithm="http://www.w3.org/2000/09/xmldsig#sha1"/>
        <DigestValue>Mm47KEWlr1O0mSN7SV0i5DP7KRg=</DigestValue>
      </Reference>
      <Reference URI="/word/fontTable.xml?ContentType=application/vnd.openxmlformats-officedocument.wordprocessingml.fontTable+xml">
        <DigestMethod Algorithm="http://www.w3.org/2000/09/xmldsig#sha1"/>
        <DigestValue>qDMljT61GMUuWhQPfLqi9Qc4QdE=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er1.xml?ContentType=application/vnd.openxmlformats-officedocument.wordprocessingml.footer+xml">
        <DigestMethod Algorithm="http://www.w3.org/2000/09/xmldsig#sha1"/>
        <DigestValue>mTj9ZOKkS+0hU4DZIKfyJyopspk=</DigestValue>
      </Reference>
      <Reference URI="/word/endnotes.xml?ContentType=application/vnd.openxmlformats-officedocument.wordprocessingml.endnotes+xml">
        <DigestMethod Algorithm="http://www.w3.org/2000/09/xmldsig#sha1"/>
        <DigestValue>vlmgoAGFCKZPUv5RyggS/83gD/w=</DigestValue>
      </Reference>
      <Reference URI="/word/document.xml?ContentType=application/vnd.openxmlformats-officedocument.wordprocessingml.document.main+xml">
        <DigestMethod Algorithm="http://www.w3.org/2000/09/xmldsig#sha1"/>
        <DigestValue>fsCEmjtvGMU3AuhhKACe4zHLVug=</DigestValue>
      </Reference>
      <Reference URI="/word/webSettings.xml?ContentType=application/vnd.openxmlformats-officedocument.wordprocessingml.webSettings+xml">
        <DigestMethod Algorithm="http://www.w3.org/2000/09/xmldsig#sha1"/>
        <DigestValue>XS1Rn/+M7rX2DBw4djUJSuBBjfw=</DigestValue>
      </Reference>
      <Reference URI="/word/footnotes.xml?ContentType=application/vnd.openxmlformats-officedocument.wordprocessingml.footnotes+xml">
        <DigestMethod Algorithm="http://www.w3.org/2000/09/xmldsig#sha1"/>
        <DigestValue>tumhmMz1f21mMt1gXnW2by1IBu4=</DigestValue>
      </Reference>
      <Reference URI="/word/footer2.xml?ContentType=application/vnd.openxmlformats-officedocument.wordprocessingml.footer+xml">
        <DigestMethod Algorithm="http://www.w3.org/2000/09/xmldsig#sha1"/>
        <DigestValue>aFBnP7mEoiyXZ93TmjJ3txRLYQw=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vIrw8rnrM2htf25S9mLr7C5P/lc=</DigestValue>
      </Reference>
    </Manifest>
    <SignatureProperties>
      <SignatureProperty Id="idSignatureTime" Target="#idPackageSignature">
        <mdssi:SignatureTime>
          <mdssi:Format>YYYY-MM-DDThh:mm:ssTZD</mdssi:Format>
          <mdssi:Value>2026-06-10T08:06:03Z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2026-06-10T08:06:03Z</xd:SigningTime>
          <xd:SigningCertificate>
            <xd:Cert>
              <xd:CertDigest>
                <DigestMethod Algorithm="http://www.w3.org/2000/09/xmldsig#sha1"/>
                <DigestValue>lpXJnSrgEzvd3YSHQKTKbMqXmvs=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498312617356159232014415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Margo</dc:creator>
  <cp:lastModifiedBy>Admin</cp:lastModifiedBy>
  <cp:revision>5</cp:revision>
  <cp:lastPrinted>1995-11-21T14:41:00Z</cp:lastPrinted>
  <dcterms:created xsi:type="dcterms:W3CDTF">2026-05-04T11:09:00Z</dcterms:created>
  <dcterms:modified xsi:type="dcterms:W3CDTF">2026-06-10T08:04:00Z</dcterms:modified>
</cp:coreProperties>
</file>