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494"/>
      </w:tblGrid>
      <w:tr w:rsidR="00854615" w:rsidRPr="00901CC4" w14:paraId="1A0AA78C" w14:textId="77777777" w:rsidTr="00854615">
        <w:tc>
          <w:tcPr>
            <w:tcW w:w="4786" w:type="dxa"/>
          </w:tcPr>
          <w:p w14:paraId="13A9993E" w14:textId="77777777" w:rsidR="00854615" w:rsidRPr="00901CC4" w:rsidRDefault="00854615" w:rsidP="00DB6B06">
            <w:pPr>
              <w:widowControl w:val="0"/>
              <w:autoSpaceDE w:val="0"/>
              <w:autoSpaceDN w:val="0"/>
              <w:adjustRightInd w:val="0"/>
              <w:jc w:val="right"/>
              <w:rPr>
                <w:sz w:val="22"/>
                <w:szCs w:val="22"/>
              </w:rPr>
            </w:pPr>
          </w:p>
        </w:tc>
        <w:tc>
          <w:tcPr>
            <w:tcW w:w="5494" w:type="dxa"/>
          </w:tcPr>
          <w:p w14:paraId="6C688BF4" w14:textId="77777777" w:rsidR="00854615" w:rsidRPr="00901CC4" w:rsidRDefault="00854615" w:rsidP="00854615">
            <w:pPr>
              <w:widowControl w:val="0"/>
              <w:autoSpaceDE w:val="0"/>
              <w:autoSpaceDN w:val="0"/>
              <w:adjustRightInd w:val="0"/>
              <w:rPr>
                <w:sz w:val="22"/>
                <w:szCs w:val="22"/>
              </w:rPr>
            </w:pPr>
            <w:r w:rsidRPr="00901CC4">
              <w:rPr>
                <w:sz w:val="22"/>
                <w:szCs w:val="22"/>
              </w:rPr>
              <w:t xml:space="preserve">Утверждено </w:t>
            </w:r>
          </w:p>
          <w:p w14:paraId="01CE04D5" w14:textId="77777777" w:rsidR="00377C4F" w:rsidRDefault="00377C4F" w:rsidP="00901CC4">
            <w:pPr>
              <w:widowControl w:val="0"/>
              <w:autoSpaceDE w:val="0"/>
              <w:autoSpaceDN w:val="0"/>
              <w:adjustRightInd w:val="0"/>
              <w:rPr>
                <w:sz w:val="22"/>
                <w:szCs w:val="22"/>
              </w:rPr>
            </w:pPr>
            <w:r>
              <w:rPr>
                <w:sz w:val="22"/>
                <w:szCs w:val="22"/>
              </w:rPr>
              <w:t>Решением Собрания кредиторов ООО «</w:t>
            </w:r>
            <w:r w:rsidR="00892DB0">
              <w:rPr>
                <w:sz w:val="22"/>
                <w:szCs w:val="22"/>
              </w:rPr>
              <w:t>ЛАРП</w:t>
            </w:r>
            <w:r>
              <w:rPr>
                <w:sz w:val="22"/>
                <w:szCs w:val="22"/>
              </w:rPr>
              <w:t>»</w:t>
            </w:r>
          </w:p>
          <w:p w14:paraId="579C1626" w14:textId="6CF347CD" w:rsidR="00400A41" w:rsidRPr="00901CC4" w:rsidRDefault="00901CC4" w:rsidP="00892DB0">
            <w:pPr>
              <w:widowControl w:val="0"/>
              <w:autoSpaceDE w:val="0"/>
              <w:autoSpaceDN w:val="0"/>
              <w:adjustRightInd w:val="0"/>
              <w:rPr>
                <w:sz w:val="22"/>
                <w:szCs w:val="22"/>
              </w:rPr>
            </w:pPr>
            <w:r>
              <w:rPr>
                <w:sz w:val="22"/>
                <w:szCs w:val="22"/>
              </w:rPr>
              <w:t xml:space="preserve">от </w:t>
            </w:r>
            <w:proofErr w:type="gramStart"/>
            <w:r w:rsidR="00400A41" w:rsidRPr="00901CC4">
              <w:rPr>
                <w:sz w:val="22"/>
                <w:szCs w:val="22"/>
              </w:rPr>
              <w:t>«</w:t>
            </w:r>
            <w:r w:rsidR="004A7900">
              <w:rPr>
                <w:sz w:val="22"/>
                <w:szCs w:val="22"/>
              </w:rPr>
              <w:t xml:space="preserve">  </w:t>
            </w:r>
            <w:proofErr w:type="gramEnd"/>
            <w:r w:rsidR="004A7900">
              <w:rPr>
                <w:sz w:val="22"/>
                <w:szCs w:val="22"/>
              </w:rPr>
              <w:t xml:space="preserve"> </w:t>
            </w:r>
            <w:r w:rsidR="00400A41" w:rsidRPr="00901CC4">
              <w:rPr>
                <w:sz w:val="22"/>
                <w:szCs w:val="22"/>
              </w:rPr>
              <w:t xml:space="preserve">» </w:t>
            </w:r>
            <w:r w:rsidR="00B27D74">
              <w:rPr>
                <w:sz w:val="22"/>
                <w:szCs w:val="22"/>
              </w:rPr>
              <w:t>май</w:t>
            </w:r>
            <w:r w:rsidR="00377C4F">
              <w:rPr>
                <w:sz w:val="22"/>
                <w:szCs w:val="22"/>
              </w:rPr>
              <w:t xml:space="preserve"> </w:t>
            </w:r>
            <w:r w:rsidR="00400A41" w:rsidRPr="00901CC4">
              <w:rPr>
                <w:sz w:val="22"/>
                <w:szCs w:val="22"/>
              </w:rPr>
              <w:t>20</w:t>
            </w:r>
            <w:r w:rsidR="00377C4F">
              <w:rPr>
                <w:sz w:val="22"/>
                <w:szCs w:val="22"/>
              </w:rPr>
              <w:t>2</w:t>
            </w:r>
            <w:r w:rsidR="00B27D74">
              <w:rPr>
                <w:sz w:val="22"/>
                <w:szCs w:val="22"/>
              </w:rPr>
              <w:t>6</w:t>
            </w:r>
            <w:r w:rsidR="00400A41" w:rsidRPr="00901CC4">
              <w:rPr>
                <w:sz w:val="22"/>
                <w:szCs w:val="22"/>
              </w:rPr>
              <w:t xml:space="preserve"> г.</w:t>
            </w:r>
          </w:p>
        </w:tc>
      </w:tr>
      <w:tr w:rsidR="00901CC4" w:rsidRPr="00901CC4" w14:paraId="254BD12A" w14:textId="77777777" w:rsidTr="00854615">
        <w:tc>
          <w:tcPr>
            <w:tcW w:w="4786" w:type="dxa"/>
          </w:tcPr>
          <w:p w14:paraId="25CA5404" w14:textId="77777777" w:rsidR="00901CC4" w:rsidRPr="00901CC4" w:rsidRDefault="00901CC4" w:rsidP="00DB6B06">
            <w:pPr>
              <w:widowControl w:val="0"/>
              <w:autoSpaceDE w:val="0"/>
              <w:autoSpaceDN w:val="0"/>
              <w:adjustRightInd w:val="0"/>
              <w:jc w:val="right"/>
              <w:rPr>
                <w:sz w:val="22"/>
                <w:szCs w:val="22"/>
              </w:rPr>
            </w:pPr>
            <w:r>
              <w:rPr>
                <w:sz w:val="22"/>
                <w:szCs w:val="22"/>
              </w:rPr>
              <w:t xml:space="preserve"> </w:t>
            </w:r>
          </w:p>
        </w:tc>
        <w:tc>
          <w:tcPr>
            <w:tcW w:w="5494" w:type="dxa"/>
          </w:tcPr>
          <w:p w14:paraId="5E05F318" w14:textId="77777777" w:rsidR="00901CC4" w:rsidRPr="00901CC4" w:rsidRDefault="00901CC4" w:rsidP="00854615">
            <w:pPr>
              <w:widowControl w:val="0"/>
              <w:autoSpaceDE w:val="0"/>
              <w:autoSpaceDN w:val="0"/>
              <w:adjustRightInd w:val="0"/>
              <w:rPr>
                <w:sz w:val="22"/>
                <w:szCs w:val="22"/>
              </w:rPr>
            </w:pPr>
          </w:p>
        </w:tc>
      </w:tr>
    </w:tbl>
    <w:p w14:paraId="68A3EBE2" w14:textId="77777777" w:rsidR="00DB53BE" w:rsidRPr="00901CC4" w:rsidRDefault="00DB53BE" w:rsidP="00DB6B06">
      <w:pPr>
        <w:widowControl w:val="0"/>
        <w:autoSpaceDE w:val="0"/>
        <w:autoSpaceDN w:val="0"/>
        <w:adjustRightInd w:val="0"/>
        <w:jc w:val="right"/>
        <w:rPr>
          <w:sz w:val="22"/>
          <w:szCs w:val="22"/>
        </w:rPr>
      </w:pPr>
    </w:p>
    <w:p w14:paraId="739D1CB5" w14:textId="77777777" w:rsidR="00DB53BE" w:rsidRPr="00901CC4" w:rsidRDefault="00DB53BE" w:rsidP="00DB6B06">
      <w:pPr>
        <w:widowControl w:val="0"/>
        <w:autoSpaceDE w:val="0"/>
        <w:autoSpaceDN w:val="0"/>
        <w:adjustRightInd w:val="0"/>
        <w:jc w:val="center"/>
        <w:rPr>
          <w:b/>
          <w:bCs/>
          <w:sz w:val="22"/>
          <w:szCs w:val="22"/>
        </w:rPr>
      </w:pPr>
    </w:p>
    <w:p w14:paraId="6D634343" w14:textId="77777777" w:rsidR="00DB53BE" w:rsidRPr="00901CC4" w:rsidRDefault="00DB53BE" w:rsidP="00DB6B06">
      <w:pPr>
        <w:widowControl w:val="0"/>
        <w:autoSpaceDE w:val="0"/>
        <w:autoSpaceDN w:val="0"/>
        <w:adjustRightInd w:val="0"/>
        <w:jc w:val="center"/>
        <w:rPr>
          <w:b/>
          <w:bCs/>
          <w:sz w:val="22"/>
          <w:szCs w:val="22"/>
        </w:rPr>
      </w:pPr>
    </w:p>
    <w:p w14:paraId="141856C1" w14:textId="77777777" w:rsidR="00DB53BE" w:rsidRPr="00901CC4" w:rsidRDefault="00DB53BE" w:rsidP="00DB6B06">
      <w:pPr>
        <w:widowControl w:val="0"/>
        <w:autoSpaceDE w:val="0"/>
        <w:autoSpaceDN w:val="0"/>
        <w:adjustRightInd w:val="0"/>
        <w:jc w:val="center"/>
        <w:rPr>
          <w:b/>
          <w:bCs/>
          <w:sz w:val="22"/>
          <w:szCs w:val="22"/>
        </w:rPr>
      </w:pPr>
    </w:p>
    <w:p w14:paraId="04C4F5DF" w14:textId="77777777" w:rsidR="00DB53BE" w:rsidRPr="00901CC4" w:rsidRDefault="00DB53BE" w:rsidP="00DB6B06">
      <w:pPr>
        <w:widowControl w:val="0"/>
        <w:autoSpaceDE w:val="0"/>
        <w:autoSpaceDN w:val="0"/>
        <w:adjustRightInd w:val="0"/>
        <w:jc w:val="center"/>
        <w:rPr>
          <w:b/>
          <w:bCs/>
          <w:sz w:val="22"/>
          <w:szCs w:val="22"/>
        </w:rPr>
      </w:pPr>
    </w:p>
    <w:p w14:paraId="131911A1" w14:textId="77777777" w:rsidR="00DB53BE" w:rsidRPr="00901CC4" w:rsidRDefault="00DB53BE" w:rsidP="00DB6B06">
      <w:pPr>
        <w:widowControl w:val="0"/>
        <w:autoSpaceDE w:val="0"/>
        <w:autoSpaceDN w:val="0"/>
        <w:adjustRightInd w:val="0"/>
        <w:jc w:val="center"/>
        <w:rPr>
          <w:b/>
          <w:bCs/>
          <w:sz w:val="22"/>
          <w:szCs w:val="22"/>
        </w:rPr>
      </w:pPr>
    </w:p>
    <w:p w14:paraId="43C60802" w14:textId="77777777" w:rsidR="00DB53BE" w:rsidRPr="00901CC4" w:rsidRDefault="00DB53BE" w:rsidP="00DB6B06">
      <w:pPr>
        <w:autoSpaceDE w:val="0"/>
        <w:autoSpaceDN w:val="0"/>
        <w:adjustRightInd w:val="0"/>
        <w:jc w:val="center"/>
        <w:rPr>
          <w:b/>
          <w:sz w:val="22"/>
          <w:szCs w:val="22"/>
        </w:rPr>
      </w:pPr>
    </w:p>
    <w:p w14:paraId="1F2E093F" w14:textId="77777777" w:rsidR="00C04C86" w:rsidRPr="00901CC4" w:rsidRDefault="00C04C86" w:rsidP="00DB6B06">
      <w:pPr>
        <w:autoSpaceDE w:val="0"/>
        <w:autoSpaceDN w:val="0"/>
        <w:adjustRightInd w:val="0"/>
        <w:jc w:val="center"/>
        <w:rPr>
          <w:b/>
          <w:sz w:val="22"/>
          <w:szCs w:val="22"/>
        </w:rPr>
      </w:pPr>
    </w:p>
    <w:p w14:paraId="44258B88" w14:textId="77777777" w:rsidR="00400A41" w:rsidRPr="00901CC4" w:rsidRDefault="00400A41" w:rsidP="00DB6B06">
      <w:pPr>
        <w:autoSpaceDE w:val="0"/>
        <w:autoSpaceDN w:val="0"/>
        <w:adjustRightInd w:val="0"/>
        <w:jc w:val="center"/>
        <w:rPr>
          <w:b/>
          <w:sz w:val="22"/>
          <w:szCs w:val="22"/>
        </w:rPr>
      </w:pPr>
    </w:p>
    <w:p w14:paraId="6F66AB7B" w14:textId="77777777" w:rsidR="00400A41" w:rsidRPr="00901CC4" w:rsidRDefault="00400A41" w:rsidP="00DB6B06">
      <w:pPr>
        <w:autoSpaceDE w:val="0"/>
        <w:autoSpaceDN w:val="0"/>
        <w:adjustRightInd w:val="0"/>
        <w:jc w:val="center"/>
        <w:rPr>
          <w:b/>
          <w:sz w:val="22"/>
          <w:szCs w:val="22"/>
        </w:rPr>
      </w:pPr>
    </w:p>
    <w:p w14:paraId="50CD8E09" w14:textId="77777777" w:rsidR="00400A41" w:rsidRPr="00901CC4" w:rsidRDefault="00400A41" w:rsidP="00DB6B06">
      <w:pPr>
        <w:autoSpaceDE w:val="0"/>
        <w:autoSpaceDN w:val="0"/>
        <w:adjustRightInd w:val="0"/>
        <w:jc w:val="center"/>
        <w:rPr>
          <w:b/>
          <w:sz w:val="22"/>
          <w:szCs w:val="22"/>
        </w:rPr>
      </w:pPr>
    </w:p>
    <w:p w14:paraId="78CECEF3" w14:textId="77777777" w:rsidR="00400A41" w:rsidRPr="00901CC4" w:rsidRDefault="00400A41" w:rsidP="00DB6B06">
      <w:pPr>
        <w:autoSpaceDE w:val="0"/>
        <w:autoSpaceDN w:val="0"/>
        <w:adjustRightInd w:val="0"/>
        <w:jc w:val="center"/>
        <w:rPr>
          <w:b/>
          <w:sz w:val="22"/>
          <w:szCs w:val="22"/>
        </w:rPr>
      </w:pPr>
    </w:p>
    <w:p w14:paraId="30E63EC2" w14:textId="77777777" w:rsidR="00400A41" w:rsidRPr="00901CC4" w:rsidRDefault="00400A41" w:rsidP="00DB6B06">
      <w:pPr>
        <w:autoSpaceDE w:val="0"/>
        <w:autoSpaceDN w:val="0"/>
        <w:adjustRightInd w:val="0"/>
        <w:jc w:val="center"/>
        <w:rPr>
          <w:b/>
          <w:sz w:val="22"/>
          <w:szCs w:val="22"/>
        </w:rPr>
      </w:pPr>
    </w:p>
    <w:p w14:paraId="0C026355" w14:textId="77777777" w:rsidR="00400A41" w:rsidRPr="00901CC4" w:rsidRDefault="00400A41" w:rsidP="00DB6B06">
      <w:pPr>
        <w:autoSpaceDE w:val="0"/>
        <w:autoSpaceDN w:val="0"/>
        <w:adjustRightInd w:val="0"/>
        <w:jc w:val="center"/>
        <w:rPr>
          <w:b/>
          <w:sz w:val="28"/>
          <w:szCs w:val="28"/>
        </w:rPr>
      </w:pPr>
    </w:p>
    <w:p w14:paraId="52A978F6" w14:textId="77777777" w:rsidR="00C04C86" w:rsidRPr="00901CC4" w:rsidRDefault="00C04C86" w:rsidP="00DB6B06">
      <w:pPr>
        <w:autoSpaceDE w:val="0"/>
        <w:autoSpaceDN w:val="0"/>
        <w:adjustRightInd w:val="0"/>
        <w:jc w:val="center"/>
        <w:rPr>
          <w:b/>
          <w:sz w:val="28"/>
          <w:szCs w:val="28"/>
        </w:rPr>
      </w:pPr>
    </w:p>
    <w:p w14:paraId="4A926157" w14:textId="77777777" w:rsidR="00901CC4" w:rsidRPr="00901CC4" w:rsidRDefault="00901CC4" w:rsidP="00901CC4">
      <w:pPr>
        <w:jc w:val="center"/>
        <w:rPr>
          <w:b/>
          <w:bCs/>
          <w:sz w:val="28"/>
          <w:szCs w:val="28"/>
        </w:rPr>
      </w:pPr>
      <w:r w:rsidRPr="00901CC4">
        <w:rPr>
          <w:b/>
          <w:bCs/>
          <w:sz w:val="28"/>
          <w:szCs w:val="28"/>
        </w:rPr>
        <w:t>Положение</w:t>
      </w:r>
    </w:p>
    <w:p w14:paraId="6CAD16A0" w14:textId="77777777" w:rsidR="003B1728" w:rsidRPr="00901CC4" w:rsidRDefault="00901CC4" w:rsidP="00901CC4">
      <w:pPr>
        <w:pStyle w:val="aff"/>
        <w:rPr>
          <w:rFonts w:ascii="Times New Roman" w:hAnsi="Times New Roman" w:cs="Times New Roman"/>
          <w:bCs w:val="0"/>
          <w:i/>
          <w:sz w:val="28"/>
          <w:szCs w:val="28"/>
        </w:rPr>
      </w:pPr>
      <w:r w:rsidRPr="00901CC4">
        <w:rPr>
          <w:rFonts w:ascii="Times New Roman" w:hAnsi="Times New Roman" w:cs="Times New Roman"/>
          <w:sz w:val="28"/>
          <w:szCs w:val="28"/>
        </w:rPr>
        <w:t>о порядке, сроках и условиях реализации имущества ООО «</w:t>
      </w:r>
      <w:r w:rsidR="00892DB0">
        <w:rPr>
          <w:rFonts w:ascii="Times New Roman" w:hAnsi="Times New Roman" w:cs="Times New Roman"/>
          <w:sz w:val="28"/>
          <w:szCs w:val="28"/>
        </w:rPr>
        <w:t>ЛАРП</w:t>
      </w:r>
      <w:r w:rsidRPr="00901CC4">
        <w:rPr>
          <w:rFonts w:ascii="Times New Roman" w:hAnsi="Times New Roman" w:cs="Times New Roman"/>
          <w:sz w:val="28"/>
          <w:szCs w:val="28"/>
        </w:rPr>
        <w:t>»</w:t>
      </w:r>
      <w:r w:rsidR="00FA5058">
        <w:rPr>
          <w:rFonts w:ascii="Times New Roman" w:hAnsi="Times New Roman" w:cs="Times New Roman"/>
          <w:sz w:val="28"/>
          <w:szCs w:val="28"/>
        </w:rPr>
        <w:t>.</w:t>
      </w:r>
    </w:p>
    <w:p w14:paraId="4749F807" w14:textId="77777777" w:rsidR="003B1728" w:rsidRPr="00901CC4" w:rsidRDefault="003B1728" w:rsidP="00DB6B06">
      <w:pPr>
        <w:pStyle w:val="aff"/>
        <w:rPr>
          <w:rFonts w:ascii="Times New Roman" w:hAnsi="Times New Roman" w:cs="Times New Roman"/>
          <w:bCs w:val="0"/>
          <w:i/>
          <w:sz w:val="28"/>
          <w:szCs w:val="28"/>
        </w:rPr>
      </w:pPr>
    </w:p>
    <w:p w14:paraId="7BBD00C7" w14:textId="77777777" w:rsidR="003B1728" w:rsidRPr="00901CC4" w:rsidRDefault="003B1728" w:rsidP="00DB6B06">
      <w:pPr>
        <w:pStyle w:val="aff"/>
        <w:rPr>
          <w:rFonts w:ascii="Times New Roman" w:hAnsi="Times New Roman" w:cs="Times New Roman"/>
          <w:bCs w:val="0"/>
          <w:i/>
          <w:sz w:val="22"/>
          <w:szCs w:val="22"/>
        </w:rPr>
      </w:pPr>
    </w:p>
    <w:p w14:paraId="1CD3C323" w14:textId="77777777" w:rsidR="003B1728" w:rsidRPr="00901CC4" w:rsidRDefault="003B1728" w:rsidP="00DB6B06">
      <w:pPr>
        <w:pStyle w:val="aff"/>
        <w:rPr>
          <w:rFonts w:ascii="Times New Roman" w:hAnsi="Times New Roman" w:cs="Times New Roman"/>
          <w:bCs w:val="0"/>
          <w:i/>
          <w:sz w:val="22"/>
          <w:szCs w:val="22"/>
        </w:rPr>
      </w:pPr>
    </w:p>
    <w:p w14:paraId="02F1DE79" w14:textId="77777777" w:rsidR="003B1728" w:rsidRPr="00901CC4" w:rsidRDefault="003B1728" w:rsidP="00DB6B06">
      <w:pPr>
        <w:pStyle w:val="aff"/>
        <w:rPr>
          <w:rFonts w:ascii="Times New Roman" w:hAnsi="Times New Roman" w:cs="Times New Roman"/>
          <w:bCs w:val="0"/>
          <w:i/>
          <w:sz w:val="22"/>
          <w:szCs w:val="22"/>
        </w:rPr>
      </w:pPr>
    </w:p>
    <w:p w14:paraId="13F089BF" w14:textId="77777777" w:rsidR="003B1728" w:rsidRPr="00901CC4" w:rsidRDefault="003B1728" w:rsidP="00DB6B06">
      <w:pPr>
        <w:pStyle w:val="aff"/>
        <w:rPr>
          <w:rFonts w:ascii="Times New Roman" w:hAnsi="Times New Roman" w:cs="Times New Roman"/>
          <w:bCs w:val="0"/>
          <w:i/>
          <w:sz w:val="22"/>
          <w:szCs w:val="22"/>
        </w:rPr>
      </w:pPr>
    </w:p>
    <w:p w14:paraId="0DE12A4D" w14:textId="77777777" w:rsidR="003B1728" w:rsidRPr="00901CC4" w:rsidRDefault="003B1728" w:rsidP="00DB6B06">
      <w:pPr>
        <w:pStyle w:val="aff"/>
        <w:rPr>
          <w:rFonts w:ascii="Times New Roman" w:hAnsi="Times New Roman" w:cs="Times New Roman"/>
          <w:bCs w:val="0"/>
          <w:i/>
          <w:sz w:val="22"/>
          <w:szCs w:val="22"/>
        </w:rPr>
      </w:pPr>
    </w:p>
    <w:p w14:paraId="12208226" w14:textId="77777777" w:rsidR="003B1728" w:rsidRPr="00901CC4" w:rsidRDefault="003B1728" w:rsidP="00DB6B06">
      <w:pPr>
        <w:widowControl w:val="0"/>
        <w:jc w:val="center"/>
        <w:rPr>
          <w:sz w:val="22"/>
          <w:szCs w:val="22"/>
        </w:rPr>
      </w:pPr>
    </w:p>
    <w:p w14:paraId="042DABCC" w14:textId="77777777" w:rsidR="003B1728" w:rsidRPr="00901CC4" w:rsidRDefault="003B1728" w:rsidP="00DB6B06">
      <w:pPr>
        <w:widowControl w:val="0"/>
        <w:jc w:val="center"/>
        <w:rPr>
          <w:sz w:val="22"/>
          <w:szCs w:val="22"/>
        </w:rPr>
      </w:pPr>
    </w:p>
    <w:p w14:paraId="6724693B" w14:textId="77777777" w:rsidR="003B1728" w:rsidRPr="00901CC4" w:rsidRDefault="003B1728" w:rsidP="00DB6B06">
      <w:pPr>
        <w:widowControl w:val="0"/>
        <w:jc w:val="center"/>
        <w:rPr>
          <w:sz w:val="22"/>
          <w:szCs w:val="22"/>
        </w:rPr>
      </w:pPr>
    </w:p>
    <w:p w14:paraId="7AE5D824" w14:textId="77777777" w:rsidR="00C04C86" w:rsidRPr="00901CC4" w:rsidRDefault="003B1728" w:rsidP="00DB6B06">
      <w:pPr>
        <w:pStyle w:val="34"/>
        <w:spacing w:after="0"/>
        <w:rPr>
          <w:sz w:val="22"/>
          <w:szCs w:val="22"/>
        </w:rPr>
      </w:pPr>
      <w:r w:rsidRPr="00901CC4">
        <w:rPr>
          <w:sz w:val="22"/>
          <w:szCs w:val="22"/>
        </w:rPr>
        <w:t xml:space="preserve">                                                               </w:t>
      </w:r>
    </w:p>
    <w:p w14:paraId="5EA1E9DE" w14:textId="77777777" w:rsidR="00C04C86" w:rsidRPr="00901CC4" w:rsidRDefault="00C04C86" w:rsidP="00DB6B06">
      <w:pPr>
        <w:pStyle w:val="34"/>
        <w:spacing w:after="0"/>
        <w:rPr>
          <w:sz w:val="22"/>
          <w:szCs w:val="22"/>
        </w:rPr>
      </w:pPr>
    </w:p>
    <w:p w14:paraId="0495CF2E" w14:textId="77777777" w:rsidR="00B96B6A" w:rsidRPr="00901CC4" w:rsidRDefault="00B96B6A" w:rsidP="00DB6B06">
      <w:pPr>
        <w:rPr>
          <w:sz w:val="22"/>
          <w:szCs w:val="22"/>
        </w:rPr>
      </w:pPr>
    </w:p>
    <w:p w14:paraId="0239CFE9" w14:textId="77777777" w:rsidR="00B96B6A" w:rsidRPr="00901CC4" w:rsidRDefault="00B96B6A" w:rsidP="00DB6B06">
      <w:pPr>
        <w:rPr>
          <w:sz w:val="22"/>
          <w:szCs w:val="22"/>
        </w:rPr>
      </w:pPr>
    </w:p>
    <w:p w14:paraId="7EE9D9F5" w14:textId="77777777" w:rsidR="00FF2299" w:rsidRPr="00901CC4" w:rsidRDefault="00FF2299" w:rsidP="00DB6B06">
      <w:pPr>
        <w:rPr>
          <w:sz w:val="22"/>
          <w:szCs w:val="22"/>
        </w:rPr>
      </w:pPr>
    </w:p>
    <w:p w14:paraId="6C5B94AC" w14:textId="77777777" w:rsidR="00FF2299" w:rsidRPr="00901CC4" w:rsidRDefault="00FF2299" w:rsidP="00DB6B06">
      <w:pPr>
        <w:rPr>
          <w:sz w:val="22"/>
          <w:szCs w:val="22"/>
        </w:rPr>
      </w:pPr>
    </w:p>
    <w:p w14:paraId="10638765" w14:textId="77777777" w:rsidR="00FF2299" w:rsidRPr="00901CC4" w:rsidRDefault="00FF2299" w:rsidP="00DB6B06">
      <w:pPr>
        <w:rPr>
          <w:sz w:val="22"/>
          <w:szCs w:val="22"/>
        </w:rPr>
      </w:pPr>
    </w:p>
    <w:p w14:paraId="554DD960" w14:textId="77777777" w:rsidR="00FF2299" w:rsidRPr="00901CC4" w:rsidRDefault="00FF2299" w:rsidP="00DB6B06">
      <w:pPr>
        <w:rPr>
          <w:sz w:val="22"/>
          <w:szCs w:val="22"/>
        </w:rPr>
      </w:pPr>
    </w:p>
    <w:p w14:paraId="26990DBF" w14:textId="77777777" w:rsidR="00FF2299" w:rsidRPr="00901CC4" w:rsidRDefault="00FF2299" w:rsidP="00DB6B06">
      <w:pPr>
        <w:rPr>
          <w:sz w:val="22"/>
          <w:szCs w:val="22"/>
        </w:rPr>
      </w:pPr>
    </w:p>
    <w:p w14:paraId="58B11201" w14:textId="77777777" w:rsidR="00FF2299" w:rsidRPr="00901CC4" w:rsidRDefault="00FF2299" w:rsidP="00DB6B06">
      <w:pPr>
        <w:rPr>
          <w:sz w:val="22"/>
          <w:szCs w:val="22"/>
        </w:rPr>
      </w:pPr>
    </w:p>
    <w:p w14:paraId="1C0CA45B" w14:textId="77777777" w:rsidR="00FF2299" w:rsidRPr="00901CC4" w:rsidRDefault="00FF2299" w:rsidP="00DB6B06">
      <w:pPr>
        <w:rPr>
          <w:sz w:val="22"/>
          <w:szCs w:val="22"/>
        </w:rPr>
      </w:pPr>
    </w:p>
    <w:p w14:paraId="2C09F16E" w14:textId="77777777" w:rsidR="00FF2299" w:rsidRPr="00901CC4" w:rsidRDefault="00FF2299" w:rsidP="00DB6B06">
      <w:pPr>
        <w:rPr>
          <w:sz w:val="22"/>
          <w:szCs w:val="22"/>
        </w:rPr>
      </w:pPr>
    </w:p>
    <w:p w14:paraId="147FCF8C" w14:textId="77777777" w:rsidR="00FF2299" w:rsidRPr="00901CC4" w:rsidRDefault="00FF2299" w:rsidP="00DB6B06">
      <w:pPr>
        <w:rPr>
          <w:sz w:val="22"/>
          <w:szCs w:val="22"/>
        </w:rPr>
      </w:pPr>
    </w:p>
    <w:p w14:paraId="0649E563" w14:textId="77777777" w:rsidR="00FF2299" w:rsidRPr="00901CC4" w:rsidRDefault="00FF2299" w:rsidP="00DB6B06">
      <w:pPr>
        <w:rPr>
          <w:sz w:val="22"/>
          <w:szCs w:val="22"/>
        </w:rPr>
      </w:pPr>
    </w:p>
    <w:p w14:paraId="5BF1AAEE" w14:textId="77777777" w:rsidR="00FF2299" w:rsidRPr="00901CC4" w:rsidRDefault="00FF2299" w:rsidP="00DB6B06">
      <w:pPr>
        <w:rPr>
          <w:sz w:val="22"/>
          <w:szCs w:val="22"/>
        </w:rPr>
      </w:pPr>
    </w:p>
    <w:p w14:paraId="61374D7E" w14:textId="77777777" w:rsidR="00854615" w:rsidRDefault="00854615" w:rsidP="00DB6B06">
      <w:pPr>
        <w:rPr>
          <w:sz w:val="22"/>
          <w:szCs w:val="22"/>
        </w:rPr>
      </w:pPr>
    </w:p>
    <w:p w14:paraId="21A4BD3B" w14:textId="77777777" w:rsidR="00901CC4" w:rsidRDefault="00901CC4" w:rsidP="00DB6B06">
      <w:pPr>
        <w:rPr>
          <w:sz w:val="22"/>
          <w:szCs w:val="22"/>
        </w:rPr>
      </w:pPr>
    </w:p>
    <w:p w14:paraId="47FC4DD6" w14:textId="77777777" w:rsidR="00901CC4" w:rsidRDefault="00901CC4" w:rsidP="00DB6B06">
      <w:pPr>
        <w:rPr>
          <w:sz w:val="22"/>
          <w:szCs w:val="22"/>
        </w:rPr>
      </w:pPr>
    </w:p>
    <w:p w14:paraId="3542D692" w14:textId="77777777" w:rsidR="00901CC4" w:rsidRDefault="00901CC4" w:rsidP="00DB6B06">
      <w:pPr>
        <w:rPr>
          <w:sz w:val="22"/>
          <w:szCs w:val="22"/>
        </w:rPr>
      </w:pPr>
    </w:p>
    <w:p w14:paraId="602E71FC" w14:textId="77777777" w:rsidR="00901CC4" w:rsidRPr="00901CC4" w:rsidRDefault="00901CC4" w:rsidP="00DB6B06">
      <w:pPr>
        <w:rPr>
          <w:sz w:val="22"/>
          <w:szCs w:val="22"/>
        </w:rPr>
      </w:pPr>
    </w:p>
    <w:p w14:paraId="70D7AD4E" w14:textId="77777777" w:rsidR="00FF2299" w:rsidRDefault="00FF2299" w:rsidP="00DB6B06">
      <w:pPr>
        <w:rPr>
          <w:sz w:val="22"/>
          <w:szCs w:val="22"/>
        </w:rPr>
      </w:pPr>
    </w:p>
    <w:p w14:paraId="1D208498" w14:textId="77777777" w:rsidR="00377C4F" w:rsidRDefault="00377C4F" w:rsidP="00DB6B06">
      <w:pPr>
        <w:rPr>
          <w:sz w:val="22"/>
          <w:szCs w:val="22"/>
        </w:rPr>
      </w:pPr>
    </w:p>
    <w:p w14:paraId="038B8D6B" w14:textId="77777777" w:rsidR="00377C4F" w:rsidRPr="00901CC4" w:rsidRDefault="00377C4F" w:rsidP="00DB6B06">
      <w:pPr>
        <w:rPr>
          <w:sz w:val="22"/>
          <w:szCs w:val="22"/>
        </w:rPr>
      </w:pPr>
    </w:p>
    <w:p w14:paraId="1BBCFF51" w14:textId="77777777" w:rsidR="00B96B6A" w:rsidRPr="00901CC4" w:rsidRDefault="00B96B6A" w:rsidP="00DB6B06">
      <w:pPr>
        <w:rPr>
          <w:sz w:val="22"/>
          <w:szCs w:val="22"/>
        </w:rPr>
      </w:pPr>
    </w:p>
    <w:p w14:paraId="3C9B77CE" w14:textId="1525886D" w:rsidR="006B2A79" w:rsidRPr="00901CC4" w:rsidRDefault="003B1728" w:rsidP="00FF2299">
      <w:pPr>
        <w:pStyle w:val="34"/>
        <w:spacing w:after="0"/>
        <w:rPr>
          <w:sz w:val="22"/>
          <w:szCs w:val="22"/>
        </w:rPr>
      </w:pPr>
      <w:r w:rsidRPr="00901CC4">
        <w:rPr>
          <w:sz w:val="22"/>
          <w:szCs w:val="22"/>
        </w:rPr>
        <w:t xml:space="preserve">г. </w:t>
      </w:r>
      <w:r w:rsidR="009474F5">
        <w:rPr>
          <w:sz w:val="22"/>
          <w:szCs w:val="22"/>
        </w:rPr>
        <w:t>Братск</w:t>
      </w:r>
      <w:r w:rsidR="00901CC4" w:rsidRPr="00901CC4">
        <w:rPr>
          <w:sz w:val="22"/>
          <w:szCs w:val="22"/>
        </w:rPr>
        <w:t xml:space="preserve">, </w:t>
      </w:r>
      <w:r w:rsidR="00270B3A" w:rsidRPr="00901CC4">
        <w:rPr>
          <w:sz w:val="22"/>
          <w:szCs w:val="22"/>
        </w:rPr>
        <w:t>20</w:t>
      </w:r>
      <w:r w:rsidR="00901CC4" w:rsidRPr="00901CC4">
        <w:rPr>
          <w:sz w:val="22"/>
          <w:szCs w:val="22"/>
        </w:rPr>
        <w:t>2</w:t>
      </w:r>
      <w:r w:rsidR="00B27D74">
        <w:rPr>
          <w:sz w:val="22"/>
          <w:szCs w:val="22"/>
        </w:rPr>
        <w:t>6</w:t>
      </w:r>
      <w:r w:rsidR="00400A41" w:rsidRPr="00901CC4">
        <w:rPr>
          <w:sz w:val="22"/>
          <w:szCs w:val="22"/>
        </w:rPr>
        <w:t xml:space="preserve"> г.</w:t>
      </w:r>
    </w:p>
    <w:p w14:paraId="334FE836" w14:textId="77777777" w:rsidR="00FF2299" w:rsidRPr="00901CC4" w:rsidRDefault="00FF2299" w:rsidP="00FF2299">
      <w:pPr>
        <w:rPr>
          <w:sz w:val="22"/>
          <w:szCs w:val="22"/>
        </w:rPr>
      </w:pPr>
    </w:p>
    <w:p w14:paraId="1B8C394F" w14:textId="77777777" w:rsidR="00140CC3" w:rsidRPr="00901CC4" w:rsidRDefault="00140CC3" w:rsidP="00DB6B06">
      <w:pPr>
        <w:pStyle w:val="34"/>
        <w:spacing w:after="0"/>
        <w:rPr>
          <w:sz w:val="22"/>
          <w:szCs w:val="22"/>
        </w:rPr>
      </w:pPr>
      <w:r w:rsidRPr="00901CC4">
        <w:rPr>
          <w:sz w:val="22"/>
          <w:szCs w:val="22"/>
        </w:rPr>
        <w:lastRenderedPageBreak/>
        <w:t>СОДЕРЖАНИЕ</w:t>
      </w:r>
    </w:p>
    <w:p w14:paraId="6D7F4F6F" w14:textId="77777777" w:rsidR="00140CC3" w:rsidRPr="00901CC4" w:rsidRDefault="00140CC3" w:rsidP="00DB6B06">
      <w:pPr>
        <w:pStyle w:val="af3"/>
        <w:rPr>
          <w:sz w:val="22"/>
          <w:szCs w:val="22"/>
        </w:rPr>
      </w:pPr>
      <w:r w:rsidRPr="00901CC4">
        <w:rPr>
          <w:bCs/>
          <w:sz w:val="22"/>
          <w:szCs w:val="22"/>
        </w:rPr>
        <w:t>§</w:t>
      </w:r>
      <w:r w:rsidRPr="00901CC4">
        <w:rPr>
          <w:b/>
          <w:bCs/>
          <w:sz w:val="22"/>
          <w:szCs w:val="22"/>
        </w:rPr>
        <w:t xml:space="preserve"> </w:t>
      </w:r>
      <w:r w:rsidRPr="00901CC4">
        <w:rPr>
          <w:sz w:val="22"/>
          <w:szCs w:val="22"/>
        </w:rPr>
        <w:t>1. ОСНОВНЫЕ ПОНЯТИЯ.</w:t>
      </w:r>
    </w:p>
    <w:p w14:paraId="481736F5" w14:textId="77777777" w:rsidR="00140CC3" w:rsidRPr="00901CC4" w:rsidRDefault="00140CC3" w:rsidP="00DB6B06">
      <w:pPr>
        <w:pStyle w:val="af3"/>
        <w:rPr>
          <w:sz w:val="22"/>
          <w:szCs w:val="22"/>
        </w:rPr>
      </w:pPr>
      <w:r w:rsidRPr="00901CC4">
        <w:rPr>
          <w:bCs/>
          <w:sz w:val="22"/>
          <w:szCs w:val="22"/>
        </w:rPr>
        <w:t>§</w:t>
      </w:r>
      <w:r w:rsidRPr="00901CC4">
        <w:rPr>
          <w:b/>
          <w:bCs/>
          <w:sz w:val="22"/>
          <w:szCs w:val="22"/>
        </w:rPr>
        <w:t xml:space="preserve"> </w:t>
      </w:r>
      <w:r w:rsidRPr="00901CC4">
        <w:rPr>
          <w:sz w:val="22"/>
          <w:szCs w:val="22"/>
        </w:rPr>
        <w:t>2. ОСНОВНЫЕ ПОЛОЖЕНИЯ.</w:t>
      </w:r>
    </w:p>
    <w:p w14:paraId="3DA4228E" w14:textId="77777777" w:rsidR="00140CC3" w:rsidRPr="00901CC4" w:rsidRDefault="00140CC3" w:rsidP="00DB6B06">
      <w:pPr>
        <w:pStyle w:val="af3"/>
        <w:rPr>
          <w:sz w:val="22"/>
          <w:szCs w:val="22"/>
        </w:rPr>
      </w:pPr>
      <w:r w:rsidRPr="00901CC4">
        <w:rPr>
          <w:bCs/>
          <w:sz w:val="22"/>
          <w:szCs w:val="22"/>
        </w:rPr>
        <w:t>§</w:t>
      </w:r>
      <w:r w:rsidRPr="00901CC4">
        <w:rPr>
          <w:b/>
          <w:bCs/>
          <w:sz w:val="22"/>
          <w:szCs w:val="22"/>
        </w:rPr>
        <w:t xml:space="preserve"> </w:t>
      </w:r>
      <w:r w:rsidRPr="00901CC4">
        <w:rPr>
          <w:sz w:val="22"/>
          <w:szCs w:val="22"/>
        </w:rPr>
        <w:t>3. ПОЛНОМОЧИЯ ОРГАНИЗАТОРА ТОРГОВ.</w:t>
      </w:r>
    </w:p>
    <w:p w14:paraId="5CCE7B59" w14:textId="77777777" w:rsidR="00140CC3" w:rsidRPr="00901CC4" w:rsidRDefault="00140CC3" w:rsidP="00DB6B06">
      <w:pPr>
        <w:pStyle w:val="ConsNormal"/>
        <w:widowControl/>
        <w:ind w:firstLine="0"/>
        <w:jc w:val="both"/>
        <w:rPr>
          <w:rFonts w:ascii="Times New Roman" w:hAnsi="Times New Roman" w:cs="Times New Roman"/>
          <w:sz w:val="22"/>
          <w:szCs w:val="22"/>
        </w:rPr>
      </w:pPr>
      <w:r w:rsidRPr="00901CC4">
        <w:rPr>
          <w:rFonts w:ascii="Times New Roman" w:hAnsi="Times New Roman" w:cs="Times New Roman"/>
          <w:bCs/>
          <w:sz w:val="22"/>
          <w:szCs w:val="22"/>
        </w:rPr>
        <w:t>§</w:t>
      </w:r>
      <w:r w:rsidRPr="00901CC4">
        <w:rPr>
          <w:rFonts w:ascii="Times New Roman" w:hAnsi="Times New Roman" w:cs="Times New Roman"/>
          <w:b/>
          <w:bCs/>
          <w:sz w:val="22"/>
          <w:szCs w:val="22"/>
        </w:rPr>
        <w:t xml:space="preserve"> </w:t>
      </w:r>
      <w:r w:rsidRPr="00901CC4">
        <w:rPr>
          <w:rFonts w:ascii="Times New Roman" w:hAnsi="Times New Roman" w:cs="Times New Roman"/>
          <w:sz w:val="22"/>
          <w:szCs w:val="22"/>
        </w:rPr>
        <w:t>4. ОБЪЯВЛЕНИЕ О ПРОВЕДЕНИИ ТОРГОВ.</w:t>
      </w:r>
    </w:p>
    <w:p w14:paraId="785EF665" w14:textId="77777777" w:rsidR="00140CC3" w:rsidRPr="00901CC4" w:rsidRDefault="00140CC3" w:rsidP="00DB6B06">
      <w:pPr>
        <w:pStyle w:val="ConsNormal"/>
        <w:widowControl/>
        <w:ind w:firstLine="0"/>
        <w:jc w:val="both"/>
        <w:rPr>
          <w:rFonts w:ascii="Times New Roman" w:hAnsi="Times New Roman" w:cs="Times New Roman"/>
          <w:sz w:val="22"/>
          <w:szCs w:val="22"/>
        </w:rPr>
      </w:pPr>
      <w:r w:rsidRPr="00901CC4">
        <w:rPr>
          <w:rFonts w:ascii="Times New Roman" w:hAnsi="Times New Roman" w:cs="Times New Roman"/>
          <w:bCs/>
          <w:sz w:val="22"/>
          <w:szCs w:val="22"/>
        </w:rPr>
        <w:t>§</w:t>
      </w:r>
      <w:r w:rsidRPr="00901CC4">
        <w:rPr>
          <w:rFonts w:ascii="Times New Roman" w:hAnsi="Times New Roman" w:cs="Times New Roman"/>
          <w:b/>
          <w:bCs/>
          <w:sz w:val="22"/>
          <w:szCs w:val="22"/>
        </w:rPr>
        <w:t xml:space="preserve"> </w:t>
      </w:r>
      <w:r w:rsidRPr="00901CC4">
        <w:rPr>
          <w:rFonts w:ascii="Times New Roman" w:hAnsi="Times New Roman" w:cs="Times New Roman"/>
          <w:sz w:val="22"/>
          <w:szCs w:val="22"/>
        </w:rPr>
        <w:t>5. ПОРЯДОК ПРИЕМА ЗАЯВОК НА УЧАСТИЕ В ТОРГАХ.</w:t>
      </w:r>
    </w:p>
    <w:p w14:paraId="6E1F8490" w14:textId="77777777" w:rsidR="00140CC3" w:rsidRPr="00901CC4" w:rsidRDefault="00140CC3" w:rsidP="00DB6B06">
      <w:pPr>
        <w:pStyle w:val="ConsNormal"/>
        <w:widowControl/>
        <w:ind w:firstLine="0"/>
        <w:jc w:val="both"/>
        <w:rPr>
          <w:rFonts w:ascii="Times New Roman" w:hAnsi="Times New Roman" w:cs="Times New Roman"/>
          <w:sz w:val="22"/>
          <w:szCs w:val="22"/>
        </w:rPr>
      </w:pPr>
      <w:r w:rsidRPr="00901CC4">
        <w:rPr>
          <w:rFonts w:ascii="Times New Roman" w:hAnsi="Times New Roman" w:cs="Times New Roman"/>
          <w:sz w:val="22"/>
          <w:szCs w:val="22"/>
        </w:rPr>
        <w:t>ДОПУСК ПРЕТЕНДЕНТОВ К УЧАСТИЮ В ТОРГАХ.</w:t>
      </w:r>
    </w:p>
    <w:p w14:paraId="4A2D7C87" w14:textId="77777777" w:rsidR="00140CC3" w:rsidRPr="00901CC4" w:rsidRDefault="00140CC3" w:rsidP="00DB6B06">
      <w:pPr>
        <w:pStyle w:val="ConsNormal"/>
        <w:widowControl/>
        <w:ind w:firstLine="0"/>
        <w:jc w:val="both"/>
        <w:rPr>
          <w:rFonts w:ascii="Times New Roman" w:hAnsi="Times New Roman" w:cs="Times New Roman"/>
          <w:sz w:val="22"/>
          <w:szCs w:val="22"/>
        </w:rPr>
      </w:pPr>
      <w:r w:rsidRPr="00901CC4">
        <w:rPr>
          <w:rFonts w:ascii="Times New Roman" w:hAnsi="Times New Roman" w:cs="Times New Roman"/>
          <w:bCs/>
          <w:sz w:val="22"/>
          <w:szCs w:val="22"/>
        </w:rPr>
        <w:t>§</w:t>
      </w:r>
      <w:r w:rsidRPr="00901CC4">
        <w:rPr>
          <w:rFonts w:ascii="Times New Roman" w:hAnsi="Times New Roman" w:cs="Times New Roman"/>
          <w:b/>
          <w:bCs/>
          <w:sz w:val="22"/>
          <w:szCs w:val="22"/>
        </w:rPr>
        <w:t xml:space="preserve"> </w:t>
      </w:r>
      <w:r w:rsidRPr="00901CC4">
        <w:rPr>
          <w:rFonts w:ascii="Times New Roman" w:hAnsi="Times New Roman" w:cs="Times New Roman"/>
          <w:sz w:val="22"/>
          <w:szCs w:val="22"/>
        </w:rPr>
        <w:t>6. ПРОВЕДЕНИЕ ТОРГОВ.</w:t>
      </w:r>
    </w:p>
    <w:p w14:paraId="4E0F1664" w14:textId="77777777" w:rsidR="00140CC3" w:rsidRPr="00901CC4" w:rsidRDefault="00140CC3" w:rsidP="00DB6B06">
      <w:pPr>
        <w:pStyle w:val="ConsNormal"/>
        <w:widowControl/>
        <w:ind w:firstLine="0"/>
        <w:jc w:val="both"/>
        <w:rPr>
          <w:rFonts w:ascii="Times New Roman" w:hAnsi="Times New Roman" w:cs="Times New Roman"/>
          <w:sz w:val="22"/>
          <w:szCs w:val="22"/>
        </w:rPr>
      </w:pPr>
      <w:r w:rsidRPr="00901CC4">
        <w:rPr>
          <w:rFonts w:ascii="Times New Roman" w:hAnsi="Times New Roman" w:cs="Times New Roman"/>
          <w:bCs/>
          <w:sz w:val="22"/>
          <w:szCs w:val="22"/>
        </w:rPr>
        <w:t>§</w:t>
      </w:r>
      <w:r w:rsidRPr="00901CC4">
        <w:rPr>
          <w:rFonts w:ascii="Times New Roman" w:hAnsi="Times New Roman" w:cs="Times New Roman"/>
          <w:b/>
          <w:bCs/>
          <w:sz w:val="22"/>
          <w:szCs w:val="22"/>
        </w:rPr>
        <w:t xml:space="preserve"> </w:t>
      </w:r>
      <w:r w:rsidRPr="00901CC4">
        <w:rPr>
          <w:rFonts w:ascii="Times New Roman" w:hAnsi="Times New Roman" w:cs="Times New Roman"/>
          <w:sz w:val="22"/>
          <w:szCs w:val="22"/>
        </w:rPr>
        <w:t>7. ОФОРМЛЕНИЕ РЕЗУЛЬТАТОВ ТОРГОВ.</w:t>
      </w:r>
    </w:p>
    <w:p w14:paraId="33DAE1E1" w14:textId="77777777" w:rsidR="00140CC3" w:rsidRPr="00901CC4" w:rsidRDefault="00140CC3" w:rsidP="00DB6B06">
      <w:pPr>
        <w:pStyle w:val="ConsNormal"/>
        <w:widowControl/>
        <w:ind w:firstLine="0"/>
        <w:jc w:val="both"/>
        <w:rPr>
          <w:rFonts w:ascii="Times New Roman" w:hAnsi="Times New Roman" w:cs="Times New Roman"/>
          <w:sz w:val="22"/>
          <w:szCs w:val="22"/>
        </w:rPr>
      </w:pPr>
      <w:r w:rsidRPr="00901CC4">
        <w:rPr>
          <w:rFonts w:ascii="Times New Roman" w:hAnsi="Times New Roman" w:cs="Times New Roman"/>
          <w:bCs/>
          <w:sz w:val="22"/>
          <w:szCs w:val="22"/>
        </w:rPr>
        <w:t>§</w:t>
      </w:r>
      <w:r w:rsidRPr="00901CC4">
        <w:rPr>
          <w:rFonts w:ascii="Times New Roman" w:hAnsi="Times New Roman" w:cs="Times New Roman"/>
          <w:b/>
          <w:bCs/>
          <w:sz w:val="22"/>
          <w:szCs w:val="22"/>
        </w:rPr>
        <w:t xml:space="preserve"> </w:t>
      </w:r>
      <w:r w:rsidRPr="00901CC4">
        <w:rPr>
          <w:rFonts w:ascii="Times New Roman" w:hAnsi="Times New Roman" w:cs="Times New Roman"/>
          <w:sz w:val="22"/>
          <w:szCs w:val="22"/>
        </w:rPr>
        <w:t>8. ЗАКЛЮЧЕНИЕ ДОГОВОРОВ КУПЛИ-ПРОДАЖИ.</w:t>
      </w:r>
    </w:p>
    <w:p w14:paraId="6F184FA0" w14:textId="77777777" w:rsidR="002475B3" w:rsidRPr="00901CC4" w:rsidRDefault="00140CC3" w:rsidP="00DB6B06">
      <w:pPr>
        <w:pStyle w:val="ConsNormal"/>
        <w:widowControl/>
        <w:ind w:firstLine="0"/>
        <w:jc w:val="both"/>
        <w:rPr>
          <w:rFonts w:ascii="Times New Roman" w:hAnsi="Times New Roman" w:cs="Times New Roman"/>
          <w:sz w:val="22"/>
          <w:szCs w:val="22"/>
        </w:rPr>
      </w:pPr>
      <w:r w:rsidRPr="00901CC4">
        <w:rPr>
          <w:rFonts w:ascii="Times New Roman" w:hAnsi="Times New Roman" w:cs="Times New Roman"/>
          <w:bCs/>
          <w:sz w:val="22"/>
          <w:szCs w:val="22"/>
        </w:rPr>
        <w:t>§</w:t>
      </w:r>
      <w:r w:rsidRPr="00901CC4">
        <w:rPr>
          <w:rFonts w:ascii="Times New Roman" w:hAnsi="Times New Roman" w:cs="Times New Roman"/>
          <w:b/>
          <w:bCs/>
          <w:sz w:val="22"/>
          <w:szCs w:val="22"/>
        </w:rPr>
        <w:t xml:space="preserve"> </w:t>
      </w:r>
      <w:r w:rsidRPr="00901CC4">
        <w:rPr>
          <w:rFonts w:ascii="Times New Roman" w:hAnsi="Times New Roman" w:cs="Times New Roman"/>
          <w:sz w:val="22"/>
          <w:szCs w:val="22"/>
        </w:rPr>
        <w:t>9. ОСНОВАНИЯ, СРОКИ И ПОРЯДОК ВОЗВРАТА ЗАДАТКА.</w:t>
      </w:r>
    </w:p>
    <w:p w14:paraId="12B393A1" w14:textId="77777777" w:rsidR="002475B3" w:rsidRPr="00901CC4" w:rsidRDefault="002475B3" w:rsidP="00DB6B06">
      <w:pPr>
        <w:pStyle w:val="ConsNormal"/>
        <w:widowControl/>
        <w:ind w:firstLine="0"/>
        <w:jc w:val="both"/>
        <w:rPr>
          <w:rFonts w:ascii="Times New Roman" w:hAnsi="Times New Roman" w:cs="Times New Roman"/>
          <w:sz w:val="22"/>
          <w:szCs w:val="22"/>
        </w:rPr>
      </w:pPr>
      <w:r w:rsidRPr="00901CC4">
        <w:rPr>
          <w:rFonts w:ascii="Times New Roman" w:hAnsi="Times New Roman" w:cs="Times New Roman"/>
          <w:bCs/>
          <w:sz w:val="22"/>
          <w:szCs w:val="22"/>
        </w:rPr>
        <w:t xml:space="preserve">§ 10. </w:t>
      </w:r>
      <w:r w:rsidRPr="00901CC4">
        <w:rPr>
          <w:rFonts w:ascii="Times New Roman" w:hAnsi="Times New Roman" w:cs="Times New Roman"/>
          <w:sz w:val="22"/>
          <w:szCs w:val="22"/>
        </w:rPr>
        <w:t>ВНЕСЕНИЕ ИЗМЕНЕНИЙ В ПОЛОЖЕНИЕ</w:t>
      </w:r>
    </w:p>
    <w:p w14:paraId="0E334D8D" w14:textId="77777777" w:rsidR="002475B3" w:rsidRPr="00901CC4" w:rsidRDefault="002475B3" w:rsidP="00DB6B06">
      <w:pPr>
        <w:pStyle w:val="ConsNormal"/>
        <w:widowControl/>
        <w:ind w:firstLine="0"/>
        <w:jc w:val="both"/>
        <w:rPr>
          <w:rFonts w:ascii="Times New Roman" w:hAnsi="Times New Roman" w:cs="Times New Roman"/>
          <w:sz w:val="22"/>
          <w:szCs w:val="22"/>
        </w:rPr>
      </w:pPr>
    </w:p>
    <w:p w14:paraId="6132C754" w14:textId="77777777" w:rsidR="00140CC3" w:rsidRPr="00863A0C" w:rsidRDefault="005637B1" w:rsidP="00863A0C">
      <w:pPr>
        <w:jc w:val="both"/>
        <w:rPr>
          <w:color w:val="333333"/>
          <w:sz w:val="22"/>
          <w:szCs w:val="22"/>
        </w:rPr>
      </w:pPr>
      <w:r w:rsidRPr="00901CC4">
        <w:rPr>
          <w:sz w:val="22"/>
          <w:szCs w:val="22"/>
        </w:rPr>
        <w:t>Настоящее положение разработано на основании Федерального закона «О несостоятельности (банкротстве)» № 127-ФЗ от 26 октября 2002 года (в редакции Ф</w:t>
      </w:r>
      <w:r w:rsidR="009F0A15">
        <w:rPr>
          <w:sz w:val="22"/>
          <w:szCs w:val="22"/>
        </w:rPr>
        <w:t>З от 22 апреля 2010 г. N 65-ФЗ) (</w:t>
      </w:r>
      <w:r w:rsidRPr="00901CC4">
        <w:rPr>
          <w:sz w:val="22"/>
          <w:szCs w:val="22"/>
        </w:rPr>
        <w:t>далее</w:t>
      </w:r>
      <w:r w:rsidR="009F0A15">
        <w:rPr>
          <w:sz w:val="22"/>
          <w:szCs w:val="22"/>
        </w:rPr>
        <w:t xml:space="preserve"> – Закон о банкротстве)</w:t>
      </w:r>
      <w:r w:rsidRPr="00901CC4">
        <w:rPr>
          <w:sz w:val="22"/>
          <w:szCs w:val="22"/>
        </w:rPr>
        <w:t>, Приказа Министерства экономического развития РФ от 23 июля 2015 г. № 495 «Об утверждении Порядка проведения открытых торгов в электронной форме при продаже имущества или предприятия должников в ходе процедур, применяемых в деле о банкротстве, требований к операторам электронных площадок, к электронным площадкам, в том числе технологическим, программным, лингвистическим, правовым и организационным средствам, необходимым для проведения торгов в электронной форме по продаже имущества или предприятия должников в ходе процедур, применяемых в деле о банкротстве, внесении изменений в приказ Минэкономразвития России от 5 апреля 2013 г. № 178 и признании утратившими силу некоторых приказов Минэкономразвития России», далее Приказ Министерства экономического развития РФ от 23 июля 2015 № 495, в целях определения порядка организации и проведения продажи имущества ООО «</w:t>
      </w:r>
      <w:r w:rsidR="00892DB0">
        <w:rPr>
          <w:sz w:val="22"/>
          <w:szCs w:val="22"/>
        </w:rPr>
        <w:t>ЛАРП</w:t>
      </w:r>
      <w:r w:rsidRPr="00901CC4">
        <w:rPr>
          <w:sz w:val="22"/>
          <w:szCs w:val="22"/>
        </w:rPr>
        <w:t xml:space="preserve">», в отношении которого открыто конкурсное производство Решением Арбитражного суда </w:t>
      </w:r>
      <w:r w:rsidR="00863A0C">
        <w:rPr>
          <w:sz w:val="22"/>
          <w:szCs w:val="22"/>
        </w:rPr>
        <w:t>Иркутской области</w:t>
      </w:r>
      <w:r w:rsidRPr="00901CC4">
        <w:rPr>
          <w:sz w:val="22"/>
          <w:szCs w:val="22"/>
        </w:rPr>
        <w:t xml:space="preserve"> от </w:t>
      </w:r>
      <w:r w:rsidR="00863A0C">
        <w:rPr>
          <w:sz w:val="22"/>
          <w:szCs w:val="22"/>
        </w:rPr>
        <w:t>1</w:t>
      </w:r>
      <w:r w:rsidR="00892DB0">
        <w:rPr>
          <w:sz w:val="22"/>
          <w:szCs w:val="22"/>
        </w:rPr>
        <w:t>3</w:t>
      </w:r>
      <w:r w:rsidR="009474F5" w:rsidRPr="009474F5">
        <w:rPr>
          <w:sz w:val="22"/>
          <w:szCs w:val="22"/>
        </w:rPr>
        <w:t>.</w:t>
      </w:r>
      <w:r w:rsidR="00863A0C">
        <w:rPr>
          <w:sz w:val="22"/>
          <w:szCs w:val="22"/>
        </w:rPr>
        <w:t>0</w:t>
      </w:r>
      <w:r w:rsidR="00892DB0">
        <w:rPr>
          <w:sz w:val="22"/>
          <w:szCs w:val="22"/>
        </w:rPr>
        <w:t>5</w:t>
      </w:r>
      <w:r w:rsidR="009474F5" w:rsidRPr="009474F5">
        <w:rPr>
          <w:sz w:val="22"/>
          <w:szCs w:val="22"/>
        </w:rPr>
        <w:t>.202</w:t>
      </w:r>
      <w:r w:rsidR="00892DB0">
        <w:rPr>
          <w:sz w:val="22"/>
          <w:szCs w:val="22"/>
        </w:rPr>
        <w:t>5</w:t>
      </w:r>
      <w:r w:rsidR="009474F5" w:rsidRPr="009474F5">
        <w:rPr>
          <w:sz w:val="22"/>
          <w:szCs w:val="22"/>
        </w:rPr>
        <w:t xml:space="preserve"> по делу </w:t>
      </w:r>
      <w:r w:rsidR="00863A0C" w:rsidRPr="00863A0C">
        <w:rPr>
          <w:rFonts w:ascii="Tahoma" w:hAnsi="Tahoma" w:cs="Tahoma"/>
          <w:color w:val="333333"/>
          <w:sz w:val="11"/>
          <w:szCs w:val="11"/>
        </w:rPr>
        <w:br/>
      </w:r>
      <w:r w:rsidR="00863A0C" w:rsidRPr="00863A0C">
        <w:rPr>
          <w:color w:val="333333"/>
          <w:sz w:val="22"/>
          <w:szCs w:val="22"/>
        </w:rPr>
        <w:t>А19-</w:t>
      </w:r>
      <w:r w:rsidR="00892DB0">
        <w:rPr>
          <w:color w:val="333333"/>
          <w:sz w:val="22"/>
          <w:szCs w:val="22"/>
        </w:rPr>
        <w:t>456</w:t>
      </w:r>
      <w:r w:rsidR="00863A0C" w:rsidRPr="00863A0C">
        <w:rPr>
          <w:color w:val="333333"/>
          <w:sz w:val="22"/>
          <w:szCs w:val="22"/>
        </w:rPr>
        <w:t>/202</w:t>
      </w:r>
      <w:r w:rsidR="00892DB0">
        <w:rPr>
          <w:color w:val="333333"/>
          <w:sz w:val="22"/>
          <w:szCs w:val="22"/>
        </w:rPr>
        <w:t>4</w:t>
      </w:r>
      <w:r w:rsidRPr="00863A0C">
        <w:rPr>
          <w:sz w:val="22"/>
          <w:szCs w:val="22"/>
        </w:rPr>
        <w:t>.</w:t>
      </w:r>
    </w:p>
    <w:p w14:paraId="7415C8B0" w14:textId="77777777" w:rsidR="0003658B" w:rsidRPr="00901CC4" w:rsidRDefault="0003658B" w:rsidP="00DB6B06">
      <w:pPr>
        <w:pStyle w:val="af3"/>
        <w:jc w:val="center"/>
        <w:rPr>
          <w:b/>
          <w:bCs/>
          <w:sz w:val="22"/>
          <w:szCs w:val="22"/>
        </w:rPr>
      </w:pPr>
    </w:p>
    <w:p w14:paraId="02C10CB7" w14:textId="77777777" w:rsidR="00140CC3" w:rsidRPr="00901CC4" w:rsidRDefault="00140CC3" w:rsidP="00DB6B06">
      <w:pPr>
        <w:pStyle w:val="af3"/>
        <w:jc w:val="center"/>
        <w:rPr>
          <w:sz w:val="22"/>
          <w:szCs w:val="22"/>
        </w:rPr>
      </w:pPr>
      <w:r w:rsidRPr="00901CC4">
        <w:rPr>
          <w:b/>
          <w:bCs/>
          <w:sz w:val="22"/>
          <w:szCs w:val="22"/>
        </w:rPr>
        <w:t>§ 1. ОСНОВНЫЕ ПОНЯТИЯ</w:t>
      </w:r>
    </w:p>
    <w:p w14:paraId="431176DC" w14:textId="77777777" w:rsidR="00140CC3" w:rsidRPr="00BE1444" w:rsidRDefault="00140CC3" w:rsidP="00DB6B06">
      <w:pPr>
        <w:pStyle w:val="ConsNormal"/>
        <w:widowControl/>
        <w:ind w:firstLine="540"/>
        <w:jc w:val="both"/>
        <w:rPr>
          <w:rFonts w:ascii="Times New Roman" w:hAnsi="Times New Roman" w:cs="Times New Roman"/>
          <w:sz w:val="22"/>
          <w:szCs w:val="22"/>
        </w:rPr>
      </w:pPr>
      <w:r w:rsidRPr="00901CC4">
        <w:rPr>
          <w:rFonts w:ascii="Times New Roman" w:hAnsi="Times New Roman" w:cs="Times New Roman"/>
          <w:sz w:val="22"/>
          <w:szCs w:val="22"/>
        </w:rPr>
        <w:t xml:space="preserve">1.1. </w:t>
      </w:r>
      <w:r w:rsidRPr="00901CC4">
        <w:rPr>
          <w:rFonts w:ascii="Times New Roman" w:hAnsi="Times New Roman" w:cs="Times New Roman"/>
          <w:b/>
          <w:bCs/>
          <w:sz w:val="22"/>
          <w:szCs w:val="22"/>
        </w:rPr>
        <w:t>Торги</w:t>
      </w:r>
      <w:r w:rsidRPr="00901CC4">
        <w:rPr>
          <w:rFonts w:ascii="Times New Roman" w:hAnsi="Times New Roman" w:cs="Times New Roman"/>
          <w:sz w:val="22"/>
          <w:szCs w:val="22"/>
        </w:rPr>
        <w:t xml:space="preserve"> – </w:t>
      </w:r>
      <w:r w:rsidR="006B2A79" w:rsidRPr="00901CC4">
        <w:rPr>
          <w:rFonts w:ascii="Times New Roman" w:hAnsi="Times New Roman" w:cs="Times New Roman"/>
          <w:sz w:val="22"/>
          <w:szCs w:val="22"/>
          <w:lang w:eastAsia="ru-RU"/>
        </w:rPr>
        <w:t xml:space="preserve">торги в электронной форме при продаже имущества или предприятия должника в ходе процедур, применяемых в </w:t>
      </w:r>
      <w:r w:rsidR="006B2A79" w:rsidRPr="00BE1444">
        <w:rPr>
          <w:rFonts w:ascii="Times New Roman" w:hAnsi="Times New Roman" w:cs="Times New Roman"/>
          <w:sz w:val="22"/>
          <w:szCs w:val="22"/>
          <w:lang w:eastAsia="ru-RU"/>
        </w:rPr>
        <w:t>деле о банкротстве</w:t>
      </w:r>
      <w:r w:rsidRPr="00BE1444">
        <w:rPr>
          <w:rFonts w:ascii="Times New Roman" w:hAnsi="Times New Roman" w:cs="Times New Roman"/>
          <w:sz w:val="22"/>
          <w:szCs w:val="22"/>
          <w:lang w:eastAsia="ru-RU"/>
        </w:rPr>
        <w:t xml:space="preserve"> и на</w:t>
      </w:r>
      <w:r w:rsidRPr="00BE1444">
        <w:rPr>
          <w:rFonts w:ascii="Times New Roman" w:hAnsi="Times New Roman" w:cs="Times New Roman"/>
          <w:sz w:val="22"/>
          <w:szCs w:val="22"/>
        </w:rPr>
        <w:t>стоящим Порядком.</w:t>
      </w:r>
    </w:p>
    <w:p w14:paraId="1009C07A" w14:textId="77777777" w:rsidR="00640B60" w:rsidRPr="00BE1444" w:rsidRDefault="00140CC3" w:rsidP="00DB6B06">
      <w:pPr>
        <w:ind w:firstLine="547"/>
        <w:jc w:val="both"/>
        <w:rPr>
          <w:sz w:val="22"/>
          <w:szCs w:val="22"/>
        </w:rPr>
      </w:pPr>
      <w:r w:rsidRPr="00BE1444">
        <w:rPr>
          <w:sz w:val="22"/>
          <w:szCs w:val="22"/>
        </w:rPr>
        <w:t xml:space="preserve">1.2. </w:t>
      </w:r>
      <w:r w:rsidRPr="00BE1444">
        <w:rPr>
          <w:b/>
          <w:bCs/>
          <w:sz w:val="22"/>
          <w:szCs w:val="22"/>
        </w:rPr>
        <w:t>Организатор торгов</w:t>
      </w:r>
      <w:r w:rsidRPr="00BE1444">
        <w:rPr>
          <w:sz w:val="22"/>
          <w:szCs w:val="22"/>
        </w:rPr>
        <w:t xml:space="preserve"> </w:t>
      </w:r>
      <w:proofErr w:type="gramStart"/>
      <w:r w:rsidRPr="00BE1444">
        <w:rPr>
          <w:sz w:val="22"/>
          <w:szCs w:val="22"/>
        </w:rPr>
        <w:t>–</w:t>
      </w:r>
      <w:r w:rsidR="00AF4B47" w:rsidRPr="00BE1444">
        <w:rPr>
          <w:sz w:val="22"/>
          <w:szCs w:val="22"/>
        </w:rPr>
        <w:t xml:space="preserve">  </w:t>
      </w:r>
      <w:r w:rsidR="00D76326" w:rsidRPr="00BE1444">
        <w:rPr>
          <w:sz w:val="22"/>
          <w:szCs w:val="22"/>
        </w:rPr>
        <w:t>Конкурсный</w:t>
      </w:r>
      <w:proofErr w:type="gramEnd"/>
      <w:r w:rsidR="00D76326" w:rsidRPr="00BE1444">
        <w:rPr>
          <w:sz w:val="22"/>
          <w:szCs w:val="22"/>
        </w:rPr>
        <w:t xml:space="preserve"> управляющий ООО «</w:t>
      </w:r>
      <w:r w:rsidR="00892DB0">
        <w:rPr>
          <w:sz w:val="22"/>
          <w:szCs w:val="22"/>
        </w:rPr>
        <w:t>ЛАРП</w:t>
      </w:r>
      <w:r w:rsidR="00D76326" w:rsidRPr="00BE1444">
        <w:rPr>
          <w:sz w:val="22"/>
          <w:szCs w:val="22"/>
        </w:rPr>
        <w:t>» Лысенко А. Н.</w:t>
      </w:r>
    </w:p>
    <w:p w14:paraId="6129B7AC" w14:textId="77777777" w:rsidR="00140CC3" w:rsidRPr="00BE1444" w:rsidRDefault="00140CC3" w:rsidP="00DB6B06">
      <w:pPr>
        <w:pStyle w:val="ConsNormal"/>
        <w:widowControl/>
        <w:ind w:firstLine="540"/>
        <w:jc w:val="both"/>
        <w:rPr>
          <w:rFonts w:ascii="Times New Roman" w:hAnsi="Times New Roman" w:cs="Times New Roman"/>
          <w:sz w:val="22"/>
          <w:szCs w:val="22"/>
        </w:rPr>
      </w:pPr>
      <w:r w:rsidRPr="00BE1444">
        <w:rPr>
          <w:rFonts w:ascii="Times New Roman" w:hAnsi="Times New Roman" w:cs="Times New Roman"/>
          <w:sz w:val="22"/>
          <w:szCs w:val="22"/>
        </w:rPr>
        <w:t xml:space="preserve">1.3. </w:t>
      </w:r>
      <w:r w:rsidRPr="00BE1444">
        <w:rPr>
          <w:rFonts w:ascii="Times New Roman" w:hAnsi="Times New Roman" w:cs="Times New Roman"/>
          <w:b/>
          <w:bCs/>
          <w:sz w:val="22"/>
          <w:szCs w:val="22"/>
        </w:rPr>
        <w:t>Претендент</w:t>
      </w:r>
      <w:r w:rsidRPr="00BE1444">
        <w:rPr>
          <w:rFonts w:ascii="Times New Roman" w:hAnsi="Times New Roman" w:cs="Times New Roman"/>
          <w:sz w:val="22"/>
          <w:szCs w:val="22"/>
        </w:rPr>
        <w:t xml:space="preserve"> – физическое или юридическое лицо, в установленном порядке подавшее заявку и иные необходимые документы для участия в торгах.</w:t>
      </w:r>
    </w:p>
    <w:p w14:paraId="187839E6" w14:textId="77777777" w:rsidR="00140CC3" w:rsidRPr="00BE1444" w:rsidRDefault="00140CC3" w:rsidP="00DB6B06">
      <w:pPr>
        <w:pStyle w:val="ConsNormal"/>
        <w:widowControl/>
        <w:ind w:firstLine="540"/>
        <w:jc w:val="both"/>
        <w:rPr>
          <w:rFonts w:ascii="Times New Roman" w:hAnsi="Times New Roman" w:cs="Times New Roman"/>
          <w:sz w:val="22"/>
          <w:szCs w:val="22"/>
        </w:rPr>
      </w:pPr>
      <w:r w:rsidRPr="00BE1444">
        <w:rPr>
          <w:rFonts w:ascii="Times New Roman" w:hAnsi="Times New Roman" w:cs="Times New Roman"/>
          <w:sz w:val="22"/>
          <w:szCs w:val="22"/>
        </w:rPr>
        <w:t xml:space="preserve">1.4. </w:t>
      </w:r>
      <w:r w:rsidRPr="00BE1444">
        <w:rPr>
          <w:rFonts w:ascii="Times New Roman" w:hAnsi="Times New Roman" w:cs="Times New Roman"/>
          <w:b/>
          <w:bCs/>
          <w:sz w:val="22"/>
          <w:szCs w:val="22"/>
        </w:rPr>
        <w:t>Участник торгов</w:t>
      </w:r>
      <w:r w:rsidRPr="00BE1444">
        <w:rPr>
          <w:rFonts w:ascii="Times New Roman" w:hAnsi="Times New Roman" w:cs="Times New Roman"/>
          <w:sz w:val="22"/>
          <w:szCs w:val="22"/>
        </w:rPr>
        <w:t xml:space="preserve"> – претендент, допущенный к участию в торгах.</w:t>
      </w:r>
    </w:p>
    <w:p w14:paraId="5751DC0F" w14:textId="77777777" w:rsidR="00140CC3" w:rsidRPr="00BE1444" w:rsidRDefault="00140CC3" w:rsidP="00DB6B06">
      <w:pPr>
        <w:pStyle w:val="ConsNormal"/>
        <w:widowControl/>
        <w:ind w:firstLine="540"/>
        <w:jc w:val="both"/>
        <w:rPr>
          <w:rFonts w:ascii="Times New Roman" w:hAnsi="Times New Roman" w:cs="Times New Roman"/>
          <w:sz w:val="22"/>
          <w:szCs w:val="22"/>
        </w:rPr>
      </w:pPr>
      <w:r w:rsidRPr="00BE1444">
        <w:rPr>
          <w:rFonts w:ascii="Times New Roman" w:hAnsi="Times New Roman" w:cs="Times New Roman"/>
          <w:sz w:val="22"/>
          <w:szCs w:val="22"/>
        </w:rPr>
        <w:t xml:space="preserve">1.5. </w:t>
      </w:r>
      <w:r w:rsidRPr="00BE1444">
        <w:rPr>
          <w:rFonts w:ascii="Times New Roman" w:hAnsi="Times New Roman" w:cs="Times New Roman"/>
          <w:b/>
          <w:bCs/>
          <w:sz w:val="22"/>
          <w:szCs w:val="22"/>
        </w:rPr>
        <w:t>Должник</w:t>
      </w:r>
      <w:r w:rsidRPr="00BE1444">
        <w:rPr>
          <w:rFonts w:ascii="Times New Roman" w:hAnsi="Times New Roman" w:cs="Times New Roman"/>
          <w:sz w:val="22"/>
          <w:szCs w:val="22"/>
        </w:rPr>
        <w:t xml:space="preserve"> –</w:t>
      </w:r>
      <w:r w:rsidR="00377C4F" w:rsidRPr="00BE1444">
        <w:rPr>
          <w:rFonts w:ascii="Times New Roman" w:hAnsi="Times New Roman" w:cs="Times New Roman"/>
          <w:sz w:val="22"/>
          <w:szCs w:val="22"/>
        </w:rPr>
        <w:t xml:space="preserve"> </w:t>
      </w:r>
      <w:r w:rsidR="001910A3" w:rsidRPr="00BE1444">
        <w:rPr>
          <w:rFonts w:ascii="Times New Roman" w:hAnsi="Times New Roman" w:cs="Times New Roman"/>
          <w:sz w:val="22"/>
          <w:szCs w:val="22"/>
        </w:rPr>
        <w:t xml:space="preserve">ООО </w:t>
      </w:r>
      <w:r w:rsidR="00377C4F" w:rsidRPr="00BE1444">
        <w:rPr>
          <w:rFonts w:ascii="Times New Roman" w:hAnsi="Times New Roman" w:cs="Times New Roman"/>
          <w:sz w:val="22"/>
          <w:szCs w:val="22"/>
        </w:rPr>
        <w:t>«</w:t>
      </w:r>
      <w:r w:rsidR="00892DB0">
        <w:rPr>
          <w:rFonts w:ascii="Times New Roman" w:hAnsi="Times New Roman" w:cs="Times New Roman"/>
          <w:sz w:val="22"/>
          <w:szCs w:val="22"/>
        </w:rPr>
        <w:t>ЛАРП</w:t>
      </w:r>
      <w:r w:rsidR="00377C4F" w:rsidRPr="00BE1444">
        <w:rPr>
          <w:rFonts w:ascii="Times New Roman" w:hAnsi="Times New Roman" w:cs="Times New Roman"/>
          <w:sz w:val="22"/>
          <w:szCs w:val="22"/>
        </w:rPr>
        <w:t>»</w:t>
      </w:r>
      <w:r w:rsidRPr="00BE1444">
        <w:rPr>
          <w:rFonts w:ascii="Times New Roman" w:hAnsi="Times New Roman" w:cs="Times New Roman"/>
          <w:sz w:val="22"/>
          <w:szCs w:val="22"/>
        </w:rPr>
        <w:t>, в отношении которого возбуждено производство по делу о несостоятельности (банкротстве).</w:t>
      </w:r>
    </w:p>
    <w:p w14:paraId="7A740B6E" w14:textId="77777777" w:rsidR="00140CC3" w:rsidRPr="00BE1444" w:rsidRDefault="00140CC3" w:rsidP="00DB6B06">
      <w:pPr>
        <w:pStyle w:val="ConsNormal"/>
        <w:widowControl/>
        <w:ind w:firstLine="540"/>
        <w:jc w:val="both"/>
        <w:rPr>
          <w:rFonts w:ascii="Times New Roman" w:hAnsi="Times New Roman" w:cs="Times New Roman"/>
          <w:sz w:val="22"/>
          <w:szCs w:val="22"/>
        </w:rPr>
      </w:pPr>
      <w:r w:rsidRPr="00BE1444">
        <w:rPr>
          <w:rFonts w:ascii="Times New Roman" w:hAnsi="Times New Roman" w:cs="Times New Roman"/>
          <w:sz w:val="22"/>
          <w:szCs w:val="22"/>
        </w:rPr>
        <w:t xml:space="preserve">1.6. </w:t>
      </w:r>
      <w:r w:rsidRPr="00BE1444">
        <w:rPr>
          <w:rFonts w:ascii="Times New Roman" w:hAnsi="Times New Roman" w:cs="Times New Roman"/>
          <w:b/>
          <w:bCs/>
          <w:sz w:val="22"/>
          <w:szCs w:val="22"/>
        </w:rPr>
        <w:t>День проведения торгов</w:t>
      </w:r>
      <w:r w:rsidRPr="00BE1444">
        <w:rPr>
          <w:rFonts w:ascii="Times New Roman" w:hAnsi="Times New Roman" w:cs="Times New Roman"/>
          <w:sz w:val="22"/>
          <w:szCs w:val="22"/>
        </w:rPr>
        <w:t xml:space="preserve"> – день, в течение которого проводятся торги и </w:t>
      </w:r>
      <w:r w:rsidR="006B2A79" w:rsidRPr="00BE1444">
        <w:rPr>
          <w:rFonts w:ascii="Times New Roman" w:hAnsi="Times New Roman" w:cs="Times New Roman"/>
          <w:sz w:val="22"/>
          <w:szCs w:val="22"/>
        </w:rPr>
        <w:t xml:space="preserve">(или) </w:t>
      </w:r>
      <w:r w:rsidRPr="00BE1444">
        <w:rPr>
          <w:rFonts w:ascii="Times New Roman" w:hAnsi="Times New Roman" w:cs="Times New Roman"/>
          <w:sz w:val="22"/>
          <w:szCs w:val="22"/>
        </w:rPr>
        <w:t>подводятся итоги торгов.</w:t>
      </w:r>
    </w:p>
    <w:p w14:paraId="50E76EF3" w14:textId="77777777" w:rsidR="00140CC3" w:rsidRPr="00BE1444" w:rsidRDefault="00140CC3" w:rsidP="00DB6B06">
      <w:pPr>
        <w:autoSpaceDE w:val="0"/>
        <w:autoSpaceDN w:val="0"/>
        <w:adjustRightInd w:val="0"/>
        <w:ind w:firstLine="567"/>
        <w:jc w:val="both"/>
        <w:rPr>
          <w:sz w:val="22"/>
          <w:szCs w:val="22"/>
        </w:rPr>
      </w:pPr>
      <w:r w:rsidRPr="00BE1444">
        <w:rPr>
          <w:sz w:val="22"/>
          <w:szCs w:val="22"/>
        </w:rPr>
        <w:t xml:space="preserve">1.7. </w:t>
      </w:r>
      <w:r w:rsidRPr="00BE1444">
        <w:rPr>
          <w:b/>
          <w:bCs/>
          <w:sz w:val="22"/>
          <w:szCs w:val="22"/>
        </w:rPr>
        <w:t>Предмет торгов</w:t>
      </w:r>
      <w:r w:rsidRPr="00BE1444">
        <w:rPr>
          <w:sz w:val="22"/>
          <w:szCs w:val="22"/>
        </w:rPr>
        <w:t xml:space="preserve"> – выставленное на торги имущество Должника, указанное в извещении </w:t>
      </w:r>
      <w:r w:rsidR="006B2A79" w:rsidRPr="00BE1444">
        <w:rPr>
          <w:sz w:val="22"/>
          <w:szCs w:val="22"/>
        </w:rPr>
        <w:t xml:space="preserve">о торгах. </w:t>
      </w:r>
    </w:p>
    <w:p w14:paraId="59984102" w14:textId="77777777" w:rsidR="006B2A79" w:rsidRPr="00BE1444" w:rsidRDefault="00140CC3" w:rsidP="00377C4F">
      <w:pPr>
        <w:ind w:firstLine="567"/>
        <w:jc w:val="both"/>
        <w:rPr>
          <w:sz w:val="22"/>
          <w:szCs w:val="22"/>
        </w:rPr>
      </w:pPr>
      <w:r w:rsidRPr="00BE1444">
        <w:rPr>
          <w:sz w:val="22"/>
          <w:szCs w:val="22"/>
        </w:rPr>
        <w:t xml:space="preserve">1.8. </w:t>
      </w:r>
      <w:r w:rsidRPr="00BE1444">
        <w:rPr>
          <w:b/>
          <w:bCs/>
          <w:sz w:val="22"/>
          <w:szCs w:val="22"/>
        </w:rPr>
        <w:t>Начальная цена продажи имущества</w:t>
      </w:r>
      <w:r w:rsidRPr="00BE1444">
        <w:rPr>
          <w:sz w:val="22"/>
          <w:szCs w:val="22"/>
        </w:rPr>
        <w:t xml:space="preserve"> – </w:t>
      </w:r>
      <w:r w:rsidR="00377C4F" w:rsidRPr="00BE1444">
        <w:rPr>
          <w:sz w:val="22"/>
          <w:szCs w:val="22"/>
        </w:rPr>
        <w:t xml:space="preserve">указанная в извещении о проведении торгов стоимость выставленного на торги имущества, которая определена на основании </w:t>
      </w:r>
      <w:r w:rsidR="00BE1444" w:rsidRPr="00BE1444">
        <w:rPr>
          <w:sz w:val="22"/>
          <w:szCs w:val="22"/>
        </w:rPr>
        <w:t>решения собрания кредиторов должника</w:t>
      </w:r>
      <w:r w:rsidR="00377C4F" w:rsidRPr="00BE1444">
        <w:rPr>
          <w:sz w:val="22"/>
          <w:szCs w:val="22"/>
        </w:rPr>
        <w:t xml:space="preserve">. </w:t>
      </w:r>
    </w:p>
    <w:p w14:paraId="4102D6AC" w14:textId="77777777" w:rsidR="001B693C" w:rsidRPr="00BE1444" w:rsidRDefault="001B693C" w:rsidP="00DB6B06">
      <w:pPr>
        <w:pStyle w:val="20"/>
        <w:spacing w:before="0"/>
        <w:jc w:val="both"/>
        <w:rPr>
          <w:rFonts w:ascii="Times New Roman" w:hAnsi="Times New Roman" w:cs="Times New Roman"/>
          <w:b w:val="0"/>
          <w:bCs w:val="0"/>
          <w:color w:val="auto"/>
          <w:sz w:val="22"/>
          <w:szCs w:val="22"/>
        </w:rPr>
      </w:pPr>
      <w:r w:rsidRPr="00BE1444">
        <w:rPr>
          <w:rFonts w:ascii="Times New Roman" w:hAnsi="Times New Roman" w:cs="Times New Roman"/>
          <w:b w:val="0"/>
          <w:color w:val="auto"/>
          <w:sz w:val="22"/>
          <w:szCs w:val="22"/>
        </w:rPr>
        <w:t xml:space="preserve">         </w:t>
      </w:r>
      <w:r w:rsidR="00140CC3" w:rsidRPr="00BE1444">
        <w:rPr>
          <w:rFonts w:ascii="Times New Roman" w:hAnsi="Times New Roman" w:cs="Times New Roman"/>
          <w:b w:val="0"/>
          <w:color w:val="auto"/>
          <w:sz w:val="22"/>
          <w:szCs w:val="22"/>
        </w:rPr>
        <w:t xml:space="preserve">1.9. </w:t>
      </w:r>
      <w:r w:rsidR="00140CC3" w:rsidRPr="00BE1444">
        <w:rPr>
          <w:rFonts w:ascii="Times New Roman" w:hAnsi="Times New Roman" w:cs="Times New Roman"/>
          <w:color w:val="auto"/>
          <w:sz w:val="22"/>
          <w:szCs w:val="22"/>
        </w:rPr>
        <w:t>Оператор электронной площадки</w:t>
      </w:r>
      <w:r w:rsidR="00140CC3" w:rsidRPr="00BE1444">
        <w:rPr>
          <w:rFonts w:ascii="Times New Roman" w:hAnsi="Times New Roman" w:cs="Times New Roman"/>
          <w:b w:val="0"/>
          <w:color w:val="auto"/>
          <w:sz w:val="22"/>
          <w:szCs w:val="22"/>
        </w:rPr>
        <w:t xml:space="preserve"> –</w:t>
      </w:r>
      <w:r w:rsidRPr="00BE1444">
        <w:rPr>
          <w:rFonts w:ascii="Times New Roman" w:hAnsi="Times New Roman" w:cs="Times New Roman"/>
          <w:b w:val="0"/>
          <w:color w:val="auto"/>
          <w:sz w:val="22"/>
          <w:szCs w:val="22"/>
        </w:rPr>
        <w:t xml:space="preserve"> </w:t>
      </w:r>
      <w:r w:rsidR="00A0679F" w:rsidRPr="00BE1444">
        <w:rPr>
          <w:rFonts w:ascii="Times New Roman" w:hAnsi="Times New Roman" w:cs="Times New Roman"/>
          <w:b w:val="0"/>
          <w:color w:val="auto"/>
          <w:sz w:val="22"/>
          <w:szCs w:val="22"/>
        </w:rPr>
        <w:t>д</w:t>
      </w:r>
      <w:r w:rsidR="00B478EC" w:rsidRPr="00BE1444">
        <w:rPr>
          <w:rFonts w:ascii="Times New Roman" w:hAnsi="Times New Roman" w:cs="Times New Roman"/>
          <w:b w:val="0"/>
          <w:color w:val="auto"/>
          <w:sz w:val="22"/>
          <w:szCs w:val="22"/>
        </w:rPr>
        <w:t xml:space="preserve">ля проведения торгов </w:t>
      </w:r>
      <w:r w:rsidR="00B478EC" w:rsidRPr="00BE1444">
        <w:rPr>
          <w:rFonts w:ascii="Times New Roman" w:hAnsi="Times New Roman" w:cs="Times New Roman"/>
          <w:b w:val="0"/>
          <w:bCs w:val="0"/>
          <w:color w:val="auto"/>
          <w:sz w:val="22"/>
          <w:szCs w:val="22"/>
        </w:rPr>
        <w:t>организатор торгов привлекает оператора электронной площадки</w:t>
      </w:r>
      <w:r w:rsidR="009474F5">
        <w:rPr>
          <w:rFonts w:ascii="Times New Roman" w:hAnsi="Times New Roman" w:cs="Times New Roman"/>
          <w:b w:val="0"/>
          <w:bCs w:val="0"/>
          <w:color w:val="auto"/>
          <w:sz w:val="22"/>
          <w:szCs w:val="22"/>
        </w:rPr>
        <w:t xml:space="preserve">, </w:t>
      </w:r>
      <w:r w:rsidR="009474F5" w:rsidRPr="00796317">
        <w:rPr>
          <w:rFonts w:ascii="Times New Roman" w:hAnsi="Times New Roman" w:cs="Times New Roman"/>
          <w:b w:val="0"/>
          <w:bCs w:val="0"/>
          <w:color w:val="auto"/>
          <w:sz w:val="22"/>
          <w:szCs w:val="22"/>
        </w:rPr>
        <w:t>аккредитованного при Ассоциации ВАУ «Достояние» (ОГРН 1117800013000, ИНН 7811290230, 196191, Санкт-Петербург, пл. Конституции, 7, оф. 524).</w:t>
      </w:r>
      <w:r w:rsidR="00B478EC" w:rsidRPr="00BE1444">
        <w:rPr>
          <w:rFonts w:ascii="Times New Roman" w:hAnsi="Times New Roman" w:cs="Times New Roman"/>
          <w:b w:val="0"/>
          <w:bCs w:val="0"/>
          <w:color w:val="auto"/>
          <w:sz w:val="22"/>
          <w:szCs w:val="22"/>
        </w:rPr>
        <w:t xml:space="preserve"> </w:t>
      </w:r>
    </w:p>
    <w:p w14:paraId="24F2625F" w14:textId="77777777" w:rsidR="00140CC3" w:rsidRPr="00901CC4" w:rsidRDefault="00140CC3" w:rsidP="0052474C">
      <w:pPr>
        <w:pStyle w:val="ConsPlusNormal"/>
        <w:widowControl/>
        <w:ind w:firstLine="540"/>
        <w:jc w:val="both"/>
        <w:rPr>
          <w:rFonts w:ascii="Times New Roman" w:hAnsi="Times New Roman" w:cs="Times New Roman"/>
          <w:b/>
          <w:bCs/>
          <w:sz w:val="22"/>
          <w:szCs w:val="22"/>
        </w:rPr>
      </w:pPr>
      <w:r w:rsidRPr="00BE1444">
        <w:rPr>
          <w:rFonts w:ascii="Times New Roman" w:hAnsi="Times New Roman" w:cs="Times New Roman"/>
          <w:sz w:val="22"/>
          <w:szCs w:val="22"/>
        </w:rPr>
        <w:t xml:space="preserve">1.10. </w:t>
      </w:r>
      <w:r w:rsidRPr="00BE1444">
        <w:rPr>
          <w:rFonts w:ascii="Times New Roman" w:hAnsi="Times New Roman" w:cs="Times New Roman"/>
          <w:b/>
          <w:sz w:val="22"/>
          <w:szCs w:val="22"/>
        </w:rPr>
        <w:t>Электронная площадка</w:t>
      </w:r>
      <w:r w:rsidRPr="00BE1444">
        <w:rPr>
          <w:rFonts w:ascii="Times New Roman" w:hAnsi="Times New Roman" w:cs="Times New Roman"/>
          <w:sz w:val="22"/>
          <w:szCs w:val="22"/>
        </w:rPr>
        <w:t xml:space="preserve"> – </w:t>
      </w:r>
      <w:r w:rsidR="006B2A79" w:rsidRPr="00BE1444">
        <w:rPr>
          <w:rFonts w:ascii="Times New Roman" w:hAnsi="Times New Roman" w:cs="Times New Roman"/>
          <w:sz w:val="22"/>
          <w:szCs w:val="22"/>
        </w:rPr>
        <w:t>программно-аппаратный комплекс, предназначенный</w:t>
      </w:r>
      <w:r w:rsidR="006B2A79" w:rsidRPr="00BE1444">
        <w:rPr>
          <w:rFonts w:ascii="Times New Roman" w:hAnsi="Times New Roman" w:cs="Times New Roman"/>
          <w:bCs/>
          <w:sz w:val="22"/>
          <w:szCs w:val="22"/>
        </w:rPr>
        <w:t xml:space="preserve"> для проведения торгов в электронной форме при продаже имущества или предприятия должника в ходе процедур, применяемых в деле о банкротстве</w:t>
      </w:r>
      <w:r w:rsidR="006B2A79" w:rsidRPr="00901CC4">
        <w:rPr>
          <w:rFonts w:ascii="Times New Roman" w:hAnsi="Times New Roman" w:cs="Times New Roman"/>
          <w:bCs/>
          <w:sz w:val="22"/>
          <w:szCs w:val="22"/>
        </w:rPr>
        <w:t>, отвечающий требованиям, предъявляемым к подобным системам законодательством Российской Федерации, доступ к которому предоставл</w:t>
      </w:r>
      <w:r w:rsidR="00A0679F" w:rsidRPr="00901CC4">
        <w:rPr>
          <w:rFonts w:ascii="Times New Roman" w:hAnsi="Times New Roman" w:cs="Times New Roman"/>
          <w:bCs/>
          <w:sz w:val="22"/>
          <w:szCs w:val="22"/>
        </w:rPr>
        <w:t>яется посредством сайта в сети «</w:t>
      </w:r>
      <w:r w:rsidR="006B2A79" w:rsidRPr="00901CC4">
        <w:rPr>
          <w:rFonts w:ascii="Times New Roman" w:hAnsi="Times New Roman" w:cs="Times New Roman"/>
          <w:bCs/>
          <w:sz w:val="22"/>
          <w:szCs w:val="22"/>
        </w:rPr>
        <w:t>Интернет</w:t>
      </w:r>
      <w:r w:rsidR="00A0679F" w:rsidRPr="00901CC4">
        <w:rPr>
          <w:rFonts w:ascii="Times New Roman" w:hAnsi="Times New Roman" w:cs="Times New Roman"/>
          <w:bCs/>
          <w:sz w:val="22"/>
          <w:szCs w:val="22"/>
        </w:rPr>
        <w:t>»</w:t>
      </w:r>
      <w:r w:rsidR="009474F5">
        <w:rPr>
          <w:rFonts w:ascii="Times New Roman" w:hAnsi="Times New Roman" w:cs="Times New Roman"/>
          <w:bCs/>
          <w:sz w:val="22"/>
          <w:szCs w:val="22"/>
        </w:rPr>
        <w:t>.</w:t>
      </w:r>
    </w:p>
    <w:p w14:paraId="01B4A0D8" w14:textId="77777777" w:rsidR="00BE1444" w:rsidRDefault="00BE1444" w:rsidP="00DB6B06">
      <w:pPr>
        <w:pStyle w:val="af3"/>
        <w:jc w:val="center"/>
        <w:rPr>
          <w:b/>
          <w:bCs/>
          <w:sz w:val="22"/>
          <w:szCs w:val="22"/>
        </w:rPr>
      </w:pPr>
    </w:p>
    <w:p w14:paraId="098B3924" w14:textId="77777777" w:rsidR="00140CC3" w:rsidRPr="00901CC4" w:rsidRDefault="00140CC3" w:rsidP="00DB6B06">
      <w:pPr>
        <w:pStyle w:val="af3"/>
        <w:jc w:val="center"/>
        <w:rPr>
          <w:b/>
          <w:bCs/>
          <w:sz w:val="22"/>
          <w:szCs w:val="22"/>
        </w:rPr>
      </w:pPr>
      <w:r w:rsidRPr="00901CC4">
        <w:rPr>
          <w:b/>
          <w:bCs/>
          <w:sz w:val="22"/>
          <w:szCs w:val="22"/>
        </w:rPr>
        <w:t>§ 2.  ОСНОВНЫЕ ПОЛОЖЕНИЯ</w:t>
      </w:r>
    </w:p>
    <w:p w14:paraId="07F40C0F" w14:textId="77777777" w:rsidR="00B27D74" w:rsidRPr="00901CC4" w:rsidRDefault="00B27D74" w:rsidP="00B27D74">
      <w:pPr>
        <w:pStyle w:val="af3"/>
        <w:ind w:firstLine="540"/>
        <w:rPr>
          <w:sz w:val="22"/>
          <w:szCs w:val="22"/>
        </w:rPr>
      </w:pPr>
      <w:r w:rsidRPr="00901CC4">
        <w:rPr>
          <w:sz w:val="22"/>
          <w:szCs w:val="22"/>
        </w:rPr>
        <w:t>2.1. Продажа имущества Должника производится организатором торгов на открытых торгах посредством публичного предложения.</w:t>
      </w:r>
      <w:r>
        <w:rPr>
          <w:sz w:val="22"/>
          <w:szCs w:val="22"/>
        </w:rPr>
        <w:t xml:space="preserve"> Реализация имущества осуществляется без проведения первых и повторных торгов. </w:t>
      </w:r>
    </w:p>
    <w:p w14:paraId="387F4B67" w14:textId="77777777" w:rsidR="00B27D74" w:rsidRPr="00901CC4" w:rsidRDefault="00B27D74" w:rsidP="00B27D74">
      <w:pPr>
        <w:pStyle w:val="af3"/>
        <w:ind w:firstLine="540"/>
        <w:rPr>
          <w:i/>
          <w:sz w:val="22"/>
          <w:szCs w:val="22"/>
        </w:rPr>
      </w:pPr>
      <w:r w:rsidRPr="00901CC4">
        <w:rPr>
          <w:sz w:val="22"/>
          <w:szCs w:val="22"/>
        </w:rPr>
        <w:lastRenderedPageBreak/>
        <w:t xml:space="preserve">2.2. </w:t>
      </w:r>
      <w:r>
        <w:rPr>
          <w:sz w:val="22"/>
          <w:szCs w:val="22"/>
        </w:rPr>
        <w:t>Размер снижения</w:t>
      </w:r>
      <w:r w:rsidRPr="00901CC4">
        <w:rPr>
          <w:sz w:val="22"/>
          <w:szCs w:val="22"/>
        </w:rPr>
        <w:t xml:space="preserve"> начальной цены («шаг аукциона») составляет </w:t>
      </w:r>
      <w:r>
        <w:rPr>
          <w:sz w:val="22"/>
          <w:szCs w:val="22"/>
        </w:rPr>
        <w:t xml:space="preserve">10 </w:t>
      </w:r>
      <w:r w:rsidRPr="00901CC4">
        <w:rPr>
          <w:sz w:val="22"/>
          <w:szCs w:val="22"/>
        </w:rPr>
        <w:t>% (</w:t>
      </w:r>
      <w:r>
        <w:rPr>
          <w:sz w:val="22"/>
          <w:szCs w:val="22"/>
        </w:rPr>
        <w:t>десять</w:t>
      </w:r>
      <w:r w:rsidRPr="00901CC4">
        <w:rPr>
          <w:sz w:val="22"/>
          <w:szCs w:val="22"/>
        </w:rPr>
        <w:t xml:space="preserve"> процентов) от начальной стоимости лота. </w:t>
      </w:r>
    </w:p>
    <w:p w14:paraId="067C91DA" w14:textId="244BE86E" w:rsidR="00B27D74" w:rsidRPr="00901CC4" w:rsidRDefault="00B27D74" w:rsidP="00B27D74">
      <w:pPr>
        <w:pStyle w:val="af3"/>
        <w:ind w:firstLine="540"/>
        <w:rPr>
          <w:sz w:val="22"/>
          <w:szCs w:val="22"/>
        </w:rPr>
      </w:pPr>
      <w:r w:rsidRPr="00901CC4">
        <w:rPr>
          <w:sz w:val="22"/>
          <w:szCs w:val="22"/>
        </w:rPr>
        <w:t xml:space="preserve">2.3. Размер задатка составляет </w:t>
      </w:r>
      <w:r w:rsidR="00791F7F">
        <w:rPr>
          <w:sz w:val="22"/>
          <w:szCs w:val="22"/>
        </w:rPr>
        <w:t>10</w:t>
      </w:r>
      <w:r w:rsidRPr="00901CC4">
        <w:rPr>
          <w:sz w:val="22"/>
          <w:szCs w:val="22"/>
        </w:rPr>
        <w:t xml:space="preserve"> % (</w:t>
      </w:r>
      <w:r w:rsidR="00791F7F">
        <w:rPr>
          <w:sz w:val="22"/>
          <w:szCs w:val="22"/>
        </w:rPr>
        <w:t>десять</w:t>
      </w:r>
      <w:r w:rsidRPr="00901CC4">
        <w:rPr>
          <w:sz w:val="22"/>
          <w:szCs w:val="22"/>
        </w:rPr>
        <w:t xml:space="preserve"> процентов) </w:t>
      </w:r>
      <w:r w:rsidRPr="00901CC4">
        <w:rPr>
          <w:snapToGrid w:val="0"/>
          <w:sz w:val="22"/>
          <w:szCs w:val="22"/>
        </w:rPr>
        <w:t>от цены предмета торгов, установленной на дату подачи заявки (в периоде)</w:t>
      </w:r>
      <w:r w:rsidRPr="00901CC4">
        <w:rPr>
          <w:sz w:val="22"/>
          <w:szCs w:val="22"/>
        </w:rPr>
        <w:t>. Перечисление задатка осуществляется по реквизитам</w:t>
      </w:r>
      <w:r>
        <w:rPr>
          <w:sz w:val="22"/>
          <w:szCs w:val="22"/>
        </w:rPr>
        <w:t>, указанным в сообщении о торгах. Задаток должен быть зачислен на счёт должника до окончания периода.</w:t>
      </w:r>
    </w:p>
    <w:p w14:paraId="73F40D18" w14:textId="77777777" w:rsidR="00B27D74" w:rsidRPr="00901CC4" w:rsidRDefault="00B27D74" w:rsidP="00B27D74">
      <w:pPr>
        <w:pStyle w:val="af3"/>
        <w:ind w:firstLine="540"/>
        <w:rPr>
          <w:color w:val="FF0000"/>
          <w:sz w:val="22"/>
          <w:szCs w:val="22"/>
        </w:rPr>
      </w:pPr>
      <w:r w:rsidRPr="00901CC4">
        <w:rPr>
          <w:sz w:val="22"/>
          <w:szCs w:val="22"/>
        </w:rPr>
        <w:t xml:space="preserve">2.4. Торги проводятся оператором электронной площадки по поступившим заявкам претендентов на участие в торгах. </w:t>
      </w:r>
      <w:r>
        <w:rPr>
          <w:sz w:val="22"/>
          <w:szCs w:val="22"/>
        </w:rPr>
        <w:t xml:space="preserve">Заявка на участие </w:t>
      </w:r>
      <w:r w:rsidRPr="00901CC4">
        <w:rPr>
          <w:sz w:val="22"/>
          <w:szCs w:val="22"/>
        </w:rPr>
        <w:t>в торгах</w:t>
      </w:r>
      <w:r>
        <w:rPr>
          <w:sz w:val="22"/>
          <w:szCs w:val="22"/>
        </w:rPr>
        <w:t xml:space="preserve"> должна быть подана до окончания периода торгов</w:t>
      </w:r>
      <w:r w:rsidRPr="00901CC4">
        <w:rPr>
          <w:sz w:val="22"/>
          <w:szCs w:val="22"/>
        </w:rPr>
        <w:t>.</w:t>
      </w:r>
    </w:p>
    <w:p w14:paraId="00241FCF" w14:textId="77777777" w:rsidR="00B27D74" w:rsidRPr="00901CC4" w:rsidRDefault="00B27D74" w:rsidP="00B27D74">
      <w:pPr>
        <w:pStyle w:val="af9"/>
        <w:spacing w:before="0" w:beforeAutospacing="0" w:after="0" w:afterAutospacing="0"/>
        <w:ind w:firstLine="540"/>
        <w:jc w:val="both"/>
        <w:rPr>
          <w:sz w:val="22"/>
          <w:szCs w:val="22"/>
        </w:rPr>
      </w:pPr>
      <w:r w:rsidRPr="00901CC4">
        <w:rPr>
          <w:sz w:val="22"/>
          <w:szCs w:val="22"/>
        </w:rPr>
        <w:t>2.5. электронн</w:t>
      </w:r>
      <w:r>
        <w:rPr>
          <w:sz w:val="22"/>
          <w:szCs w:val="22"/>
        </w:rPr>
        <w:t>ая торговая</w:t>
      </w:r>
      <w:r w:rsidRPr="00901CC4">
        <w:rPr>
          <w:sz w:val="22"/>
          <w:szCs w:val="22"/>
        </w:rPr>
        <w:t xml:space="preserve"> площадк</w:t>
      </w:r>
      <w:r>
        <w:rPr>
          <w:sz w:val="22"/>
          <w:szCs w:val="22"/>
        </w:rPr>
        <w:t xml:space="preserve">а, </w:t>
      </w:r>
      <w:r w:rsidRPr="00796317">
        <w:rPr>
          <w:b/>
          <w:bCs/>
          <w:sz w:val="22"/>
          <w:szCs w:val="22"/>
        </w:rPr>
        <w:t xml:space="preserve">аккредитованная при </w:t>
      </w:r>
      <w:r w:rsidRPr="00796317">
        <w:rPr>
          <w:sz w:val="22"/>
          <w:szCs w:val="22"/>
        </w:rPr>
        <w:t>Ассоциации ВАУ «Достояние» (ОГРН 1117800013000, ИНН 7811290230, 196191, Санкт-Петербург, пл. Конституции, 7, оф. 524),</w:t>
      </w:r>
      <w:r w:rsidRPr="00901CC4">
        <w:rPr>
          <w:sz w:val="22"/>
          <w:szCs w:val="22"/>
        </w:rPr>
        <w:t xml:space="preserve"> доступ к которой предоставляет</w:t>
      </w:r>
      <w:r w:rsidRPr="00901CC4">
        <w:rPr>
          <w:bCs/>
          <w:sz w:val="22"/>
          <w:szCs w:val="22"/>
        </w:rPr>
        <w:t>ся поср</w:t>
      </w:r>
      <w:r>
        <w:rPr>
          <w:bCs/>
          <w:sz w:val="22"/>
          <w:szCs w:val="22"/>
        </w:rPr>
        <w:t>едством сайта в сети «Интернет»</w:t>
      </w:r>
      <w:r w:rsidRPr="00901CC4">
        <w:rPr>
          <w:sz w:val="22"/>
          <w:szCs w:val="22"/>
        </w:rPr>
        <w:t>.</w:t>
      </w:r>
    </w:p>
    <w:p w14:paraId="4D9D8EEB" w14:textId="77777777" w:rsidR="00B27D74" w:rsidRPr="00901CC4" w:rsidRDefault="00B27D74" w:rsidP="00B27D74">
      <w:pPr>
        <w:pStyle w:val="ConsPlusNormal"/>
        <w:widowControl/>
        <w:ind w:firstLine="540"/>
        <w:jc w:val="both"/>
        <w:rPr>
          <w:rFonts w:ascii="Times New Roman" w:hAnsi="Times New Roman" w:cs="Times New Roman"/>
          <w:sz w:val="22"/>
          <w:szCs w:val="22"/>
        </w:rPr>
      </w:pPr>
      <w:r w:rsidRPr="00901CC4">
        <w:rPr>
          <w:rFonts w:ascii="Times New Roman" w:hAnsi="Times New Roman" w:cs="Times New Roman"/>
          <w:sz w:val="22"/>
          <w:szCs w:val="22"/>
        </w:rPr>
        <w:t>2.6. Перечень имущества устанавливается по итогам проведенной инвентаризации имущества должника и указан в п. 2.7. настоящего Порядка.</w:t>
      </w:r>
    </w:p>
    <w:p w14:paraId="3080A9C2" w14:textId="77777777" w:rsidR="00B27D74" w:rsidRPr="00AA4280" w:rsidRDefault="00B27D74" w:rsidP="00B27D74">
      <w:pPr>
        <w:pStyle w:val="af3"/>
        <w:ind w:firstLine="540"/>
        <w:rPr>
          <w:sz w:val="22"/>
          <w:szCs w:val="22"/>
        </w:rPr>
      </w:pPr>
      <w:r w:rsidRPr="00901CC4">
        <w:rPr>
          <w:sz w:val="22"/>
          <w:szCs w:val="22"/>
        </w:rPr>
        <w:t>Покупатели вправе ознакомиться с имуществом Должника, выставляемым на торги, с письменного разрешения организатора торгов ежедневно в рабочие дни во время определенное организатором торгов.</w:t>
      </w:r>
      <w:r w:rsidRPr="00AA4280">
        <w:rPr>
          <w:sz w:val="22"/>
          <w:szCs w:val="22"/>
        </w:rPr>
        <w:t xml:space="preserve"> </w:t>
      </w:r>
    </w:p>
    <w:p w14:paraId="06D6A6EF" w14:textId="37545F7C" w:rsidR="00892DB0" w:rsidRDefault="00140CC3" w:rsidP="00FE6480">
      <w:pPr>
        <w:pStyle w:val="Default"/>
        <w:ind w:firstLine="567"/>
        <w:jc w:val="both"/>
      </w:pPr>
      <w:r w:rsidRPr="00901CC4">
        <w:rPr>
          <w:sz w:val="22"/>
          <w:szCs w:val="22"/>
        </w:rPr>
        <w:t xml:space="preserve">2.7. </w:t>
      </w:r>
      <w:r w:rsidR="00635816">
        <w:rPr>
          <w:b/>
        </w:rPr>
        <w:t xml:space="preserve">Лот № </w:t>
      </w:r>
      <w:r w:rsidR="009474F5">
        <w:rPr>
          <w:b/>
        </w:rPr>
        <w:t>1</w:t>
      </w:r>
      <w:r w:rsidR="00635816" w:rsidRPr="008C5CF9">
        <w:rPr>
          <w:b/>
        </w:rPr>
        <w:t>:</w:t>
      </w:r>
      <w:r w:rsidR="00FE6480">
        <w:rPr>
          <w:b/>
        </w:rPr>
        <w:t xml:space="preserve"> </w:t>
      </w:r>
      <w:r w:rsidR="00892DB0" w:rsidRPr="00892DB0">
        <w:rPr>
          <w:sz w:val="22"/>
          <w:szCs w:val="22"/>
        </w:rPr>
        <w:t xml:space="preserve">Автомашина КАМАЗ 6460-63, г/н </w:t>
      </w:r>
      <w:r w:rsidR="00892DB0" w:rsidRPr="00DE762E">
        <w:rPr>
          <w:sz w:val="22"/>
          <w:szCs w:val="22"/>
          <w:highlight w:val="yellow"/>
        </w:rPr>
        <w:t>У113УУ</w:t>
      </w:r>
      <w:r w:rsidR="00892DB0" w:rsidRPr="00892DB0">
        <w:rPr>
          <w:sz w:val="22"/>
          <w:szCs w:val="22"/>
        </w:rPr>
        <w:t>38</w:t>
      </w:r>
      <w:r w:rsidR="00892DB0">
        <w:rPr>
          <w:sz w:val="22"/>
          <w:szCs w:val="22"/>
        </w:rPr>
        <w:t>.</w:t>
      </w:r>
      <w:r w:rsidR="00892DB0" w:rsidRPr="00892DB0">
        <w:rPr>
          <w:sz w:val="22"/>
          <w:szCs w:val="22"/>
        </w:rPr>
        <w:t xml:space="preserve"> </w:t>
      </w:r>
      <w:r w:rsidR="00892DB0">
        <w:rPr>
          <w:sz w:val="22"/>
          <w:szCs w:val="22"/>
        </w:rPr>
        <w:t xml:space="preserve">Начальная цена </w:t>
      </w:r>
      <w:r w:rsidR="00892DB0" w:rsidRPr="007B0C99">
        <w:rPr>
          <w:sz w:val="22"/>
          <w:szCs w:val="22"/>
        </w:rPr>
        <w:t xml:space="preserve">продажи </w:t>
      </w:r>
      <w:r w:rsidR="00892DB0">
        <w:rPr>
          <w:sz w:val="22"/>
          <w:szCs w:val="22"/>
        </w:rPr>
        <w:t xml:space="preserve">определена </w:t>
      </w:r>
      <w:r w:rsidR="00892DB0" w:rsidRPr="007B0C99">
        <w:rPr>
          <w:sz w:val="22"/>
          <w:szCs w:val="22"/>
        </w:rPr>
        <w:t xml:space="preserve">с учётом </w:t>
      </w:r>
      <w:r w:rsidR="00892DB0">
        <w:rPr>
          <w:sz w:val="22"/>
          <w:szCs w:val="22"/>
        </w:rPr>
        <w:t xml:space="preserve">рыночной стоимости </w:t>
      </w:r>
      <w:r w:rsidR="00892DB0" w:rsidRPr="007B0C99">
        <w:rPr>
          <w:sz w:val="22"/>
          <w:szCs w:val="22"/>
        </w:rPr>
        <w:t xml:space="preserve">имущества в соответствии с </w:t>
      </w:r>
      <w:r w:rsidR="00892DB0">
        <w:rPr>
          <w:sz w:val="22"/>
          <w:szCs w:val="22"/>
        </w:rPr>
        <w:t xml:space="preserve">Отчетом </w:t>
      </w:r>
      <w:r w:rsidR="00892DB0">
        <w:t xml:space="preserve">об оценке № 2369-2025/07 от 01.08.2025 г. и составляет </w:t>
      </w:r>
      <w:r w:rsidR="0024315F">
        <w:t>138</w:t>
      </w:r>
      <w:r w:rsidR="00892DB0">
        <w:t> </w:t>
      </w:r>
      <w:r w:rsidR="0024315F">
        <w:t>6</w:t>
      </w:r>
      <w:r w:rsidR="00892DB0">
        <w:t>00,00 руб.;</w:t>
      </w:r>
    </w:p>
    <w:p w14:paraId="73CECF01" w14:textId="34138AB1" w:rsidR="00892DB0" w:rsidRDefault="00892DB0" w:rsidP="00892DB0">
      <w:pPr>
        <w:pStyle w:val="Default"/>
        <w:ind w:firstLine="567"/>
        <w:jc w:val="both"/>
      </w:pPr>
      <w:r w:rsidRPr="005B0889">
        <w:rPr>
          <w:b/>
        </w:rPr>
        <w:t>Лот № 2:</w:t>
      </w:r>
      <w:r>
        <w:t xml:space="preserve"> </w:t>
      </w:r>
      <w:r w:rsidRPr="00892DB0">
        <w:rPr>
          <w:sz w:val="22"/>
          <w:szCs w:val="22"/>
        </w:rPr>
        <w:t>Автоцистерна АП-8925, г/</w:t>
      </w:r>
      <w:r w:rsidRPr="00DE762E">
        <w:rPr>
          <w:sz w:val="22"/>
          <w:szCs w:val="22"/>
          <w:highlight w:val="yellow"/>
        </w:rPr>
        <w:t>н АН9646 38</w:t>
      </w:r>
      <w:r>
        <w:rPr>
          <w:sz w:val="22"/>
          <w:szCs w:val="22"/>
        </w:rPr>
        <w:t xml:space="preserve">. Начальная цена </w:t>
      </w:r>
      <w:r w:rsidRPr="007B0C99">
        <w:rPr>
          <w:sz w:val="22"/>
          <w:szCs w:val="22"/>
        </w:rPr>
        <w:t xml:space="preserve">продажи </w:t>
      </w:r>
      <w:r>
        <w:rPr>
          <w:sz w:val="22"/>
          <w:szCs w:val="22"/>
        </w:rPr>
        <w:t xml:space="preserve">определена </w:t>
      </w:r>
      <w:r w:rsidRPr="007B0C99">
        <w:rPr>
          <w:sz w:val="22"/>
          <w:szCs w:val="22"/>
        </w:rPr>
        <w:t xml:space="preserve">с учётом </w:t>
      </w:r>
      <w:r>
        <w:rPr>
          <w:sz w:val="22"/>
          <w:szCs w:val="22"/>
        </w:rPr>
        <w:t xml:space="preserve">рыночной стоимости </w:t>
      </w:r>
      <w:r w:rsidRPr="007B0C99">
        <w:rPr>
          <w:sz w:val="22"/>
          <w:szCs w:val="22"/>
        </w:rPr>
        <w:t xml:space="preserve">имущества в соответствии с </w:t>
      </w:r>
      <w:r>
        <w:rPr>
          <w:sz w:val="22"/>
          <w:szCs w:val="22"/>
        </w:rPr>
        <w:t xml:space="preserve">Отчетом </w:t>
      </w:r>
      <w:r>
        <w:t xml:space="preserve">об оценке № 2369-2025/07 от 01.08.2025 г. и составляет </w:t>
      </w:r>
      <w:r w:rsidR="0024315F">
        <w:t>140 850</w:t>
      </w:r>
      <w:r>
        <w:t>,00 руб.;</w:t>
      </w:r>
    </w:p>
    <w:p w14:paraId="5FE84254" w14:textId="436BA2A9" w:rsidR="00892DB0" w:rsidRDefault="00892DB0" w:rsidP="00892DB0">
      <w:pPr>
        <w:pStyle w:val="Default"/>
        <w:ind w:firstLine="567"/>
        <w:jc w:val="both"/>
      </w:pPr>
      <w:r w:rsidRPr="005B0889">
        <w:rPr>
          <w:b/>
        </w:rPr>
        <w:t>Лот № 3:</w:t>
      </w:r>
      <w:r w:rsidR="005B0889">
        <w:t xml:space="preserve"> </w:t>
      </w:r>
      <w:r w:rsidR="007047B6" w:rsidRPr="00892DB0">
        <w:rPr>
          <w:sz w:val="22"/>
          <w:szCs w:val="22"/>
        </w:rPr>
        <w:t>Полуприцеп-цис</w:t>
      </w:r>
      <w:r w:rsidR="007047B6">
        <w:rPr>
          <w:sz w:val="22"/>
          <w:szCs w:val="22"/>
        </w:rPr>
        <w:t xml:space="preserve">терна НЕФАЗ 9695110, г/н </w:t>
      </w:r>
      <w:r w:rsidR="007047B6" w:rsidRPr="00DE762E">
        <w:rPr>
          <w:sz w:val="22"/>
          <w:szCs w:val="22"/>
          <w:highlight w:val="yellow"/>
        </w:rPr>
        <w:t>АН9925 38</w:t>
      </w:r>
      <w:r w:rsidR="005B0889">
        <w:rPr>
          <w:sz w:val="22"/>
          <w:szCs w:val="22"/>
        </w:rPr>
        <w:t xml:space="preserve">. Начальная цена </w:t>
      </w:r>
      <w:r w:rsidR="005B0889" w:rsidRPr="007B0C99">
        <w:rPr>
          <w:sz w:val="22"/>
          <w:szCs w:val="22"/>
        </w:rPr>
        <w:t xml:space="preserve">продажи </w:t>
      </w:r>
      <w:r w:rsidR="005B0889">
        <w:rPr>
          <w:sz w:val="22"/>
          <w:szCs w:val="22"/>
        </w:rPr>
        <w:t xml:space="preserve">определена </w:t>
      </w:r>
      <w:r w:rsidR="005B0889" w:rsidRPr="007B0C99">
        <w:rPr>
          <w:sz w:val="22"/>
          <w:szCs w:val="22"/>
        </w:rPr>
        <w:t xml:space="preserve">с учётом </w:t>
      </w:r>
      <w:r w:rsidR="005B0889">
        <w:rPr>
          <w:sz w:val="22"/>
          <w:szCs w:val="22"/>
        </w:rPr>
        <w:t xml:space="preserve">рыночной стоимости </w:t>
      </w:r>
      <w:r w:rsidR="005B0889" w:rsidRPr="007B0C99">
        <w:rPr>
          <w:sz w:val="22"/>
          <w:szCs w:val="22"/>
        </w:rPr>
        <w:t xml:space="preserve">имущества в соответствии с </w:t>
      </w:r>
      <w:r w:rsidR="005B0889">
        <w:rPr>
          <w:sz w:val="22"/>
          <w:szCs w:val="22"/>
        </w:rPr>
        <w:t xml:space="preserve">Отчетом </w:t>
      </w:r>
      <w:r w:rsidR="005B0889">
        <w:t xml:space="preserve">об оценке № 2369-2025/07 от 01.08.2025 г. и составляет </w:t>
      </w:r>
      <w:r w:rsidR="0024315F">
        <w:t>57 600</w:t>
      </w:r>
      <w:r w:rsidR="005B0889">
        <w:t>,00 руб.</w:t>
      </w:r>
    </w:p>
    <w:p w14:paraId="6C456D80" w14:textId="51DB989C" w:rsidR="005B0889" w:rsidRDefault="005B0889" w:rsidP="00892DB0">
      <w:pPr>
        <w:pStyle w:val="Default"/>
        <w:ind w:firstLine="567"/>
        <w:jc w:val="both"/>
      </w:pPr>
      <w:r w:rsidRPr="005B0889">
        <w:rPr>
          <w:b/>
        </w:rPr>
        <w:t>Лот № 4:</w:t>
      </w:r>
      <w:r>
        <w:t xml:space="preserve"> </w:t>
      </w:r>
      <w:r w:rsidRPr="00892DB0">
        <w:rPr>
          <w:sz w:val="22"/>
          <w:szCs w:val="22"/>
        </w:rPr>
        <w:t xml:space="preserve">Полуприцеп-цистерна МАЗ 9389, г/н </w:t>
      </w:r>
      <w:r w:rsidRPr="00DE762E">
        <w:rPr>
          <w:sz w:val="22"/>
          <w:szCs w:val="22"/>
          <w:highlight w:val="yellow"/>
        </w:rPr>
        <w:t>АН6324 38.</w:t>
      </w:r>
      <w:r>
        <w:rPr>
          <w:sz w:val="22"/>
          <w:szCs w:val="22"/>
        </w:rPr>
        <w:t xml:space="preserve"> Начальная цена </w:t>
      </w:r>
      <w:r w:rsidRPr="007B0C99">
        <w:rPr>
          <w:sz w:val="22"/>
          <w:szCs w:val="22"/>
        </w:rPr>
        <w:t xml:space="preserve">продажи </w:t>
      </w:r>
      <w:r>
        <w:rPr>
          <w:sz w:val="22"/>
          <w:szCs w:val="22"/>
        </w:rPr>
        <w:t xml:space="preserve">определена </w:t>
      </w:r>
      <w:r w:rsidRPr="007B0C99">
        <w:rPr>
          <w:sz w:val="22"/>
          <w:szCs w:val="22"/>
        </w:rPr>
        <w:t xml:space="preserve">с учётом </w:t>
      </w:r>
      <w:r>
        <w:rPr>
          <w:sz w:val="22"/>
          <w:szCs w:val="22"/>
        </w:rPr>
        <w:t xml:space="preserve">рыночной стоимости </w:t>
      </w:r>
      <w:r w:rsidRPr="007B0C99">
        <w:rPr>
          <w:sz w:val="22"/>
          <w:szCs w:val="22"/>
        </w:rPr>
        <w:t xml:space="preserve">имущества в соответствии с </w:t>
      </w:r>
      <w:r>
        <w:rPr>
          <w:sz w:val="22"/>
          <w:szCs w:val="22"/>
        </w:rPr>
        <w:t xml:space="preserve">Отчетом </w:t>
      </w:r>
      <w:r>
        <w:t xml:space="preserve">об оценке № 2369-2025/07 от 01.08.2025 г. и составляет </w:t>
      </w:r>
      <w:r w:rsidR="0024315F">
        <w:t>53 100</w:t>
      </w:r>
      <w:r>
        <w:t>,00 руб.</w:t>
      </w:r>
    </w:p>
    <w:p w14:paraId="3E86B14D" w14:textId="22CED2B3" w:rsidR="005B0889" w:rsidRDefault="005B0889" w:rsidP="00892DB0">
      <w:pPr>
        <w:pStyle w:val="Default"/>
        <w:ind w:firstLine="567"/>
        <w:jc w:val="both"/>
      </w:pPr>
      <w:r w:rsidRPr="005B0889">
        <w:rPr>
          <w:b/>
        </w:rPr>
        <w:t>Лот № 5:</w:t>
      </w:r>
      <w:r>
        <w:t xml:space="preserve"> </w:t>
      </w:r>
      <w:r w:rsidRPr="00892DB0">
        <w:rPr>
          <w:sz w:val="22"/>
          <w:szCs w:val="22"/>
        </w:rPr>
        <w:t xml:space="preserve">Полуприцеп-цистерна НЕФАЗ 9693, г/н </w:t>
      </w:r>
      <w:r w:rsidRPr="00DE762E">
        <w:rPr>
          <w:sz w:val="22"/>
          <w:szCs w:val="22"/>
          <w:highlight w:val="yellow"/>
        </w:rPr>
        <w:t>АО3385 38.</w:t>
      </w:r>
      <w:r>
        <w:rPr>
          <w:sz w:val="22"/>
          <w:szCs w:val="22"/>
        </w:rPr>
        <w:t xml:space="preserve"> Начальная цена </w:t>
      </w:r>
      <w:r w:rsidRPr="007B0C99">
        <w:rPr>
          <w:sz w:val="22"/>
          <w:szCs w:val="22"/>
        </w:rPr>
        <w:t xml:space="preserve">продажи </w:t>
      </w:r>
      <w:r>
        <w:rPr>
          <w:sz w:val="22"/>
          <w:szCs w:val="22"/>
        </w:rPr>
        <w:t xml:space="preserve">определена </w:t>
      </w:r>
      <w:r w:rsidRPr="007B0C99">
        <w:rPr>
          <w:sz w:val="22"/>
          <w:szCs w:val="22"/>
        </w:rPr>
        <w:t xml:space="preserve">с учётом </w:t>
      </w:r>
      <w:r>
        <w:rPr>
          <w:sz w:val="22"/>
          <w:szCs w:val="22"/>
        </w:rPr>
        <w:t xml:space="preserve">рыночной стоимости </w:t>
      </w:r>
      <w:r w:rsidRPr="007B0C99">
        <w:rPr>
          <w:sz w:val="22"/>
          <w:szCs w:val="22"/>
        </w:rPr>
        <w:t xml:space="preserve">имущества в соответствии с </w:t>
      </w:r>
      <w:r>
        <w:rPr>
          <w:sz w:val="22"/>
          <w:szCs w:val="22"/>
        </w:rPr>
        <w:t xml:space="preserve">Отчетом </w:t>
      </w:r>
      <w:r>
        <w:t xml:space="preserve">об оценке № 2369-2025/07 от 01.08.2025 г. и составляет </w:t>
      </w:r>
      <w:r w:rsidR="00791F7F">
        <w:t>123 300</w:t>
      </w:r>
      <w:r>
        <w:t>,00 руб.</w:t>
      </w:r>
    </w:p>
    <w:p w14:paraId="504C9CBB" w14:textId="7836E597" w:rsidR="005B0889" w:rsidRDefault="005B0889" w:rsidP="00892DB0">
      <w:pPr>
        <w:pStyle w:val="Default"/>
        <w:ind w:firstLine="567"/>
        <w:jc w:val="both"/>
      </w:pPr>
      <w:r w:rsidRPr="005B0889">
        <w:rPr>
          <w:b/>
        </w:rPr>
        <w:t>Лот № 6:</w:t>
      </w:r>
      <w:r>
        <w:t xml:space="preserve"> </w:t>
      </w:r>
      <w:r w:rsidRPr="00892DB0">
        <w:rPr>
          <w:sz w:val="22"/>
          <w:szCs w:val="22"/>
        </w:rPr>
        <w:t xml:space="preserve">Полуприцеп-цистерна НЕФАЗ 9693, г/н </w:t>
      </w:r>
      <w:r w:rsidRPr="00DE762E">
        <w:rPr>
          <w:sz w:val="22"/>
          <w:szCs w:val="22"/>
          <w:highlight w:val="yellow"/>
        </w:rPr>
        <w:t>АО3390 38.</w:t>
      </w:r>
      <w:r>
        <w:rPr>
          <w:sz w:val="22"/>
          <w:szCs w:val="22"/>
        </w:rPr>
        <w:t xml:space="preserve"> Начальная цена </w:t>
      </w:r>
      <w:r w:rsidRPr="007B0C99">
        <w:rPr>
          <w:sz w:val="22"/>
          <w:szCs w:val="22"/>
        </w:rPr>
        <w:t xml:space="preserve">продажи </w:t>
      </w:r>
      <w:r>
        <w:rPr>
          <w:sz w:val="22"/>
          <w:szCs w:val="22"/>
        </w:rPr>
        <w:t xml:space="preserve">определена </w:t>
      </w:r>
      <w:r w:rsidRPr="007B0C99">
        <w:rPr>
          <w:sz w:val="22"/>
          <w:szCs w:val="22"/>
        </w:rPr>
        <w:t xml:space="preserve">с учётом </w:t>
      </w:r>
      <w:r>
        <w:rPr>
          <w:sz w:val="22"/>
          <w:szCs w:val="22"/>
        </w:rPr>
        <w:t xml:space="preserve">рыночной стоимости </w:t>
      </w:r>
      <w:r w:rsidRPr="007B0C99">
        <w:rPr>
          <w:sz w:val="22"/>
          <w:szCs w:val="22"/>
        </w:rPr>
        <w:t xml:space="preserve">имущества в соответствии с </w:t>
      </w:r>
      <w:r>
        <w:rPr>
          <w:sz w:val="22"/>
          <w:szCs w:val="22"/>
        </w:rPr>
        <w:t xml:space="preserve">Отчетом </w:t>
      </w:r>
      <w:r>
        <w:t xml:space="preserve">об оценке № 2369-2025/07 от 01.08.2025 г. и составляет </w:t>
      </w:r>
      <w:r w:rsidR="00791F7F">
        <w:t>123 300</w:t>
      </w:r>
      <w:r>
        <w:t>,00 руб.</w:t>
      </w:r>
    </w:p>
    <w:p w14:paraId="0A0E157E" w14:textId="77777777" w:rsidR="00635816" w:rsidRDefault="00635816" w:rsidP="005B0889">
      <w:pPr>
        <w:pStyle w:val="Default"/>
        <w:jc w:val="both"/>
        <w:rPr>
          <w:sz w:val="22"/>
          <w:szCs w:val="22"/>
        </w:rPr>
      </w:pPr>
    </w:p>
    <w:p w14:paraId="595B3952" w14:textId="77777777" w:rsidR="003825AB" w:rsidRDefault="003825AB" w:rsidP="003825AB">
      <w:pPr>
        <w:pStyle w:val="Default"/>
        <w:ind w:firstLine="567"/>
        <w:jc w:val="both"/>
        <w:rPr>
          <w:sz w:val="22"/>
          <w:szCs w:val="22"/>
        </w:rPr>
      </w:pPr>
    </w:p>
    <w:p w14:paraId="1BB2E19F" w14:textId="77777777" w:rsidR="00140CC3" w:rsidRPr="00901CC4" w:rsidRDefault="00140CC3" w:rsidP="00DB6B06">
      <w:pPr>
        <w:pStyle w:val="af3"/>
        <w:jc w:val="center"/>
        <w:rPr>
          <w:b/>
          <w:bCs/>
          <w:sz w:val="22"/>
          <w:szCs w:val="22"/>
        </w:rPr>
      </w:pPr>
      <w:r w:rsidRPr="00901CC4">
        <w:rPr>
          <w:b/>
          <w:bCs/>
          <w:sz w:val="22"/>
          <w:szCs w:val="22"/>
        </w:rPr>
        <w:t>§ 3. ПОЛНОМОЧИЯ ОРГАНИЗАТОРА ТОРГОВ</w:t>
      </w:r>
    </w:p>
    <w:p w14:paraId="38865AA4" w14:textId="77777777" w:rsidR="00140CC3" w:rsidRPr="00901CC4" w:rsidRDefault="00140CC3" w:rsidP="00DB6B06">
      <w:pPr>
        <w:pStyle w:val="af3"/>
        <w:ind w:firstLine="540"/>
        <w:rPr>
          <w:sz w:val="22"/>
          <w:szCs w:val="22"/>
        </w:rPr>
      </w:pPr>
      <w:r w:rsidRPr="00901CC4">
        <w:rPr>
          <w:sz w:val="22"/>
          <w:szCs w:val="22"/>
        </w:rPr>
        <w:t xml:space="preserve">3.1. </w:t>
      </w:r>
      <w:r w:rsidR="00354315" w:rsidRPr="00901CC4">
        <w:rPr>
          <w:sz w:val="22"/>
          <w:szCs w:val="22"/>
        </w:rPr>
        <w:t>Конкурсный управляющий</w:t>
      </w:r>
      <w:r w:rsidR="00223057" w:rsidRPr="00901CC4">
        <w:rPr>
          <w:sz w:val="22"/>
          <w:szCs w:val="22"/>
        </w:rPr>
        <w:t xml:space="preserve"> </w:t>
      </w:r>
      <w:r w:rsidRPr="00901CC4">
        <w:rPr>
          <w:sz w:val="22"/>
          <w:szCs w:val="22"/>
        </w:rPr>
        <w:t>выступает в качестве организатора торгов</w:t>
      </w:r>
      <w:r w:rsidR="00173BA9" w:rsidRPr="00901CC4">
        <w:rPr>
          <w:sz w:val="22"/>
          <w:szCs w:val="22"/>
        </w:rPr>
        <w:t xml:space="preserve"> и</w:t>
      </w:r>
      <w:r w:rsidRPr="00901CC4">
        <w:rPr>
          <w:sz w:val="22"/>
          <w:szCs w:val="22"/>
        </w:rPr>
        <w:t xml:space="preserve"> осуществляет следующие полномочия:</w:t>
      </w:r>
    </w:p>
    <w:p w14:paraId="1550232B" w14:textId="77777777" w:rsidR="00140CC3" w:rsidRPr="00901CC4" w:rsidRDefault="00140CC3" w:rsidP="00181EEF">
      <w:pPr>
        <w:pStyle w:val="a8"/>
        <w:numPr>
          <w:ilvl w:val="0"/>
          <w:numId w:val="35"/>
        </w:numPr>
        <w:ind w:left="714" w:hanging="357"/>
        <w:contextualSpacing/>
        <w:jc w:val="both"/>
        <w:rPr>
          <w:sz w:val="22"/>
          <w:szCs w:val="22"/>
        </w:rPr>
      </w:pPr>
      <w:r w:rsidRPr="00901CC4">
        <w:rPr>
          <w:sz w:val="22"/>
          <w:szCs w:val="22"/>
        </w:rPr>
        <w:t xml:space="preserve">опубликовывает и размещает сообщение о продаже </w:t>
      </w:r>
      <w:r w:rsidR="00562BE2" w:rsidRPr="00901CC4">
        <w:rPr>
          <w:sz w:val="22"/>
          <w:szCs w:val="22"/>
        </w:rPr>
        <w:t>имущества</w:t>
      </w:r>
      <w:r w:rsidRPr="00901CC4">
        <w:rPr>
          <w:sz w:val="22"/>
          <w:szCs w:val="22"/>
        </w:rPr>
        <w:t xml:space="preserve"> и сообщение о результатах проведения торгов;</w:t>
      </w:r>
    </w:p>
    <w:p w14:paraId="3E61D714" w14:textId="77777777" w:rsidR="00140CC3" w:rsidRPr="00901CC4" w:rsidRDefault="00140CC3" w:rsidP="00181EEF">
      <w:pPr>
        <w:pStyle w:val="a8"/>
        <w:numPr>
          <w:ilvl w:val="0"/>
          <w:numId w:val="35"/>
        </w:numPr>
        <w:ind w:left="714" w:hanging="357"/>
        <w:contextualSpacing/>
        <w:jc w:val="both"/>
        <w:rPr>
          <w:sz w:val="22"/>
          <w:szCs w:val="22"/>
        </w:rPr>
      </w:pPr>
      <w:r w:rsidRPr="00901CC4">
        <w:rPr>
          <w:sz w:val="22"/>
          <w:szCs w:val="22"/>
        </w:rPr>
        <w:t xml:space="preserve">принимает заявки на участие в торгах, предложения о цене </w:t>
      </w:r>
      <w:r w:rsidR="00562BE2" w:rsidRPr="00901CC4">
        <w:rPr>
          <w:sz w:val="22"/>
          <w:szCs w:val="22"/>
        </w:rPr>
        <w:t>имущества</w:t>
      </w:r>
      <w:r w:rsidRPr="00901CC4">
        <w:rPr>
          <w:sz w:val="22"/>
          <w:szCs w:val="22"/>
        </w:rPr>
        <w:t>;</w:t>
      </w:r>
    </w:p>
    <w:p w14:paraId="4A84E56B" w14:textId="77777777" w:rsidR="00140CC3" w:rsidRPr="00901CC4" w:rsidRDefault="00140CC3" w:rsidP="00181EEF">
      <w:pPr>
        <w:pStyle w:val="a8"/>
        <w:numPr>
          <w:ilvl w:val="0"/>
          <w:numId w:val="35"/>
        </w:numPr>
        <w:ind w:left="714" w:hanging="357"/>
        <w:contextualSpacing/>
        <w:jc w:val="both"/>
        <w:rPr>
          <w:sz w:val="22"/>
          <w:szCs w:val="22"/>
        </w:rPr>
      </w:pPr>
      <w:r w:rsidRPr="00901CC4">
        <w:rPr>
          <w:sz w:val="22"/>
          <w:szCs w:val="22"/>
        </w:rPr>
        <w:t>определяет участников торгов;</w:t>
      </w:r>
    </w:p>
    <w:p w14:paraId="67621AD4" w14:textId="77777777" w:rsidR="00140CC3" w:rsidRPr="00901CC4" w:rsidRDefault="00140CC3" w:rsidP="00181EEF">
      <w:pPr>
        <w:pStyle w:val="a8"/>
        <w:numPr>
          <w:ilvl w:val="0"/>
          <w:numId w:val="35"/>
        </w:numPr>
        <w:ind w:left="714" w:hanging="357"/>
        <w:contextualSpacing/>
        <w:jc w:val="both"/>
        <w:rPr>
          <w:sz w:val="22"/>
          <w:szCs w:val="22"/>
        </w:rPr>
      </w:pPr>
      <w:r w:rsidRPr="00901CC4">
        <w:rPr>
          <w:sz w:val="22"/>
          <w:szCs w:val="22"/>
        </w:rPr>
        <w:t xml:space="preserve">осуществляет проведение торгов </w:t>
      </w:r>
    </w:p>
    <w:p w14:paraId="39AC1281" w14:textId="77777777" w:rsidR="00140CC3" w:rsidRPr="00901CC4" w:rsidRDefault="00140CC3" w:rsidP="00181EEF">
      <w:pPr>
        <w:pStyle w:val="a8"/>
        <w:numPr>
          <w:ilvl w:val="0"/>
          <w:numId w:val="35"/>
        </w:numPr>
        <w:ind w:left="714" w:hanging="357"/>
        <w:contextualSpacing/>
        <w:jc w:val="both"/>
        <w:rPr>
          <w:sz w:val="22"/>
          <w:szCs w:val="22"/>
        </w:rPr>
      </w:pPr>
      <w:r w:rsidRPr="00901CC4">
        <w:rPr>
          <w:sz w:val="22"/>
          <w:szCs w:val="22"/>
        </w:rPr>
        <w:t>определяет победителя торгов и подписывает протокол о результатах проведения торгов;</w:t>
      </w:r>
    </w:p>
    <w:p w14:paraId="194EB063" w14:textId="77777777" w:rsidR="00140CC3" w:rsidRPr="00901CC4" w:rsidRDefault="00140CC3" w:rsidP="00181EEF">
      <w:pPr>
        <w:pStyle w:val="a8"/>
        <w:numPr>
          <w:ilvl w:val="0"/>
          <w:numId w:val="35"/>
        </w:numPr>
        <w:ind w:left="714" w:hanging="357"/>
        <w:contextualSpacing/>
        <w:jc w:val="both"/>
        <w:rPr>
          <w:sz w:val="22"/>
          <w:szCs w:val="22"/>
        </w:rPr>
      </w:pPr>
      <w:r w:rsidRPr="00901CC4">
        <w:rPr>
          <w:sz w:val="22"/>
          <w:szCs w:val="22"/>
        </w:rPr>
        <w:t>уведомляет заявителей и участников торгов о результатах проведения торгов.</w:t>
      </w:r>
    </w:p>
    <w:p w14:paraId="7AD1916A" w14:textId="77777777" w:rsidR="00140CC3" w:rsidRDefault="00140CC3" w:rsidP="00181EEF">
      <w:pPr>
        <w:pStyle w:val="a8"/>
        <w:numPr>
          <w:ilvl w:val="0"/>
          <w:numId w:val="35"/>
        </w:numPr>
        <w:ind w:left="714" w:hanging="357"/>
        <w:contextualSpacing/>
        <w:jc w:val="both"/>
        <w:rPr>
          <w:sz w:val="22"/>
          <w:szCs w:val="22"/>
        </w:rPr>
      </w:pPr>
      <w:r w:rsidRPr="00901CC4">
        <w:rPr>
          <w:sz w:val="22"/>
          <w:szCs w:val="22"/>
        </w:rPr>
        <w:t>осуществляет все иные необходимые действия по обеспечению порядка проведения торгов и их надлежащему оформлению.</w:t>
      </w:r>
    </w:p>
    <w:p w14:paraId="54C48C56" w14:textId="77777777" w:rsidR="00796317" w:rsidRPr="00796317" w:rsidRDefault="008423C8" w:rsidP="008423C8">
      <w:pPr>
        <w:pStyle w:val="a8"/>
        <w:numPr>
          <w:ilvl w:val="0"/>
          <w:numId w:val="35"/>
        </w:numPr>
        <w:ind w:left="714" w:hanging="357"/>
        <w:contextualSpacing/>
        <w:jc w:val="both"/>
        <w:rPr>
          <w:sz w:val="22"/>
          <w:szCs w:val="22"/>
        </w:rPr>
      </w:pPr>
      <w:r w:rsidRPr="00796317">
        <w:rPr>
          <w:sz w:val="22"/>
          <w:szCs w:val="22"/>
        </w:rPr>
        <w:t>Привлекает риэлтора для поиска потенциальных покупателей и осуществления просмотра предмета торгов</w:t>
      </w:r>
      <w:r w:rsidR="00796317" w:rsidRPr="00796317">
        <w:rPr>
          <w:sz w:val="22"/>
          <w:szCs w:val="22"/>
        </w:rPr>
        <w:t>, которому выплачивается вознаграждение за счёт конкурсной массы в размере не более 5 % от цены, уплаченной за реализуемое имущество.</w:t>
      </w:r>
    </w:p>
    <w:p w14:paraId="1348B0C3" w14:textId="77777777" w:rsidR="008423C8" w:rsidRPr="00901CC4" w:rsidRDefault="008423C8" w:rsidP="008423C8">
      <w:pPr>
        <w:pStyle w:val="af3"/>
        <w:tabs>
          <w:tab w:val="left" w:pos="540"/>
        </w:tabs>
        <w:rPr>
          <w:sz w:val="22"/>
          <w:szCs w:val="22"/>
        </w:rPr>
      </w:pPr>
    </w:p>
    <w:p w14:paraId="66B1E36F" w14:textId="77777777" w:rsidR="008423C8" w:rsidRPr="00901CC4" w:rsidRDefault="008423C8" w:rsidP="008423C8">
      <w:pPr>
        <w:pStyle w:val="a8"/>
        <w:ind w:left="714"/>
        <w:contextualSpacing/>
        <w:jc w:val="both"/>
        <w:rPr>
          <w:sz w:val="22"/>
          <w:szCs w:val="22"/>
        </w:rPr>
      </w:pPr>
    </w:p>
    <w:p w14:paraId="516EF4D0" w14:textId="77777777" w:rsidR="00140CC3" w:rsidRPr="00901CC4" w:rsidRDefault="00140CC3" w:rsidP="00DB6B06">
      <w:pPr>
        <w:pStyle w:val="af3"/>
        <w:tabs>
          <w:tab w:val="left" w:pos="540"/>
        </w:tabs>
        <w:rPr>
          <w:sz w:val="22"/>
          <w:szCs w:val="22"/>
        </w:rPr>
      </w:pPr>
    </w:p>
    <w:p w14:paraId="28B2A116" w14:textId="77777777" w:rsidR="00140CC3" w:rsidRPr="00901CC4" w:rsidRDefault="00140CC3" w:rsidP="00DB6B06">
      <w:pPr>
        <w:pStyle w:val="ConsNormal"/>
        <w:widowControl/>
        <w:ind w:firstLine="0"/>
        <w:jc w:val="center"/>
        <w:rPr>
          <w:rFonts w:ascii="Times New Roman" w:hAnsi="Times New Roman" w:cs="Times New Roman"/>
          <w:b/>
          <w:bCs/>
          <w:sz w:val="22"/>
          <w:szCs w:val="22"/>
        </w:rPr>
      </w:pPr>
      <w:bookmarkStart w:id="0" w:name="p2524"/>
      <w:bookmarkEnd w:id="0"/>
      <w:r w:rsidRPr="00901CC4">
        <w:rPr>
          <w:rFonts w:ascii="Times New Roman" w:hAnsi="Times New Roman" w:cs="Times New Roman"/>
          <w:b/>
          <w:bCs/>
          <w:sz w:val="22"/>
          <w:szCs w:val="22"/>
        </w:rPr>
        <w:t>§ 4. ОБЪЯВЛЕНИЕ О ПРОВЕДЕНИИ ТОРГОВ</w:t>
      </w:r>
    </w:p>
    <w:p w14:paraId="67DA9471" w14:textId="77777777" w:rsidR="00140CC3" w:rsidRPr="00901CC4" w:rsidRDefault="00140CC3" w:rsidP="00DB6B06">
      <w:pPr>
        <w:pStyle w:val="ConsNormal"/>
        <w:widowControl/>
        <w:ind w:firstLine="540"/>
        <w:jc w:val="both"/>
        <w:rPr>
          <w:rFonts w:ascii="Times New Roman" w:hAnsi="Times New Roman" w:cs="Times New Roman"/>
          <w:sz w:val="22"/>
          <w:szCs w:val="22"/>
        </w:rPr>
      </w:pPr>
      <w:r w:rsidRPr="00901CC4">
        <w:rPr>
          <w:rFonts w:ascii="Times New Roman" w:hAnsi="Times New Roman" w:cs="Times New Roman"/>
          <w:sz w:val="22"/>
          <w:szCs w:val="22"/>
        </w:rPr>
        <w:t xml:space="preserve">4.1. </w:t>
      </w:r>
      <w:r w:rsidR="006C0C51" w:rsidRPr="00901CC4">
        <w:rPr>
          <w:rFonts w:ascii="Times New Roman" w:hAnsi="Times New Roman" w:cs="Times New Roman"/>
          <w:sz w:val="22"/>
          <w:szCs w:val="22"/>
        </w:rPr>
        <w:t>Не позднее чем за тридцать дней до даты проведения торгов их организатор обязан включить соответствующие сведения о проведении торгов в Единый федеральны</w:t>
      </w:r>
      <w:r w:rsidR="00523C17" w:rsidRPr="00901CC4">
        <w:rPr>
          <w:rFonts w:ascii="Times New Roman" w:hAnsi="Times New Roman" w:cs="Times New Roman"/>
          <w:sz w:val="22"/>
          <w:szCs w:val="22"/>
        </w:rPr>
        <w:t>й реестр сведений о банкротстве</w:t>
      </w:r>
      <w:r w:rsidR="00AD38AF" w:rsidRPr="00901CC4">
        <w:rPr>
          <w:rFonts w:ascii="Times New Roman" w:hAnsi="Times New Roman" w:cs="Times New Roman"/>
          <w:sz w:val="22"/>
          <w:szCs w:val="22"/>
        </w:rPr>
        <w:t>.</w:t>
      </w:r>
    </w:p>
    <w:p w14:paraId="477DAFE2" w14:textId="77777777" w:rsidR="00140CC3" w:rsidRPr="00901CC4" w:rsidRDefault="00140CC3" w:rsidP="00DB6B06">
      <w:pPr>
        <w:pStyle w:val="ConsNormal"/>
        <w:widowControl/>
        <w:ind w:firstLine="540"/>
        <w:jc w:val="both"/>
        <w:rPr>
          <w:rFonts w:ascii="Times New Roman" w:hAnsi="Times New Roman" w:cs="Times New Roman"/>
          <w:sz w:val="22"/>
          <w:szCs w:val="22"/>
        </w:rPr>
      </w:pPr>
      <w:r w:rsidRPr="00901CC4">
        <w:rPr>
          <w:rFonts w:ascii="Times New Roman" w:hAnsi="Times New Roman" w:cs="Times New Roman"/>
          <w:sz w:val="22"/>
          <w:szCs w:val="22"/>
        </w:rPr>
        <w:lastRenderedPageBreak/>
        <w:t>4.2. В объявлении о продаже имущества должны содержаться:</w:t>
      </w:r>
    </w:p>
    <w:p w14:paraId="3BD13C1B" w14:textId="77777777" w:rsidR="00140CC3" w:rsidRPr="00901CC4" w:rsidRDefault="00140CC3" w:rsidP="00181EEF">
      <w:pPr>
        <w:pStyle w:val="a8"/>
        <w:numPr>
          <w:ilvl w:val="0"/>
          <w:numId w:val="37"/>
        </w:numPr>
        <w:ind w:left="1264" w:hanging="357"/>
        <w:contextualSpacing/>
        <w:jc w:val="both"/>
        <w:rPr>
          <w:sz w:val="22"/>
          <w:szCs w:val="22"/>
        </w:rPr>
      </w:pPr>
      <w:r w:rsidRPr="00901CC4">
        <w:rPr>
          <w:sz w:val="22"/>
          <w:szCs w:val="22"/>
        </w:rPr>
        <w:t>сведения о</w:t>
      </w:r>
      <w:r w:rsidR="00274CE0" w:rsidRPr="00901CC4">
        <w:rPr>
          <w:sz w:val="22"/>
          <w:szCs w:val="22"/>
        </w:rPr>
        <w:t>б</w:t>
      </w:r>
      <w:r w:rsidRPr="00901CC4">
        <w:rPr>
          <w:sz w:val="22"/>
          <w:szCs w:val="22"/>
        </w:rPr>
        <w:t xml:space="preserve"> </w:t>
      </w:r>
      <w:r w:rsidR="00562BE2" w:rsidRPr="00901CC4">
        <w:rPr>
          <w:sz w:val="22"/>
          <w:szCs w:val="22"/>
        </w:rPr>
        <w:t>имуществе</w:t>
      </w:r>
      <w:r w:rsidRPr="00901CC4">
        <w:rPr>
          <w:sz w:val="22"/>
          <w:szCs w:val="22"/>
        </w:rPr>
        <w:t xml:space="preserve">, его составе, характеристиках, описание </w:t>
      </w:r>
      <w:r w:rsidR="00562BE2" w:rsidRPr="00901CC4">
        <w:rPr>
          <w:sz w:val="22"/>
          <w:szCs w:val="22"/>
        </w:rPr>
        <w:t>имущества</w:t>
      </w:r>
      <w:r w:rsidRPr="00901CC4">
        <w:rPr>
          <w:sz w:val="22"/>
          <w:szCs w:val="22"/>
        </w:rPr>
        <w:t xml:space="preserve">, порядок ознакомления с </w:t>
      </w:r>
      <w:r w:rsidR="00562BE2" w:rsidRPr="00901CC4">
        <w:rPr>
          <w:sz w:val="22"/>
          <w:szCs w:val="22"/>
        </w:rPr>
        <w:t>имуществом</w:t>
      </w:r>
      <w:r w:rsidRPr="00901CC4">
        <w:rPr>
          <w:sz w:val="22"/>
          <w:szCs w:val="22"/>
        </w:rPr>
        <w:t>;</w:t>
      </w:r>
    </w:p>
    <w:p w14:paraId="64FBAAD4" w14:textId="77777777" w:rsidR="00140CC3" w:rsidRPr="00901CC4" w:rsidRDefault="00140CC3" w:rsidP="00181EEF">
      <w:pPr>
        <w:pStyle w:val="a8"/>
        <w:numPr>
          <w:ilvl w:val="0"/>
          <w:numId w:val="37"/>
        </w:numPr>
        <w:ind w:left="1264" w:hanging="357"/>
        <w:contextualSpacing/>
        <w:jc w:val="both"/>
        <w:rPr>
          <w:sz w:val="22"/>
          <w:szCs w:val="22"/>
        </w:rPr>
      </w:pPr>
      <w:r w:rsidRPr="00901CC4">
        <w:rPr>
          <w:sz w:val="22"/>
          <w:szCs w:val="22"/>
        </w:rPr>
        <w:t xml:space="preserve">сведения о форме проведения торгов и форме представления предложений о цене </w:t>
      </w:r>
      <w:r w:rsidR="00562BE2" w:rsidRPr="00901CC4">
        <w:rPr>
          <w:sz w:val="22"/>
          <w:szCs w:val="22"/>
        </w:rPr>
        <w:t>имущества</w:t>
      </w:r>
      <w:r w:rsidRPr="00901CC4">
        <w:rPr>
          <w:sz w:val="22"/>
          <w:szCs w:val="22"/>
        </w:rPr>
        <w:t>;</w:t>
      </w:r>
    </w:p>
    <w:p w14:paraId="25D56ABF" w14:textId="77777777" w:rsidR="00140CC3" w:rsidRPr="00901CC4" w:rsidRDefault="00140CC3" w:rsidP="00181EEF">
      <w:pPr>
        <w:pStyle w:val="a8"/>
        <w:numPr>
          <w:ilvl w:val="0"/>
          <w:numId w:val="37"/>
        </w:numPr>
        <w:ind w:left="1264" w:hanging="357"/>
        <w:contextualSpacing/>
        <w:jc w:val="both"/>
        <w:rPr>
          <w:sz w:val="22"/>
          <w:szCs w:val="22"/>
        </w:rPr>
      </w:pPr>
      <w:r w:rsidRPr="00901CC4">
        <w:rPr>
          <w:sz w:val="22"/>
          <w:szCs w:val="22"/>
        </w:rPr>
        <w:t>требования к участникам торгов в случае, если проводятся закрытые торги;</w:t>
      </w:r>
    </w:p>
    <w:p w14:paraId="076CF22A" w14:textId="77777777" w:rsidR="00140CC3" w:rsidRPr="00901CC4" w:rsidRDefault="00140CC3" w:rsidP="00181EEF">
      <w:pPr>
        <w:pStyle w:val="a8"/>
        <w:numPr>
          <w:ilvl w:val="0"/>
          <w:numId w:val="37"/>
        </w:numPr>
        <w:ind w:left="1264" w:hanging="357"/>
        <w:contextualSpacing/>
        <w:jc w:val="both"/>
        <w:rPr>
          <w:sz w:val="22"/>
          <w:szCs w:val="22"/>
        </w:rPr>
      </w:pPr>
      <w:r w:rsidRPr="00901CC4">
        <w:rPr>
          <w:sz w:val="22"/>
          <w:szCs w:val="22"/>
        </w:rPr>
        <w:t>условия конкурса в случае проведения торгов в форме конкурса;</w:t>
      </w:r>
    </w:p>
    <w:p w14:paraId="7992E163" w14:textId="77777777" w:rsidR="00140CC3" w:rsidRPr="00901CC4" w:rsidRDefault="00140CC3" w:rsidP="00181EEF">
      <w:pPr>
        <w:pStyle w:val="a8"/>
        <w:numPr>
          <w:ilvl w:val="0"/>
          <w:numId w:val="37"/>
        </w:numPr>
        <w:ind w:left="1264" w:hanging="357"/>
        <w:contextualSpacing/>
        <w:jc w:val="both"/>
        <w:rPr>
          <w:sz w:val="22"/>
          <w:szCs w:val="22"/>
        </w:rPr>
      </w:pPr>
      <w:r w:rsidRPr="00901CC4">
        <w:rPr>
          <w:sz w:val="22"/>
          <w:szCs w:val="22"/>
        </w:rPr>
        <w:t xml:space="preserve">порядок, место, срок и время представления заявок на участие в торгах и предложений о цене </w:t>
      </w:r>
      <w:r w:rsidR="00562BE2" w:rsidRPr="00901CC4">
        <w:rPr>
          <w:sz w:val="22"/>
          <w:szCs w:val="22"/>
        </w:rPr>
        <w:t>имущества</w:t>
      </w:r>
      <w:r w:rsidRPr="00901CC4">
        <w:rPr>
          <w:sz w:val="22"/>
          <w:szCs w:val="22"/>
        </w:rPr>
        <w:t xml:space="preserve"> (даты и время начала и окончания представления указанных заявок и предложений. В случае проведения торгов по продаже </w:t>
      </w:r>
      <w:r w:rsidR="00562BE2" w:rsidRPr="00901CC4">
        <w:rPr>
          <w:sz w:val="22"/>
          <w:szCs w:val="22"/>
        </w:rPr>
        <w:t>имущества</w:t>
      </w:r>
      <w:r w:rsidRPr="00901CC4">
        <w:rPr>
          <w:sz w:val="22"/>
          <w:szCs w:val="22"/>
        </w:rPr>
        <w:t xml:space="preserve"> с использованием открытой формы представления предложений о цене </w:t>
      </w:r>
      <w:r w:rsidR="00562BE2" w:rsidRPr="00901CC4">
        <w:rPr>
          <w:sz w:val="22"/>
          <w:szCs w:val="22"/>
        </w:rPr>
        <w:t>имущества</w:t>
      </w:r>
      <w:r w:rsidRPr="00901CC4">
        <w:rPr>
          <w:sz w:val="22"/>
          <w:szCs w:val="22"/>
        </w:rPr>
        <w:t xml:space="preserve"> время окончания представления предложений не указывается);</w:t>
      </w:r>
    </w:p>
    <w:p w14:paraId="12DD92A5" w14:textId="77777777" w:rsidR="00140CC3" w:rsidRPr="00901CC4" w:rsidRDefault="00140CC3" w:rsidP="00181EEF">
      <w:pPr>
        <w:pStyle w:val="a8"/>
        <w:numPr>
          <w:ilvl w:val="0"/>
          <w:numId w:val="37"/>
        </w:numPr>
        <w:ind w:left="1264" w:hanging="357"/>
        <w:contextualSpacing/>
        <w:jc w:val="both"/>
        <w:rPr>
          <w:sz w:val="22"/>
          <w:szCs w:val="22"/>
        </w:rPr>
      </w:pPr>
      <w:r w:rsidRPr="00901CC4">
        <w:rPr>
          <w:sz w:val="22"/>
          <w:szCs w:val="22"/>
        </w:rPr>
        <w:t>порядок оформления участия в торгах, перечень представляемых участниками торгов документов и требования к их оформлению;</w:t>
      </w:r>
    </w:p>
    <w:p w14:paraId="594F8B32" w14:textId="77777777" w:rsidR="00140CC3" w:rsidRPr="00901CC4" w:rsidRDefault="00140CC3" w:rsidP="00181EEF">
      <w:pPr>
        <w:pStyle w:val="a8"/>
        <w:numPr>
          <w:ilvl w:val="0"/>
          <w:numId w:val="37"/>
        </w:numPr>
        <w:ind w:left="1264" w:hanging="357"/>
        <w:contextualSpacing/>
        <w:jc w:val="both"/>
        <w:rPr>
          <w:sz w:val="22"/>
          <w:szCs w:val="22"/>
        </w:rPr>
      </w:pPr>
      <w:r w:rsidRPr="00901CC4">
        <w:rPr>
          <w:sz w:val="22"/>
          <w:szCs w:val="22"/>
        </w:rPr>
        <w:t>размер задатка, сроки и порядок внесения задатка, реквизиты счетов, на которые вносится задаток;</w:t>
      </w:r>
    </w:p>
    <w:p w14:paraId="5B9BF366" w14:textId="77777777" w:rsidR="00140CC3" w:rsidRPr="00901CC4" w:rsidRDefault="00140CC3" w:rsidP="00181EEF">
      <w:pPr>
        <w:pStyle w:val="a8"/>
        <w:numPr>
          <w:ilvl w:val="0"/>
          <w:numId w:val="37"/>
        </w:numPr>
        <w:ind w:left="1264" w:hanging="357"/>
        <w:contextualSpacing/>
        <w:jc w:val="both"/>
        <w:rPr>
          <w:sz w:val="22"/>
          <w:szCs w:val="22"/>
        </w:rPr>
      </w:pPr>
      <w:r w:rsidRPr="00901CC4">
        <w:rPr>
          <w:sz w:val="22"/>
          <w:szCs w:val="22"/>
        </w:rPr>
        <w:t xml:space="preserve">начальная цена продажи </w:t>
      </w:r>
      <w:r w:rsidR="00562BE2" w:rsidRPr="00901CC4">
        <w:rPr>
          <w:sz w:val="22"/>
          <w:szCs w:val="22"/>
        </w:rPr>
        <w:t>имущества</w:t>
      </w:r>
      <w:r w:rsidRPr="00901CC4">
        <w:rPr>
          <w:sz w:val="22"/>
          <w:szCs w:val="22"/>
        </w:rPr>
        <w:t>;</w:t>
      </w:r>
    </w:p>
    <w:p w14:paraId="08D58206" w14:textId="77777777" w:rsidR="00140CC3" w:rsidRPr="00901CC4" w:rsidRDefault="00140CC3" w:rsidP="00181EEF">
      <w:pPr>
        <w:pStyle w:val="a8"/>
        <w:numPr>
          <w:ilvl w:val="0"/>
          <w:numId w:val="37"/>
        </w:numPr>
        <w:ind w:left="1264" w:hanging="357"/>
        <w:contextualSpacing/>
        <w:jc w:val="both"/>
        <w:rPr>
          <w:sz w:val="22"/>
          <w:szCs w:val="22"/>
        </w:rPr>
      </w:pPr>
      <w:r w:rsidRPr="00901CC4">
        <w:rPr>
          <w:sz w:val="22"/>
          <w:szCs w:val="22"/>
        </w:rPr>
        <w:t xml:space="preserve">величина повышения начальной цены продажи </w:t>
      </w:r>
      <w:r w:rsidR="00562BE2" w:rsidRPr="00901CC4">
        <w:rPr>
          <w:sz w:val="22"/>
          <w:szCs w:val="22"/>
        </w:rPr>
        <w:t>имущества</w:t>
      </w:r>
      <w:r w:rsidR="00274CE0" w:rsidRPr="00901CC4">
        <w:rPr>
          <w:sz w:val="22"/>
          <w:szCs w:val="22"/>
        </w:rPr>
        <w:t xml:space="preserve"> («</w:t>
      </w:r>
      <w:r w:rsidRPr="00901CC4">
        <w:rPr>
          <w:sz w:val="22"/>
          <w:szCs w:val="22"/>
        </w:rPr>
        <w:t>шаг аукциона</w:t>
      </w:r>
      <w:r w:rsidR="00274CE0" w:rsidRPr="00901CC4">
        <w:rPr>
          <w:sz w:val="22"/>
          <w:szCs w:val="22"/>
        </w:rPr>
        <w:t>»</w:t>
      </w:r>
      <w:r w:rsidRPr="00901CC4">
        <w:rPr>
          <w:sz w:val="22"/>
          <w:szCs w:val="22"/>
        </w:rPr>
        <w:t xml:space="preserve">) в случае использования открытой формы подачи предложений о цене </w:t>
      </w:r>
      <w:r w:rsidR="00562BE2" w:rsidRPr="00901CC4">
        <w:rPr>
          <w:sz w:val="22"/>
          <w:szCs w:val="22"/>
        </w:rPr>
        <w:t>имущества</w:t>
      </w:r>
      <w:r w:rsidRPr="00901CC4">
        <w:rPr>
          <w:sz w:val="22"/>
          <w:szCs w:val="22"/>
        </w:rPr>
        <w:t>;</w:t>
      </w:r>
    </w:p>
    <w:p w14:paraId="01E9DE39" w14:textId="77777777" w:rsidR="00140CC3" w:rsidRPr="00901CC4" w:rsidRDefault="00140CC3" w:rsidP="00181EEF">
      <w:pPr>
        <w:pStyle w:val="a8"/>
        <w:numPr>
          <w:ilvl w:val="0"/>
          <w:numId w:val="37"/>
        </w:numPr>
        <w:ind w:left="1264" w:hanging="357"/>
        <w:contextualSpacing/>
        <w:jc w:val="both"/>
        <w:rPr>
          <w:sz w:val="22"/>
          <w:szCs w:val="22"/>
        </w:rPr>
      </w:pPr>
      <w:r w:rsidRPr="00901CC4">
        <w:rPr>
          <w:sz w:val="22"/>
          <w:szCs w:val="22"/>
        </w:rPr>
        <w:t>порядок и критерии выявления победителя торгов;</w:t>
      </w:r>
    </w:p>
    <w:p w14:paraId="03FEF379" w14:textId="77777777" w:rsidR="00140CC3" w:rsidRPr="00901CC4" w:rsidRDefault="00140CC3" w:rsidP="00181EEF">
      <w:pPr>
        <w:pStyle w:val="a8"/>
        <w:numPr>
          <w:ilvl w:val="0"/>
          <w:numId w:val="37"/>
        </w:numPr>
        <w:ind w:left="1264" w:hanging="357"/>
        <w:contextualSpacing/>
        <w:jc w:val="both"/>
        <w:rPr>
          <w:sz w:val="22"/>
          <w:szCs w:val="22"/>
        </w:rPr>
      </w:pPr>
      <w:r w:rsidRPr="00901CC4">
        <w:rPr>
          <w:sz w:val="22"/>
          <w:szCs w:val="22"/>
        </w:rPr>
        <w:t>дата, время и место подведения результатов торгов;</w:t>
      </w:r>
    </w:p>
    <w:p w14:paraId="66CF165D" w14:textId="77777777" w:rsidR="00140CC3" w:rsidRPr="00901CC4" w:rsidRDefault="00140CC3" w:rsidP="00181EEF">
      <w:pPr>
        <w:pStyle w:val="a8"/>
        <w:numPr>
          <w:ilvl w:val="0"/>
          <w:numId w:val="37"/>
        </w:numPr>
        <w:ind w:left="1264" w:hanging="357"/>
        <w:contextualSpacing/>
        <w:jc w:val="both"/>
        <w:rPr>
          <w:sz w:val="22"/>
          <w:szCs w:val="22"/>
        </w:rPr>
      </w:pPr>
      <w:r w:rsidRPr="00901CC4">
        <w:rPr>
          <w:sz w:val="22"/>
          <w:szCs w:val="22"/>
        </w:rPr>
        <w:t xml:space="preserve">порядок и срок заключения договора купли-продажи </w:t>
      </w:r>
      <w:r w:rsidR="00562BE2" w:rsidRPr="00901CC4">
        <w:rPr>
          <w:sz w:val="22"/>
          <w:szCs w:val="22"/>
        </w:rPr>
        <w:t>имущества</w:t>
      </w:r>
      <w:r w:rsidRPr="00901CC4">
        <w:rPr>
          <w:sz w:val="22"/>
          <w:szCs w:val="22"/>
        </w:rPr>
        <w:t>;</w:t>
      </w:r>
    </w:p>
    <w:p w14:paraId="3199E177" w14:textId="77777777" w:rsidR="00140CC3" w:rsidRPr="00901CC4" w:rsidRDefault="00140CC3" w:rsidP="00181EEF">
      <w:pPr>
        <w:pStyle w:val="a8"/>
        <w:numPr>
          <w:ilvl w:val="0"/>
          <w:numId w:val="37"/>
        </w:numPr>
        <w:ind w:left="1264" w:hanging="357"/>
        <w:contextualSpacing/>
        <w:jc w:val="both"/>
        <w:rPr>
          <w:sz w:val="22"/>
          <w:szCs w:val="22"/>
        </w:rPr>
      </w:pPr>
      <w:r w:rsidRPr="00901CC4">
        <w:rPr>
          <w:sz w:val="22"/>
          <w:szCs w:val="22"/>
        </w:rPr>
        <w:t>сроки платежей, реквизиты счетов, на которые вносятся платежи;</w:t>
      </w:r>
    </w:p>
    <w:p w14:paraId="776B6E2A" w14:textId="77777777" w:rsidR="00140CC3" w:rsidRPr="00901CC4" w:rsidRDefault="00140CC3" w:rsidP="00181EEF">
      <w:pPr>
        <w:pStyle w:val="a8"/>
        <w:numPr>
          <w:ilvl w:val="0"/>
          <w:numId w:val="37"/>
        </w:numPr>
        <w:ind w:left="1264" w:hanging="357"/>
        <w:contextualSpacing/>
        <w:jc w:val="both"/>
        <w:rPr>
          <w:sz w:val="22"/>
          <w:szCs w:val="22"/>
        </w:rPr>
      </w:pPr>
      <w:r w:rsidRPr="00901CC4">
        <w:rPr>
          <w:sz w:val="22"/>
          <w:szCs w:val="22"/>
        </w:rPr>
        <w:t>сведения об организаторе торгов, его почтовый адрес, адрес электронной почты, номер контактного телефона.</w:t>
      </w:r>
    </w:p>
    <w:p w14:paraId="6F6E3C96" w14:textId="77777777" w:rsidR="00AD38AF" w:rsidRPr="00901CC4" w:rsidRDefault="00AD38AF" w:rsidP="00181EEF">
      <w:pPr>
        <w:pStyle w:val="a8"/>
        <w:numPr>
          <w:ilvl w:val="0"/>
          <w:numId w:val="37"/>
        </w:numPr>
        <w:ind w:left="1264" w:hanging="357"/>
        <w:contextualSpacing/>
        <w:jc w:val="both"/>
        <w:rPr>
          <w:sz w:val="22"/>
          <w:szCs w:val="22"/>
        </w:rPr>
      </w:pPr>
      <w:r w:rsidRPr="00901CC4">
        <w:rPr>
          <w:sz w:val="22"/>
          <w:szCs w:val="22"/>
        </w:rPr>
        <w:t xml:space="preserve">информацию о </w:t>
      </w:r>
      <w:proofErr w:type="gramStart"/>
      <w:r w:rsidRPr="00901CC4">
        <w:rPr>
          <w:sz w:val="22"/>
          <w:szCs w:val="22"/>
        </w:rPr>
        <w:t>сособственнике  и</w:t>
      </w:r>
      <w:proofErr w:type="gramEnd"/>
      <w:r w:rsidRPr="00901CC4">
        <w:rPr>
          <w:sz w:val="22"/>
          <w:szCs w:val="22"/>
        </w:rPr>
        <w:t xml:space="preserve"> реализации его имущества</w:t>
      </w:r>
    </w:p>
    <w:p w14:paraId="73174618" w14:textId="77777777" w:rsidR="00AD38AF" w:rsidRPr="00901CC4" w:rsidRDefault="00AD38AF" w:rsidP="00181EEF">
      <w:pPr>
        <w:pStyle w:val="a8"/>
        <w:numPr>
          <w:ilvl w:val="0"/>
          <w:numId w:val="37"/>
        </w:numPr>
        <w:ind w:left="1264" w:hanging="357"/>
        <w:contextualSpacing/>
        <w:jc w:val="both"/>
        <w:rPr>
          <w:sz w:val="22"/>
          <w:szCs w:val="22"/>
        </w:rPr>
      </w:pPr>
      <w:r w:rsidRPr="00901CC4">
        <w:rPr>
          <w:sz w:val="22"/>
          <w:szCs w:val="22"/>
        </w:rPr>
        <w:t>информацию о наличии обременений по имуществу.</w:t>
      </w:r>
    </w:p>
    <w:p w14:paraId="5EE8ED72" w14:textId="77777777" w:rsidR="00EA1041" w:rsidRPr="00901CC4" w:rsidRDefault="00140CC3" w:rsidP="00DB6B06">
      <w:pPr>
        <w:ind w:firstLine="708"/>
        <w:contextualSpacing/>
        <w:jc w:val="both"/>
        <w:rPr>
          <w:sz w:val="22"/>
          <w:szCs w:val="22"/>
        </w:rPr>
      </w:pPr>
      <w:r w:rsidRPr="00901CC4">
        <w:rPr>
          <w:sz w:val="22"/>
          <w:szCs w:val="22"/>
        </w:rPr>
        <w:t>4.3 Проект</w:t>
      </w:r>
      <w:r w:rsidR="00274CE0" w:rsidRPr="00901CC4">
        <w:rPr>
          <w:sz w:val="22"/>
          <w:szCs w:val="22"/>
        </w:rPr>
        <w:t>ы договоров</w:t>
      </w:r>
      <w:r w:rsidRPr="00901CC4">
        <w:rPr>
          <w:sz w:val="22"/>
          <w:szCs w:val="22"/>
        </w:rPr>
        <w:t xml:space="preserve"> купли-продажи </w:t>
      </w:r>
      <w:r w:rsidR="00562BE2" w:rsidRPr="00901CC4">
        <w:rPr>
          <w:sz w:val="22"/>
          <w:szCs w:val="22"/>
        </w:rPr>
        <w:t>имущества</w:t>
      </w:r>
      <w:r w:rsidRPr="00901CC4">
        <w:rPr>
          <w:sz w:val="22"/>
          <w:szCs w:val="22"/>
        </w:rPr>
        <w:t xml:space="preserve"> и </w:t>
      </w:r>
      <w:r w:rsidR="00274CE0" w:rsidRPr="00901CC4">
        <w:rPr>
          <w:sz w:val="22"/>
          <w:szCs w:val="22"/>
        </w:rPr>
        <w:t xml:space="preserve">о задатке, </w:t>
      </w:r>
      <w:r w:rsidRPr="00901CC4">
        <w:rPr>
          <w:sz w:val="22"/>
          <w:szCs w:val="22"/>
        </w:rPr>
        <w:t>подписанны</w:t>
      </w:r>
      <w:r w:rsidR="00274CE0" w:rsidRPr="00901CC4">
        <w:rPr>
          <w:sz w:val="22"/>
          <w:szCs w:val="22"/>
        </w:rPr>
        <w:t>е</w:t>
      </w:r>
      <w:r w:rsidRPr="00901CC4">
        <w:rPr>
          <w:sz w:val="22"/>
          <w:szCs w:val="22"/>
        </w:rPr>
        <w:t xml:space="preserve"> электронной подписью организатора торгов</w:t>
      </w:r>
      <w:r w:rsidR="00274CE0" w:rsidRPr="00901CC4">
        <w:rPr>
          <w:sz w:val="22"/>
          <w:szCs w:val="22"/>
        </w:rPr>
        <w:t>,</w:t>
      </w:r>
      <w:r w:rsidRPr="00901CC4">
        <w:rPr>
          <w:sz w:val="22"/>
          <w:szCs w:val="22"/>
        </w:rPr>
        <w:t xml:space="preserve"> подлежат размещению на электронной площадке и включению в Единый федеральный реестр сведений о банкротстве без опубликования в официальном издании.</w:t>
      </w:r>
    </w:p>
    <w:p w14:paraId="28EA0974" w14:textId="77777777" w:rsidR="00DF444D" w:rsidRPr="00901CC4" w:rsidRDefault="00DF444D" w:rsidP="00DB6B06">
      <w:pPr>
        <w:pStyle w:val="ConsNormal"/>
        <w:widowControl/>
        <w:ind w:firstLine="0"/>
        <w:jc w:val="both"/>
        <w:rPr>
          <w:rFonts w:ascii="Times New Roman" w:hAnsi="Times New Roman" w:cs="Times New Roman"/>
          <w:b/>
          <w:bCs/>
          <w:sz w:val="22"/>
          <w:szCs w:val="22"/>
        </w:rPr>
      </w:pPr>
    </w:p>
    <w:p w14:paraId="35797538" w14:textId="77777777" w:rsidR="00140CC3" w:rsidRPr="00901CC4" w:rsidRDefault="00140CC3" w:rsidP="00DB6B06">
      <w:pPr>
        <w:pStyle w:val="ConsNormal"/>
        <w:widowControl/>
        <w:ind w:firstLine="0"/>
        <w:jc w:val="center"/>
        <w:rPr>
          <w:rFonts w:ascii="Times New Roman" w:hAnsi="Times New Roman" w:cs="Times New Roman"/>
          <w:b/>
          <w:bCs/>
          <w:sz w:val="22"/>
          <w:szCs w:val="22"/>
        </w:rPr>
      </w:pPr>
      <w:r w:rsidRPr="00901CC4">
        <w:rPr>
          <w:rFonts w:ascii="Times New Roman" w:hAnsi="Times New Roman" w:cs="Times New Roman"/>
          <w:b/>
          <w:bCs/>
          <w:sz w:val="22"/>
          <w:szCs w:val="22"/>
        </w:rPr>
        <w:t>§ 5. ПОРЯДОК ПРИЕМА ЗАЯВОК НА УЧАСТИЕ В ТОРГАХ.</w:t>
      </w:r>
    </w:p>
    <w:p w14:paraId="0F92A32A" w14:textId="77777777" w:rsidR="00140CC3" w:rsidRPr="00901CC4" w:rsidRDefault="00140CC3" w:rsidP="00DB6B06">
      <w:pPr>
        <w:pStyle w:val="ConsNormal"/>
        <w:widowControl/>
        <w:ind w:firstLine="0"/>
        <w:jc w:val="center"/>
        <w:rPr>
          <w:rFonts w:ascii="Times New Roman" w:hAnsi="Times New Roman" w:cs="Times New Roman"/>
          <w:b/>
          <w:bCs/>
          <w:sz w:val="22"/>
          <w:szCs w:val="22"/>
        </w:rPr>
      </w:pPr>
      <w:r w:rsidRPr="00901CC4">
        <w:rPr>
          <w:rFonts w:ascii="Times New Roman" w:hAnsi="Times New Roman" w:cs="Times New Roman"/>
          <w:b/>
          <w:bCs/>
          <w:sz w:val="22"/>
          <w:szCs w:val="22"/>
        </w:rPr>
        <w:t>ДОПУСК ПРЕТЕНДЕНТОВ К УЧАСТИЮ В ТОРГАХ</w:t>
      </w:r>
    </w:p>
    <w:p w14:paraId="078A301E" w14:textId="77777777" w:rsidR="00FA797B" w:rsidRPr="00901CC4" w:rsidRDefault="00140CC3" w:rsidP="00DB6B06">
      <w:pPr>
        <w:pStyle w:val="ConsNormal"/>
        <w:widowControl/>
        <w:ind w:firstLine="540"/>
        <w:jc w:val="both"/>
        <w:rPr>
          <w:rFonts w:ascii="Times New Roman" w:hAnsi="Times New Roman" w:cs="Times New Roman"/>
          <w:color w:val="FF0000"/>
          <w:sz w:val="22"/>
          <w:szCs w:val="22"/>
        </w:rPr>
      </w:pPr>
      <w:bookmarkStart w:id="1" w:name="p2554"/>
      <w:bookmarkEnd w:id="1"/>
      <w:r w:rsidRPr="00901CC4">
        <w:rPr>
          <w:rFonts w:ascii="Times New Roman" w:hAnsi="Times New Roman" w:cs="Times New Roman"/>
          <w:sz w:val="22"/>
          <w:szCs w:val="22"/>
        </w:rPr>
        <w:t xml:space="preserve">5.1. Заявка на участие в торгах оформляется в соответствии с Приказом Минэкономразвития России от 23.07.2015 </w:t>
      </w:r>
      <w:r w:rsidR="00DB6B06" w:rsidRPr="00901CC4">
        <w:rPr>
          <w:rFonts w:ascii="Times New Roman" w:hAnsi="Times New Roman" w:cs="Times New Roman"/>
          <w:sz w:val="22"/>
          <w:szCs w:val="22"/>
        </w:rPr>
        <w:t>№</w:t>
      </w:r>
      <w:r w:rsidRPr="00901CC4">
        <w:rPr>
          <w:rFonts w:ascii="Times New Roman" w:hAnsi="Times New Roman" w:cs="Times New Roman"/>
          <w:sz w:val="22"/>
          <w:szCs w:val="22"/>
        </w:rPr>
        <w:t xml:space="preserve"> 495</w:t>
      </w:r>
      <w:r w:rsidR="00FA797B" w:rsidRPr="00901CC4">
        <w:rPr>
          <w:rFonts w:ascii="Times New Roman" w:hAnsi="Times New Roman" w:cs="Times New Roman"/>
          <w:sz w:val="22"/>
          <w:szCs w:val="22"/>
        </w:rPr>
        <w:t xml:space="preserve"> и должна содержать обязательные сведения, предусмотренные действующим законодательством, в том числе паспортные данные, индивидуальный номер налогоплательщика, адрес места жительства, номер контактного телефона и адрес электронной почты и другие. При реализации имущества с публичных торгов также указываются сведения о цене, по которой претендент намерен приобрести реализуемое имущество.</w:t>
      </w:r>
    </w:p>
    <w:p w14:paraId="5B64A8AB" w14:textId="77777777" w:rsidR="00E51E4D" w:rsidRPr="00901CC4" w:rsidRDefault="00E51E4D" w:rsidP="00DB6B06">
      <w:pPr>
        <w:pStyle w:val="ConsNormal"/>
        <w:widowControl/>
        <w:ind w:firstLine="540"/>
        <w:jc w:val="both"/>
        <w:rPr>
          <w:rFonts w:ascii="Times New Roman" w:hAnsi="Times New Roman" w:cs="Times New Roman"/>
          <w:sz w:val="22"/>
          <w:szCs w:val="22"/>
        </w:rPr>
      </w:pPr>
      <w:r w:rsidRPr="00901CC4">
        <w:rPr>
          <w:rFonts w:ascii="Times New Roman" w:hAnsi="Times New Roman" w:cs="Times New Roman"/>
          <w:sz w:val="22"/>
          <w:szCs w:val="22"/>
        </w:rPr>
        <w:t xml:space="preserve">К заявке на участие в торгах в обязательном порядке должны быть приложены </w:t>
      </w:r>
      <w:r w:rsidR="007857EE" w:rsidRPr="00901CC4">
        <w:rPr>
          <w:rFonts w:ascii="Times New Roman" w:hAnsi="Times New Roman" w:cs="Times New Roman"/>
          <w:sz w:val="22"/>
          <w:szCs w:val="22"/>
        </w:rPr>
        <w:t>договор о задатке и подтверждение перечисления задатка Заявителем, а именно: документ, подтверждающий перечисление задатка на счет, которым может являться платежное поручение, квитанция, иной документ – с отметкой банка, подтверждающей внесение Заявителем установленного задатка, при этом в графе «Назначение платежа» такого документа должно быть указано: «Оплата по договору о задатке от «__» _____ 20</w:t>
      </w:r>
      <w:r w:rsidR="00F2236B">
        <w:rPr>
          <w:rFonts w:ascii="Times New Roman" w:hAnsi="Times New Roman" w:cs="Times New Roman"/>
          <w:sz w:val="22"/>
          <w:szCs w:val="22"/>
        </w:rPr>
        <w:t>2</w:t>
      </w:r>
      <w:r w:rsidR="00863349">
        <w:rPr>
          <w:rFonts w:ascii="Times New Roman" w:hAnsi="Times New Roman" w:cs="Times New Roman"/>
          <w:sz w:val="22"/>
          <w:szCs w:val="22"/>
        </w:rPr>
        <w:t>5</w:t>
      </w:r>
      <w:r w:rsidR="007857EE" w:rsidRPr="00901CC4">
        <w:rPr>
          <w:rFonts w:ascii="Times New Roman" w:hAnsi="Times New Roman" w:cs="Times New Roman"/>
          <w:sz w:val="22"/>
          <w:szCs w:val="22"/>
        </w:rPr>
        <w:t xml:space="preserve"> г. для участия в торгах по лоту № ____ (указать наименование лота)».</w:t>
      </w:r>
    </w:p>
    <w:p w14:paraId="3FA783AF" w14:textId="77777777" w:rsidR="007857EE" w:rsidRPr="00901CC4" w:rsidRDefault="007857EE" w:rsidP="00DB6B06">
      <w:pPr>
        <w:pStyle w:val="ConsNormal"/>
        <w:widowControl/>
        <w:ind w:firstLine="540"/>
        <w:jc w:val="both"/>
        <w:rPr>
          <w:rFonts w:ascii="Times New Roman" w:hAnsi="Times New Roman" w:cs="Times New Roman"/>
          <w:sz w:val="22"/>
          <w:szCs w:val="22"/>
        </w:rPr>
      </w:pPr>
      <w:r w:rsidRPr="00901CC4">
        <w:rPr>
          <w:rFonts w:ascii="Times New Roman" w:hAnsi="Times New Roman" w:cs="Times New Roman"/>
          <w:sz w:val="22"/>
          <w:szCs w:val="22"/>
        </w:rPr>
        <w:t xml:space="preserve">Если заявка на участие в торгах подписана не заявителем, то к такой заявке прилагается </w:t>
      </w:r>
      <w:r w:rsidRPr="00901CC4">
        <w:rPr>
          <w:rFonts w:ascii="Times New Roman" w:hAnsi="Times New Roman" w:cs="Times New Roman"/>
          <w:sz w:val="22"/>
          <w:szCs w:val="22"/>
          <w:lang w:eastAsia="ru-RU"/>
        </w:rPr>
        <w:t xml:space="preserve">документ, подтверждающий полномочия лица на действия от имени заявителя. </w:t>
      </w:r>
      <w:r w:rsidR="00FA797B" w:rsidRPr="00901CC4">
        <w:rPr>
          <w:rFonts w:ascii="Times New Roman" w:hAnsi="Times New Roman" w:cs="Times New Roman"/>
          <w:sz w:val="22"/>
          <w:szCs w:val="22"/>
        </w:rPr>
        <w:t xml:space="preserve">Если заявка на участие в торгах подана иностранным лицом, то к такой заявке должен быть приложен </w:t>
      </w:r>
      <w:r w:rsidR="00FA797B" w:rsidRPr="00901CC4">
        <w:rPr>
          <w:rFonts w:ascii="Times New Roman" w:hAnsi="Times New Roman" w:cs="Times New Roman"/>
          <w:sz w:val="22"/>
          <w:szCs w:val="22"/>
          <w:lang w:eastAsia="ru-RU"/>
        </w:rPr>
        <w:t>перевод на русский язык поданных документов.</w:t>
      </w:r>
    </w:p>
    <w:p w14:paraId="1873A911" w14:textId="77777777" w:rsidR="00E51E4D" w:rsidRPr="00901CC4" w:rsidRDefault="007857EE" w:rsidP="00DB6B06">
      <w:pPr>
        <w:pStyle w:val="ConsNormal"/>
        <w:widowControl/>
        <w:ind w:firstLine="540"/>
        <w:jc w:val="both"/>
        <w:rPr>
          <w:rFonts w:ascii="Times New Roman" w:hAnsi="Times New Roman" w:cs="Times New Roman"/>
          <w:sz w:val="22"/>
          <w:szCs w:val="22"/>
        </w:rPr>
      </w:pPr>
      <w:proofErr w:type="gramStart"/>
      <w:r w:rsidRPr="00901CC4">
        <w:rPr>
          <w:rFonts w:ascii="Times New Roman" w:hAnsi="Times New Roman" w:cs="Times New Roman"/>
          <w:sz w:val="22"/>
          <w:szCs w:val="22"/>
        </w:rPr>
        <w:t>Помимо этого</w:t>
      </w:r>
      <w:proofErr w:type="gramEnd"/>
      <w:r w:rsidRPr="00901CC4">
        <w:rPr>
          <w:rFonts w:ascii="Times New Roman" w:hAnsi="Times New Roman" w:cs="Times New Roman"/>
          <w:sz w:val="22"/>
          <w:szCs w:val="22"/>
        </w:rPr>
        <w:t xml:space="preserve"> к</w:t>
      </w:r>
      <w:r w:rsidR="00140CC3" w:rsidRPr="00901CC4">
        <w:rPr>
          <w:rFonts w:ascii="Times New Roman" w:hAnsi="Times New Roman" w:cs="Times New Roman"/>
          <w:sz w:val="22"/>
          <w:szCs w:val="22"/>
        </w:rPr>
        <w:t xml:space="preserve"> заявке на участие в торгах в обязательном порядке должн</w:t>
      </w:r>
      <w:r w:rsidR="00E51E4D" w:rsidRPr="00901CC4">
        <w:rPr>
          <w:rFonts w:ascii="Times New Roman" w:hAnsi="Times New Roman" w:cs="Times New Roman"/>
          <w:sz w:val="22"/>
          <w:szCs w:val="22"/>
        </w:rPr>
        <w:t>ы</w:t>
      </w:r>
      <w:r w:rsidR="00140CC3" w:rsidRPr="00901CC4">
        <w:rPr>
          <w:rFonts w:ascii="Times New Roman" w:hAnsi="Times New Roman" w:cs="Times New Roman"/>
          <w:sz w:val="22"/>
          <w:szCs w:val="22"/>
        </w:rPr>
        <w:t xml:space="preserve"> быть приложен</w:t>
      </w:r>
      <w:r w:rsidR="00E51E4D" w:rsidRPr="00901CC4">
        <w:rPr>
          <w:rFonts w:ascii="Times New Roman" w:hAnsi="Times New Roman" w:cs="Times New Roman"/>
          <w:sz w:val="22"/>
          <w:szCs w:val="22"/>
        </w:rPr>
        <w:t>ы следующие документы:</w:t>
      </w:r>
    </w:p>
    <w:p w14:paraId="2829B882" w14:textId="77777777" w:rsidR="00E51E4D" w:rsidRPr="00901CC4" w:rsidRDefault="00E51E4D" w:rsidP="00DB6B06">
      <w:pPr>
        <w:pStyle w:val="ConsNormal"/>
        <w:widowControl/>
        <w:ind w:firstLine="540"/>
        <w:jc w:val="both"/>
        <w:rPr>
          <w:rFonts w:ascii="Times New Roman" w:hAnsi="Times New Roman" w:cs="Times New Roman"/>
          <w:sz w:val="22"/>
          <w:szCs w:val="22"/>
          <w:lang w:eastAsia="ru-RU"/>
        </w:rPr>
      </w:pPr>
      <w:r w:rsidRPr="00901CC4">
        <w:rPr>
          <w:rFonts w:ascii="Times New Roman" w:hAnsi="Times New Roman" w:cs="Times New Roman"/>
          <w:sz w:val="22"/>
          <w:szCs w:val="22"/>
          <w:lang w:eastAsia="ru-RU"/>
        </w:rPr>
        <w:t>5.1.1. для юридических лиц: выписка из ЕГРЮЛ</w:t>
      </w:r>
      <w:r w:rsidR="00FA797B" w:rsidRPr="00901CC4">
        <w:rPr>
          <w:rFonts w:ascii="Times New Roman" w:hAnsi="Times New Roman" w:cs="Times New Roman"/>
          <w:sz w:val="22"/>
          <w:szCs w:val="22"/>
          <w:lang w:eastAsia="ru-RU"/>
        </w:rPr>
        <w:t xml:space="preserve"> (полученную не </w:t>
      </w:r>
      <w:proofErr w:type="gramStart"/>
      <w:r w:rsidR="00FA797B" w:rsidRPr="00901CC4">
        <w:rPr>
          <w:rFonts w:ascii="Times New Roman" w:hAnsi="Times New Roman" w:cs="Times New Roman"/>
          <w:sz w:val="22"/>
          <w:szCs w:val="22"/>
          <w:lang w:eastAsia="ru-RU"/>
        </w:rPr>
        <w:t>позже</w:t>
      </w:r>
      <w:proofErr w:type="gramEnd"/>
      <w:r w:rsidR="00FA797B" w:rsidRPr="00901CC4">
        <w:rPr>
          <w:rFonts w:ascii="Times New Roman" w:hAnsi="Times New Roman" w:cs="Times New Roman"/>
          <w:sz w:val="22"/>
          <w:szCs w:val="22"/>
          <w:lang w:eastAsia="ru-RU"/>
        </w:rPr>
        <w:t xml:space="preserve"> чем за пять дней до подачи заявки)</w:t>
      </w:r>
      <w:r w:rsidRPr="00901CC4">
        <w:rPr>
          <w:rFonts w:ascii="Times New Roman" w:hAnsi="Times New Roman" w:cs="Times New Roman"/>
          <w:sz w:val="22"/>
          <w:szCs w:val="22"/>
          <w:lang w:eastAsia="ru-RU"/>
        </w:rPr>
        <w:t xml:space="preserve"> и надлежащим образом заверенные копии устава, свидетельства о государственной регистрации и постановке на учет в налоговом органе</w:t>
      </w:r>
      <w:r w:rsidR="00FA797B" w:rsidRPr="00901CC4">
        <w:rPr>
          <w:rFonts w:ascii="Times New Roman" w:hAnsi="Times New Roman" w:cs="Times New Roman"/>
          <w:sz w:val="22"/>
          <w:szCs w:val="22"/>
          <w:lang w:eastAsia="ru-RU"/>
        </w:rPr>
        <w:t>;</w:t>
      </w:r>
      <w:r w:rsidRPr="00901CC4">
        <w:rPr>
          <w:rFonts w:ascii="Times New Roman" w:hAnsi="Times New Roman" w:cs="Times New Roman"/>
          <w:sz w:val="22"/>
          <w:szCs w:val="22"/>
          <w:lang w:eastAsia="ru-RU"/>
        </w:rPr>
        <w:t xml:space="preserve"> </w:t>
      </w:r>
    </w:p>
    <w:p w14:paraId="63982A11" w14:textId="77777777" w:rsidR="00E51E4D" w:rsidRPr="00901CC4" w:rsidRDefault="00E51E4D" w:rsidP="00DB6B06">
      <w:pPr>
        <w:pStyle w:val="ConsNormal"/>
        <w:widowControl/>
        <w:ind w:firstLine="540"/>
        <w:jc w:val="both"/>
        <w:rPr>
          <w:rFonts w:ascii="Times New Roman" w:hAnsi="Times New Roman" w:cs="Times New Roman"/>
          <w:sz w:val="22"/>
          <w:szCs w:val="22"/>
          <w:lang w:eastAsia="ru-RU"/>
        </w:rPr>
      </w:pPr>
      <w:r w:rsidRPr="00901CC4">
        <w:rPr>
          <w:rFonts w:ascii="Times New Roman" w:hAnsi="Times New Roman" w:cs="Times New Roman"/>
          <w:sz w:val="22"/>
          <w:szCs w:val="22"/>
          <w:lang w:eastAsia="ru-RU"/>
        </w:rPr>
        <w:lastRenderedPageBreak/>
        <w:t>5.1.2. для индивидуальных предпринимателей: выписка из ЕГРИП</w:t>
      </w:r>
      <w:r w:rsidR="00FA797B" w:rsidRPr="00901CC4">
        <w:rPr>
          <w:rFonts w:ascii="Times New Roman" w:hAnsi="Times New Roman" w:cs="Times New Roman"/>
          <w:sz w:val="22"/>
          <w:szCs w:val="22"/>
          <w:lang w:eastAsia="ru-RU"/>
        </w:rPr>
        <w:t xml:space="preserve"> (полученную не </w:t>
      </w:r>
      <w:proofErr w:type="gramStart"/>
      <w:r w:rsidR="00FA797B" w:rsidRPr="00901CC4">
        <w:rPr>
          <w:rFonts w:ascii="Times New Roman" w:hAnsi="Times New Roman" w:cs="Times New Roman"/>
          <w:sz w:val="22"/>
          <w:szCs w:val="22"/>
          <w:lang w:eastAsia="ru-RU"/>
        </w:rPr>
        <w:t>позже</w:t>
      </w:r>
      <w:proofErr w:type="gramEnd"/>
      <w:r w:rsidR="00FA797B" w:rsidRPr="00901CC4">
        <w:rPr>
          <w:rFonts w:ascii="Times New Roman" w:hAnsi="Times New Roman" w:cs="Times New Roman"/>
          <w:sz w:val="22"/>
          <w:szCs w:val="22"/>
          <w:lang w:eastAsia="ru-RU"/>
        </w:rPr>
        <w:t xml:space="preserve"> чем за пять дней до подачи заявки)</w:t>
      </w:r>
      <w:r w:rsidRPr="00901CC4">
        <w:rPr>
          <w:rFonts w:ascii="Times New Roman" w:hAnsi="Times New Roman" w:cs="Times New Roman"/>
          <w:sz w:val="22"/>
          <w:szCs w:val="22"/>
          <w:lang w:eastAsia="ru-RU"/>
        </w:rPr>
        <w:t>, свидетельства о государственной регистрации и постановке на учет в налоговом органе</w:t>
      </w:r>
    </w:p>
    <w:p w14:paraId="5F92BC05" w14:textId="77777777" w:rsidR="007857EE" w:rsidRPr="00901CC4" w:rsidRDefault="00E51E4D" w:rsidP="00DB6B06">
      <w:pPr>
        <w:pStyle w:val="ConsNormal"/>
        <w:widowControl/>
        <w:ind w:firstLine="540"/>
        <w:jc w:val="both"/>
        <w:rPr>
          <w:rFonts w:ascii="Times New Roman" w:hAnsi="Times New Roman" w:cs="Times New Roman"/>
          <w:sz w:val="22"/>
          <w:szCs w:val="22"/>
          <w:lang w:eastAsia="ru-RU"/>
        </w:rPr>
      </w:pPr>
      <w:r w:rsidRPr="00901CC4">
        <w:rPr>
          <w:rFonts w:ascii="Times New Roman" w:hAnsi="Times New Roman" w:cs="Times New Roman"/>
          <w:sz w:val="22"/>
          <w:szCs w:val="22"/>
          <w:lang w:eastAsia="ru-RU"/>
        </w:rPr>
        <w:t>5.1.3. для физических лиц: документы, удостоверяющие личность для физ. лица</w:t>
      </w:r>
      <w:r w:rsidR="007857EE" w:rsidRPr="00901CC4">
        <w:rPr>
          <w:rFonts w:ascii="Times New Roman" w:hAnsi="Times New Roman" w:cs="Times New Roman"/>
          <w:sz w:val="22"/>
          <w:szCs w:val="22"/>
          <w:lang w:eastAsia="ru-RU"/>
        </w:rPr>
        <w:t xml:space="preserve"> (все страницы)</w:t>
      </w:r>
      <w:r w:rsidRPr="00901CC4">
        <w:rPr>
          <w:rFonts w:ascii="Times New Roman" w:hAnsi="Times New Roman" w:cs="Times New Roman"/>
          <w:sz w:val="22"/>
          <w:szCs w:val="22"/>
          <w:lang w:eastAsia="ru-RU"/>
        </w:rPr>
        <w:t>, свидетельство о постановке на налоговый учёт, СНИЛС</w:t>
      </w:r>
      <w:r w:rsidR="007857EE" w:rsidRPr="00901CC4">
        <w:rPr>
          <w:rFonts w:ascii="Times New Roman" w:hAnsi="Times New Roman" w:cs="Times New Roman"/>
          <w:sz w:val="22"/>
          <w:szCs w:val="22"/>
          <w:lang w:eastAsia="ru-RU"/>
        </w:rPr>
        <w:t>.</w:t>
      </w:r>
    </w:p>
    <w:p w14:paraId="1B43F099" w14:textId="77777777" w:rsidR="00140CC3" w:rsidRPr="00901CC4" w:rsidRDefault="00140CC3" w:rsidP="00DB6B06">
      <w:pPr>
        <w:pStyle w:val="ConsNormal"/>
        <w:widowControl/>
        <w:ind w:firstLine="540"/>
        <w:jc w:val="both"/>
        <w:rPr>
          <w:rFonts w:ascii="Times New Roman" w:hAnsi="Times New Roman" w:cs="Times New Roman"/>
          <w:sz w:val="22"/>
          <w:szCs w:val="22"/>
        </w:rPr>
      </w:pPr>
      <w:r w:rsidRPr="00901CC4">
        <w:rPr>
          <w:rFonts w:ascii="Times New Roman" w:hAnsi="Times New Roman" w:cs="Times New Roman"/>
          <w:sz w:val="22"/>
          <w:szCs w:val="22"/>
        </w:rPr>
        <w:t>Заявитель вправе изменить или отозвать свою заявку на участие в торгах в любое время до окончания срока представления заявок на участие в торгах.</w:t>
      </w:r>
    </w:p>
    <w:p w14:paraId="1871DCD3" w14:textId="77777777" w:rsidR="00140CC3" w:rsidRPr="00901CC4" w:rsidRDefault="00140CC3" w:rsidP="00DB6B06">
      <w:pPr>
        <w:pStyle w:val="u"/>
        <w:ind w:firstLine="539"/>
        <w:rPr>
          <w:color w:val="auto"/>
          <w:sz w:val="22"/>
          <w:szCs w:val="22"/>
        </w:rPr>
      </w:pPr>
      <w:bookmarkStart w:id="2" w:name="p2567"/>
      <w:bookmarkStart w:id="3" w:name="p2568"/>
      <w:bookmarkStart w:id="4" w:name="p2569"/>
      <w:bookmarkEnd w:id="2"/>
      <w:bookmarkEnd w:id="3"/>
      <w:bookmarkEnd w:id="4"/>
      <w:r w:rsidRPr="00901CC4">
        <w:rPr>
          <w:color w:val="auto"/>
          <w:sz w:val="22"/>
          <w:szCs w:val="22"/>
        </w:rPr>
        <w:t>5.2.</w:t>
      </w:r>
      <w:r w:rsidR="00901CC4">
        <w:rPr>
          <w:color w:val="auto"/>
          <w:sz w:val="22"/>
          <w:szCs w:val="22"/>
        </w:rPr>
        <w:t xml:space="preserve"> </w:t>
      </w:r>
      <w:r w:rsidRPr="00901CC4">
        <w:rPr>
          <w:color w:val="auto"/>
          <w:sz w:val="22"/>
          <w:szCs w:val="22"/>
        </w:rPr>
        <w:t>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w:t>
      </w:r>
    </w:p>
    <w:p w14:paraId="633149D1" w14:textId="77777777" w:rsidR="00140CC3" w:rsidRPr="00901CC4" w:rsidRDefault="00140CC3" w:rsidP="00DB6B06">
      <w:pPr>
        <w:ind w:firstLine="539"/>
        <w:jc w:val="both"/>
        <w:rPr>
          <w:sz w:val="22"/>
          <w:szCs w:val="22"/>
        </w:rPr>
      </w:pPr>
      <w:bookmarkStart w:id="5" w:name="p2571"/>
      <w:bookmarkEnd w:id="5"/>
      <w:r w:rsidRPr="00901CC4">
        <w:rPr>
          <w:sz w:val="22"/>
          <w:szCs w:val="22"/>
        </w:rPr>
        <w:t>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Законом о банкротстве и указанным в сообщении о проведении торгов. Заявители, допущенные к участию в торгах, признаются участниками торгов.</w:t>
      </w:r>
    </w:p>
    <w:p w14:paraId="74E9B57B" w14:textId="77777777" w:rsidR="00140CC3" w:rsidRPr="00901CC4" w:rsidRDefault="00140CC3" w:rsidP="00DB6B06">
      <w:pPr>
        <w:ind w:firstLine="539"/>
        <w:jc w:val="both"/>
        <w:rPr>
          <w:sz w:val="22"/>
          <w:szCs w:val="22"/>
        </w:rPr>
      </w:pPr>
      <w:r w:rsidRPr="00901CC4">
        <w:rPr>
          <w:sz w:val="22"/>
          <w:szCs w:val="22"/>
        </w:rPr>
        <w:t>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w:t>
      </w:r>
    </w:p>
    <w:p w14:paraId="44E438BA" w14:textId="77777777" w:rsidR="00140CC3" w:rsidRPr="00901CC4" w:rsidRDefault="00140CC3" w:rsidP="00DB6B06">
      <w:pPr>
        <w:ind w:firstLine="539"/>
        <w:jc w:val="both"/>
        <w:rPr>
          <w:sz w:val="22"/>
          <w:szCs w:val="22"/>
        </w:rPr>
      </w:pPr>
      <w:bookmarkStart w:id="6" w:name="p2572"/>
      <w:bookmarkEnd w:id="6"/>
      <w:r w:rsidRPr="00901CC4">
        <w:rPr>
          <w:sz w:val="22"/>
          <w:szCs w:val="22"/>
        </w:rPr>
        <w:t>Решение об отказе в допуске заявителя к участию в торгах принимается в случае, если:</w:t>
      </w:r>
    </w:p>
    <w:p w14:paraId="026119F5" w14:textId="77777777" w:rsidR="00140CC3" w:rsidRPr="00901CC4" w:rsidRDefault="00140CC3" w:rsidP="00DB6B06">
      <w:pPr>
        <w:ind w:firstLine="539"/>
        <w:jc w:val="both"/>
        <w:rPr>
          <w:sz w:val="22"/>
          <w:szCs w:val="22"/>
        </w:rPr>
      </w:pPr>
      <w:bookmarkStart w:id="7" w:name="p2573"/>
      <w:bookmarkEnd w:id="7"/>
      <w:r w:rsidRPr="00901CC4">
        <w:rPr>
          <w:sz w:val="22"/>
          <w:szCs w:val="22"/>
        </w:rPr>
        <w:t>- заявка на участие в торгах не соответствует требованиям, установленным Законом о банкротстве и указанным в сообщении о проведении торгов;</w:t>
      </w:r>
    </w:p>
    <w:p w14:paraId="622D6C12" w14:textId="77777777" w:rsidR="00140CC3" w:rsidRPr="00901CC4" w:rsidRDefault="00140CC3" w:rsidP="00DB6B06">
      <w:pPr>
        <w:ind w:firstLine="539"/>
        <w:jc w:val="both"/>
        <w:rPr>
          <w:sz w:val="22"/>
          <w:szCs w:val="22"/>
        </w:rPr>
      </w:pPr>
      <w:bookmarkStart w:id="8" w:name="p2574"/>
      <w:bookmarkEnd w:id="8"/>
      <w:r w:rsidRPr="00901CC4">
        <w:rPr>
          <w:sz w:val="22"/>
          <w:szCs w:val="22"/>
        </w:rPr>
        <w:t>- представленные заявителем документы не соответствуют установленным к ним требованиям или сведения, содержащиеся в них, недостоверны;</w:t>
      </w:r>
    </w:p>
    <w:p w14:paraId="0397E4DB" w14:textId="77777777" w:rsidR="00140CC3" w:rsidRPr="00901CC4" w:rsidRDefault="00140CC3" w:rsidP="00DB6B06">
      <w:pPr>
        <w:ind w:firstLine="539"/>
        <w:jc w:val="both"/>
        <w:rPr>
          <w:sz w:val="22"/>
          <w:szCs w:val="22"/>
        </w:rPr>
      </w:pPr>
      <w:bookmarkStart w:id="9" w:name="p2575"/>
      <w:bookmarkEnd w:id="9"/>
      <w:r w:rsidRPr="00901CC4">
        <w:rPr>
          <w:sz w:val="22"/>
          <w:szCs w:val="22"/>
        </w:rPr>
        <w:t>-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w:t>
      </w:r>
      <w:r w:rsidR="005A41C4" w:rsidRPr="00901CC4">
        <w:rPr>
          <w:sz w:val="22"/>
          <w:szCs w:val="22"/>
        </w:rPr>
        <w:t>, назначении платежа не указан</w:t>
      </w:r>
      <w:r w:rsidR="007857EE" w:rsidRPr="00901CC4">
        <w:rPr>
          <w:sz w:val="22"/>
          <w:szCs w:val="22"/>
        </w:rPr>
        <w:t xml:space="preserve">ы сведения, предусмотренные </w:t>
      </w:r>
      <w:proofErr w:type="spellStart"/>
      <w:r w:rsidR="007857EE" w:rsidRPr="00901CC4">
        <w:rPr>
          <w:sz w:val="22"/>
          <w:szCs w:val="22"/>
        </w:rPr>
        <w:t>абз</w:t>
      </w:r>
      <w:proofErr w:type="spellEnd"/>
      <w:r w:rsidR="007857EE" w:rsidRPr="00901CC4">
        <w:rPr>
          <w:sz w:val="22"/>
          <w:szCs w:val="22"/>
        </w:rPr>
        <w:t xml:space="preserve">. 2 п. 5.1. настоящего порядка, а </w:t>
      </w:r>
      <w:proofErr w:type="gramStart"/>
      <w:r w:rsidR="007857EE" w:rsidRPr="00901CC4">
        <w:rPr>
          <w:sz w:val="22"/>
          <w:szCs w:val="22"/>
        </w:rPr>
        <w:t xml:space="preserve">именно: </w:t>
      </w:r>
      <w:r w:rsidR="005A41C4" w:rsidRPr="00901CC4">
        <w:rPr>
          <w:sz w:val="22"/>
          <w:szCs w:val="22"/>
        </w:rPr>
        <w:t xml:space="preserve"> </w:t>
      </w:r>
      <w:r w:rsidR="007857EE" w:rsidRPr="00901CC4">
        <w:rPr>
          <w:sz w:val="22"/>
          <w:szCs w:val="22"/>
        </w:rPr>
        <w:t>дата</w:t>
      </w:r>
      <w:proofErr w:type="gramEnd"/>
      <w:r w:rsidR="007857EE" w:rsidRPr="00901CC4">
        <w:rPr>
          <w:sz w:val="22"/>
          <w:szCs w:val="22"/>
        </w:rPr>
        <w:t xml:space="preserve"> договора о задатке, </w:t>
      </w:r>
      <w:r w:rsidR="005A41C4" w:rsidRPr="00901CC4">
        <w:rPr>
          <w:sz w:val="22"/>
          <w:szCs w:val="22"/>
        </w:rPr>
        <w:t>номер лота, по которому внесён задаток</w:t>
      </w:r>
      <w:r w:rsidR="007857EE" w:rsidRPr="00901CC4">
        <w:rPr>
          <w:sz w:val="22"/>
          <w:szCs w:val="22"/>
        </w:rPr>
        <w:t>, наименование лота</w:t>
      </w:r>
      <w:r w:rsidRPr="00901CC4">
        <w:rPr>
          <w:sz w:val="22"/>
          <w:szCs w:val="22"/>
        </w:rPr>
        <w:t>.</w:t>
      </w:r>
    </w:p>
    <w:p w14:paraId="753368C4" w14:textId="77777777" w:rsidR="00F80A62" w:rsidRPr="00901CC4" w:rsidRDefault="00140CC3" w:rsidP="00DB6B06">
      <w:pPr>
        <w:ind w:firstLine="539"/>
        <w:jc w:val="both"/>
        <w:rPr>
          <w:sz w:val="22"/>
          <w:szCs w:val="22"/>
        </w:rPr>
      </w:pPr>
      <w:bookmarkStart w:id="10" w:name="p2576"/>
      <w:bookmarkEnd w:id="10"/>
      <w:r w:rsidRPr="00901CC4">
        <w:rPr>
          <w:sz w:val="22"/>
          <w:szCs w:val="22"/>
        </w:rPr>
        <w:t>Организатор торгов посредством программно-аппаратных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 подписанного квалифицированной электронной подписью, оператору электронной площадки в день его подписания</w:t>
      </w:r>
    </w:p>
    <w:p w14:paraId="504724C8" w14:textId="77777777" w:rsidR="00F80A62" w:rsidRPr="00901CC4" w:rsidRDefault="00140CC3" w:rsidP="00DB6B06">
      <w:pPr>
        <w:ind w:firstLine="539"/>
        <w:jc w:val="both"/>
        <w:rPr>
          <w:sz w:val="22"/>
          <w:szCs w:val="22"/>
        </w:rPr>
      </w:pPr>
      <w:r w:rsidRPr="00901CC4">
        <w:rPr>
          <w:sz w:val="22"/>
          <w:szCs w:val="22"/>
        </w:rPr>
        <w:t>Протокол об определении участников торгов содержит перечень заявителей, допущенных к участию в торгах, а также перечень заявителей, которым отказано в допуске к участию в торгах, с указанием для всех заявителей наименования юридического лица или фамилии, имени, отчества (последнее - при наличии) физического лица, идентификационного номера налогоплательщика, основного государственного регистрационного номера (для юридического лица и индивидуального предпринимателя), а также оснований принятого решения об отказе в допуске заявителя к участию в торгах.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w:t>
      </w:r>
    </w:p>
    <w:p w14:paraId="545AF6FB" w14:textId="77777777" w:rsidR="00140CC3" w:rsidRPr="00901CC4" w:rsidRDefault="00140CC3" w:rsidP="00DB6B06">
      <w:pPr>
        <w:ind w:firstLine="539"/>
        <w:jc w:val="both"/>
        <w:rPr>
          <w:sz w:val="22"/>
          <w:szCs w:val="22"/>
        </w:rPr>
      </w:pPr>
      <w:r w:rsidRPr="00901CC4">
        <w:rPr>
          <w:sz w:val="22"/>
          <w:szCs w:val="22"/>
        </w:rPr>
        <w:t>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w:t>
      </w:r>
    </w:p>
    <w:p w14:paraId="40C1CB5B" w14:textId="77777777" w:rsidR="00DF444D" w:rsidRPr="00901CC4" w:rsidRDefault="00DF444D" w:rsidP="00DB6B06">
      <w:pPr>
        <w:pStyle w:val="ConsNormal"/>
        <w:widowControl/>
        <w:ind w:firstLine="0"/>
        <w:jc w:val="center"/>
        <w:rPr>
          <w:rFonts w:ascii="Times New Roman" w:hAnsi="Times New Roman" w:cs="Times New Roman"/>
          <w:b/>
          <w:bCs/>
          <w:sz w:val="22"/>
          <w:szCs w:val="22"/>
        </w:rPr>
      </w:pPr>
    </w:p>
    <w:p w14:paraId="65A34988" w14:textId="77777777" w:rsidR="00140CC3" w:rsidRPr="00901CC4" w:rsidRDefault="00140CC3" w:rsidP="00DB6B06">
      <w:pPr>
        <w:pStyle w:val="ConsNormal"/>
        <w:widowControl/>
        <w:ind w:firstLine="0"/>
        <w:jc w:val="center"/>
        <w:rPr>
          <w:rFonts w:ascii="Times New Roman" w:hAnsi="Times New Roman" w:cs="Times New Roman"/>
          <w:b/>
          <w:bCs/>
          <w:sz w:val="22"/>
          <w:szCs w:val="22"/>
        </w:rPr>
      </w:pPr>
      <w:r w:rsidRPr="00901CC4">
        <w:rPr>
          <w:rFonts w:ascii="Times New Roman" w:hAnsi="Times New Roman" w:cs="Times New Roman"/>
          <w:b/>
          <w:bCs/>
          <w:sz w:val="22"/>
          <w:szCs w:val="22"/>
        </w:rPr>
        <w:t>§ 6. ПРОВЕДЕНИЕ ТОРГОВ</w:t>
      </w:r>
    </w:p>
    <w:p w14:paraId="66FA55B4" w14:textId="77777777" w:rsidR="00B27D74" w:rsidRPr="00901CC4" w:rsidRDefault="00140CC3" w:rsidP="00B27D74">
      <w:pPr>
        <w:pStyle w:val="ConsNormal"/>
        <w:widowControl/>
        <w:ind w:firstLine="539"/>
        <w:jc w:val="both"/>
        <w:rPr>
          <w:rFonts w:ascii="Times New Roman" w:hAnsi="Times New Roman" w:cs="Times New Roman"/>
          <w:sz w:val="22"/>
          <w:szCs w:val="22"/>
        </w:rPr>
      </w:pPr>
      <w:r w:rsidRPr="00901CC4">
        <w:rPr>
          <w:rFonts w:ascii="Times New Roman" w:hAnsi="Times New Roman" w:cs="Times New Roman"/>
          <w:sz w:val="22"/>
          <w:szCs w:val="22"/>
        </w:rPr>
        <w:t xml:space="preserve">6.1. </w:t>
      </w:r>
      <w:r w:rsidR="00B27D74" w:rsidRPr="00901CC4">
        <w:rPr>
          <w:rFonts w:ascii="Times New Roman" w:hAnsi="Times New Roman" w:cs="Times New Roman"/>
          <w:sz w:val="22"/>
          <w:szCs w:val="22"/>
        </w:rPr>
        <w:t xml:space="preserve">Торги посредством публичного предложения проводятся в электронной форме в порядке, установленном Законом о банкротстве и настоящим </w:t>
      </w:r>
      <w:r w:rsidR="00B27D74">
        <w:rPr>
          <w:rFonts w:ascii="Times New Roman" w:hAnsi="Times New Roman" w:cs="Times New Roman"/>
          <w:sz w:val="22"/>
          <w:szCs w:val="22"/>
        </w:rPr>
        <w:t>Положением</w:t>
      </w:r>
      <w:r w:rsidR="00B27D74" w:rsidRPr="00901CC4">
        <w:rPr>
          <w:rFonts w:ascii="Times New Roman" w:hAnsi="Times New Roman" w:cs="Times New Roman"/>
          <w:sz w:val="22"/>
          <w:szCs w:val="22"/>
        </w:rPr>
        <w:t xml:space="preserve">. Начальная цена продажи имущества должника на торгах посредством публичного предложения устанавливается </w:t>
      </w:r>
      <w:r w:rsidR="00B27D74">
        <w:rPr>
          <w:rFonts w:ascii="Times New Roman" w:hAnsi="Times New Roman" w:cs="Times New Roman"/>
          <w:sz w:val="22"/>
          <w:szCs w:val="22"/>
        </w:rPr>
        <w:t>в размере, указанном в п. 2.7. настоящего Положения</w:t>
      </w:r>
      <w:r w:rsidR="00B27D74" w:rsidRPr="00901CC4">
        <w:rPr>
          <w:rFonts w:ascii="Times New Roman" w:hAnsi="Times New Roman" w:cs="Times New Roman"/>
          <w:sz w:val="22"/>
          <w:szCs w:val="22"/>
        </w:rPr>
        <w:t xml:space="preserve">. </w:t>
      </w:r>
    </w:p>
    <w:p w14:paraId="2CB6C098" w14:textId="0E7F13D1" w:rsidR="00B27D74" w:rsidRPr="00901CC4" w:rsidRDefault="00B27D74" w:rsidP="00B27D74">
      <w:pPr>
        <w:autoSpaceDE w:val="0"/>
        <w:autoSpaceDN w:val="0"/>
        <w:adjustRightInd w:val="0"/>
        <w:ind w:firstLine="539"/>
        <w:jc w:val="both"/>
        <w:rPr>
          <w:snapToGrid w:val="0"/>
          <w:sz w:val="22"/>
          <w:szCs w:val="22"/>
        </w:rPr>
      </w:pPr>
      <w:r w:rsidRPr="00901CC4">
        <w:rPr>
          <w:sz w:val="22"/>
          <w:szCs w:val="22"/>
        </w:rPr>
        <w:t>6.</w:t>
      </w:r>
      <w:r>
        <w:rPr>
          <w:sz w:val="22"/>
          <w:szCs w:val="22"/>
        </w:rPr>
        <w:t>2</w:t>
      </w:r>
      <w:r w:rsidRPr="00901CC4">
        <w:rPr>
          <w:sz w:val="22"/>
          <w:szCs w:val="22"/>
        </w:rPr>
        <w:t xml:space="preserve">. </w:t>
      </w:r>
      <w:r w:rsidRPr="00901CC4">
        <w:rPr>
          <w:snapToGrid w:val="0"/>
          <w:sz w:val="22"/>
          <w:szCs w:val="22"/>
        </w:rPr>
        <w:t xml:space="preserve">Срок действия цены (период) на торгах </w:t>
      </w:r>
      <w:r w:rsidRPr="00901CC4">
        <w:rPr>
          <w:sz w:val="22"/>
          <w:szCs w:val="22"/>
        </w:rPr>
        <w:t>посредством публичного предложения</w:t>
      </w:r>
      <w:r w:rsidRPr="00901CC4">
        <w:rPr>
          <w:snapToGrid w:val="0"/>
          <w:sz w:val="22"/>
          <w:szCs w:val="22"/>
        </w:rPr>
        <w:t xml:space="preserve"> составляет пять дней.</w:t>
      </w:r>
    </w:p>
    <w:p w14:paraId="7A0757C3" w14:textId="60000217" w:rsidR="00B27D74" w:rsidRPr="00901CC4" w:rsidRDefault="00B27D74" w:rsidP="00B27D74">
      <w:pPr>
        <w:autoSpaceDE w:val="0"/>
        <w:autoSpaceDN w:val="0"/>
        <w:adjustRightInd w:val="0"/>
        <w:ind w:firstLine="539"/>
        <w:jc w:val="both"/>
        <w:rPr>
          <w:snapToGrid w:val="0"/>
          <w:sz w:val="22"/>
          <w:szCs w:val="22"/>
        </w:rPr>
      </w:pPr>
      <w:r w:rsidRPr="00901CC4">
        <w:rPr>
          <w:snapToGrid w:val="0"/>
          <w:sz w:val="22"/>
          <w:szCs w:val="22"/>
        </w:rPr>
        <w:t>6.</w:t>
      </w:r>
      <w:r>
        <w:rPr>
          <w:snapToGrid w:val="0"/>
          <w:sz w:val="22"/>
          <w:szCs w:val="22"/>
        </w:rPr>
        <w:t>3</w:t>
      </w:r>
      <w:r w:rsidRPr="00901CC4">
        <w:rPr>
          <w:snapToGrid w:val="0"/>
          <w:sz w:val="22"/>
          <w:szCs w:val="22"/>
        </w:rPr>
        <w:t xml:space="preserve">. Задаток для участия в торгах </w:t>
      </w:r>
      <w:r w:rsidRPr="00901CC4">
        <w:rPr>
          <w:sz w:val="22"/>
          <w:szCs w:val="22"/>
        </w:rPr>
        <w:t>посредством публичного предложения</w:t>
      </w:r>
      <w:r w:rsidRPr="00901CC4">
        <w:rPr>
          <w:snapToGrid w:val="0"/>
          <w:sz w:val="22"/>
          <w:szCs w:val="22"/>
        </w:rPr>
        <w:t xml:space="preserve"> устанавливается в размере </w:t>
      </w:r>
      <w:r w:rsidR="001C7999">
        <w:rPr>
          <w:snapToGrid w:val="0"/>
          <w:sz w:val="22"/>
          <w:szCs w:val="22"/>
        </w:rPr>
        <w:t>10</w:t>
      </w:r>
      <w:r w:rsidRPr="00901CC4">
        <w:rPr>
          <w:snapToGrid w:val="0"/>
          <w:sz w:val="22"/>
          <w:szCs w:val="22"/>
        </w:rPr>
        <w:t xml:space="preserve"> % от цены предмета торгов, установленной на</w:t>
      </w:r>
      <w:r>
        <w:rPr>
          <w:snapToGrid w:val="0"/>
          <w:sz w:val="22"/>
          <w:szCs w:val="22"/>
        </w:rPr>
        <w:t xml:space="preserve"> дату подачи заявки (в периоде).</w:t>
      </w:r>
    </w:p>
    <w:p w14:paraId="06BEDE29" w14:textId="77777777" w:rsidR="00B27D74" w:rsidRDefault="00B27D74" w:rsidP="00B27D74">
      <w:pPr>
        <w:autoSpaceDE w:val="0"/>
        <w:autoSpaceDN w:val="0"/>
        <w:adjustRightInd w:val="0"/>
        <w:ind w:firstLine="539"/>
        <w:jc w:val="both"/>
        <w:rPr>
          <w:sz w:val="22"/>
          <w:szCs w:val="22"/>
        </w:rPr>
      </w:pPr>
      <w:r w:rsidRPr="00901CC4">
        <w:rPr>
          <w:snapToGrid w:val="0"/>
          <w:sz w:val="22"/>
          <w:szCs w:val="22"/>
        </w:rPr>
        <w:t>6.</w:t>
      </w:r>
      <w:r>
        <w:rPr>
          <w:snapToGrid w:val="0"/>
          <w:sz w:val="22"/>
          <w:szCs w:val="22"/>
        </w:rPr>
        <w:t>4</w:t>
      </w:r>
      <w:r w:rsidRPr="00901CC4">
        <w:rPr>
          <w:snapToGrid w:val="0"/>
          <w:sz w:val="22"/>
          <w:szCs w:val="22"/>
        </w:rPr>
        <w:t xml:space="preserve">. Величина снижения цены в периоде составляет 10 % от </w:t>
      </w:r>
      <w:r>
        <w:rPr>
          <w:snapToGrid w:val="0"/>
          <w:sz w:val="22"/>
          <w:szCs w:val="22"/>
        </w:rPr>
        <w:t>начальной</w:t>
      </w:r>
      <w:r w:rsidRPr="00901CC4">
        <w:rPr>
          <w:snapToGrid w:val="0"/>
          <w:sz w:val="22"/>
          <w:szCs w:val="22"/>
        </w:rPr>
        <w:t xml:space="preserve"> продажи </w:t>
      </w:r>
      <w:r>
        <w:rPr>
          <w:snapToGrid w:val="0"/>
          <w:sz w:val="22"/>
          <w:szCs w:val="22"/>
        </w:rPr>
        <w:t>лота</w:t>
      </w:r>
      <w:r w:rsidRPr="00901CC4">
        <w:rPr>
          <w:snapToGrid w:val="0"/>
          <w:sz w:val="22"/>
          <w:szCs w:val="22"/>
        </w:rPr>
        <w:t xml:space="preserve">, указанного в п. </w:t>
      </w:r>
      <w:r>
        <w:rPr>
          <w:snapToGrid w:val="0"/>
          <w:sz w:val="22"/>
          <w:szCs w:val="22"/>
        </w:rPr>
        <w:t>2.7</w:t>
      </w:r>
      <w:r w:rsidRPr="00901CC4">
        <w:rPr>
          <w:snapToGrid w:val="0"/>
          <w:sz w:val="22"/>
          <w:szCs w:val="22"/>
        </w:rPr>
        <w:t xml:space="preserve">. настоящего </w:t>
      </w:r>
      <w:r>
        <w:rPr>
          <w:snapToGrid w:val="0"/>
          <w:sz w:val="22"/>
          <w:szCs w:val="22"/>
        </w:rPr>
        <w:t>Положения</w:t>
      </w:r>
      <w:r w:rsidRPr="00901CC4">
        <w:rPr>
          <w:sz w:val="22"/>
          <w:szCs w:val="22"/>
        </w:rPr>
        <w:t>.</w:t>
      </w:r>
    </w:p>
    <w:p w14:paraId="6B3128D4" w14:textId="77777777" w:rsidR="00B27D74" w:rsidRPr="00901CC4" w:rsidRDefault="00B27D74" w:rsidP="00B27D74">
      <w:pPr>
        <w:autoSpaceDE w:val="0"/>
        <w:autoSpaceDN w:val="0"/>
        <w:adjustRightInd w:val="0"/>
        <w:ind w:firstLine="539"/>
        <w:jc w:val="both"/>
        <w:rPr>
          <w:color w:val="000000"/>
          <w:sz w:val="22"/>
          <w:szCs w:val="22"/>
        </w:rPr>
      </w:pPr>
      <w:r w:rsidRPr="00901CC4">
        <w:rPr>
          <w:color w:val="000000"/>
          <w:sz w:val="22"/>
          <w:szCs w:val="22"/>
        </w:rPr>
        <w:t>6.</w:t>
      </w:r>
      <w:r>
        <w:rPr>
          <w:color w:val="000000"/>
          <w:sz w:val="22"/>
          <w:szCs w:val="22"/>
        </w:rPr>
        <w:t>5</w:t>
      </w:r>
      <w:r w:rsidRPr="00901CC4">
        <w:rPr>
          <w:color w:val="000000"/>
          <w:sz w:val="22"/>
          <w:szCs w:val="22"/>
        </w:rPr>
        <w:t>. Окончательная продажа должна быть осуществлена по цене не ниже минимальной допустимой (цена отсечения), которая определяется в следующем размере:</w:t>
      </w:r>
    </w:p>
    <w:p w14:paraId="57F83C0F" w14:textId="31D5C2BC" w:rsidR="00B27D74" w:rsidRPr="007047B6" w:rsidRDefault="00B27D74" w:rsidP="00B27D74">
      <w:pPr>
        <w:autoSpaceDE w:val="0"/>
        <w:autoSpaceDN w:val="0"/>
        <w:adjustRightInd w:val="0"/>
        <w:ind w:firstLine="539"/>
        <w:jc w:val="both"/>
        <w:rPr>
          <w:sz w:val="22"/>
          <w:szCs w:val="22"/>
        </w:rPr>
      </w:pPr>
      <w:r w:rsidRPr="007047B6">
        <w:rPr>
          <w:sz w:val="22"/>
          <w:szCs w:val="22"/>
        </w:rPr>
        <w:lastRenderedPageBreak/>
        <w:t>Лот № 1</w:t>
      </w:r>
      <w:r w:rsidR="007047B6" w:rsidRPr="007047B6">
        <w:rPr>
          <w:sz w:val="22"/>
          <w:szCs w:val="22"/>
        </w:rPr>
        <w:t xml:space="preserve"> </w:t>
      </w:r>
      <w:r w:rsidR="007047B6" w:rsidRPr="007047B6">
        <w:rPr>
          <w:sz w:val="22"/>
          <w:szCs w:val="22"/>
        </w:rPr>
        <w:t>Автомашина КАМАЗ 6460-63, г/н У113УУ38</w:t>
      </w:r>
      <w:r w:rsidR="007047B6" w:rsidRPr="007047B6">
        <w:rPr>
          <w:sz w:val="22"/>
          <w:szCs w:val="22"/>
        </w:rPr>
        <w:t xml:space="preserve"> -</w:t>
      </w:r>
      <w:r w:rsidRPr="007047B6">
        <w:rPr>
          <w:sz w:val="22"/>
          <w:szCs w:val="22"/>
        </w:rPr>
        <w:t xml:space="preserve"> </w:t>
      </w:r>
      <w:r w:rsidR="007047B6" w:rsidRPr="007047B6">
        <w:rPr>
          <w:sz w:val="22"/>
          <w:szCs w:val="22"/>
        </w:rPr>
        <w:t>55 440,00</w:t>
      </w:r>
      <w:r w:rsidRPr="007047B6">
        <w:rPr>
          <w:sz w:val="22"/>
          <w:szCs w:val="22"/>
        </w:rPr>
        <w:t xml:space="preserve"> руб.</w:t>
      </w:r>
      <w:r w:rsidR="007047B6" w:rsidRPr="007047B6">
        <w:rPr>
          <w:sz w:val="22"/>
          <w:szCs w:val="22"/>
        </w:rPr>
        <w:t xml:space="preserve"> </w:t>
      </w:r>
    </w:p>
    <w:p w14:paraId="3EC29CB4" w14:textId="46C1573E" w:rsidR="007047B6" w:rsidRPr="007047B6" w:rsidRDefault="007047B6" w:rsidP="00B27D74">
      <w:pPr>
        <w:autoSpaceDE w:val="0"/>
        <w:autoSpaceDN w:val="0"/>
        <w:adjustRightInd w:val="0"/>
        <w:ind w:firstLine="539"/>
        <w:jc w:val="both"/>
        <w:rPr>
          <w:sz w:val="22"/>
          <w:szCs w:val="22"/>
        </w:rPr>
      </w:pPr>
      <w:r w:rsidRPr="007047B6">
        <w:rPr>
          <w:sz w:val="22"/>
          <w:szCs w:val="22"/>
        </w:rPr>
        <w:t xml:space="preserve">Лот № 2 </w:t>
      </w:r>
      <w:r w:rsidRPr="007047B6">
        <w:rPr>
          <w:sz w:val="22"/>
          <w:szCs w:val="22"/>
        </w:rPr>
        <w:t>Автоцистерна АП-8925, г/н АН9646 38</w:t>
      </w:r>
      <w:r w:rsidRPr="007047B6">
        <w:rPr>
          <w:sz w:val="22"/>
          <w:szCs w:val="22"/>
        </w:rPr>
        <w:t xml:space="preserve"> - 56 340,00 руб.</w:t>
      </w:r>
    </w:p>
    <w:p w14:paraId="61417642" w14:textId="3A081066" w:rsidR="007047B6" w:rsidRPr="007047B6" w:rsidRDefault="007047B6" w:rsidP="00B27D74">
      <w:pPr>
        <w:autoSpaceDE w:val="0"/>
        <w:autoSpaceDN w:val="0"/>
        <w:adjustRightInd w:val="0"/>
        <w:ind w:firstLine="539"/>
        <w:jc w:val="both"/>
        <w:rPr>
          <w:sz w:val="22"/>
          <w:szCs w:val="22"/>
        </w:rPr>
      </w:pPr>
      <w:r w:rsidRPr="007047B6">
        <w:rPr>
          <w:sz w:val="22"/>
          <w:szCs w:val="22"/>
        </w:rPr>
        <w:t xml:space="preserve">Лот № 3 </w:t>
      </w:r>
      <w:r w:rsidRPr="007047B6">
        <w:rPr>
          <w:sz w:val="22"/>
          <w:szCs w:val="22"/>
        </w:rPr>
        <w:t>Полуприцеп-цистерна НЕФАЗ 9695110, г/н АН9925 38</w:t>
      </w:r>
      <w:r w:rsidRPr="007047B6">
        <w:rPr>
          <w:sz w:val="22"/>
          <w:szCs w:val="22"/>
        </w:rPr>
        <w:t xml:space="preserve"> - 23 040,00 руб.</w:t>
      </w:r>
    </w:p>
    <w:p w14:paraId="4D7D7B99" w14:textId="4F434E1E" w:rsidR="007047B6" w:rsidRPr="007047B6" w:rsidRDefault="007047B6" w:rsidP="00B27D74">
      <w:pPr>
        <w:autoSpaceDE w:val="0"/>
        <w:autoSpaceDN w:val="0"/>
        <w:adjustRightInd w:val="0"/>
        <w:ind w:firstLine="539"/>
        <w:jc w:val="both"/>
        <w:rPr>
          <w:sz w:val="22"/>
          <w:szCs w:val="22"/>
        </w:rPr>
      </w:pPr>
      <w:r w:rsidRPr="007047B6">
        <w:rPr>
          <w:sz w:val="22"/>
          <w:szCs w:val="22"/>
        </w:rPr>
        <w:t xml:space="preserve">Лот № 4 </w:t>
      </w:r>
      <w:r w:rsidRPr="007047B6">
        <w:rPr>
          <w:sz w:val="22"/>
          <w:szCs w:val="22"/>
        </w:rPr>
        <w:t>Полуприцеп-цистерна МАЗ 9389, г/н АН6324 38</w:t>
      </w:r>
      <w:r w:rsidRPr="007047B6">
        <w:rPr>
          <w:sz w:val="22"/>
          <w:szCs w:val="22"/>
        </w:rPr>
        <w:t xml:space="preserve"> - 21 240,00 руб.</w:t>
      </w:r>
    </w:p>
    <w:p w14:paraId="79F2328F" w14:textId="684928C1" w:rsidR="007047B6" w:rsidRPr="007047B6" w:rsidRDefault="007047B6" w:rsidP="00B27D74">
      <w:pPr>
        <w:autoSpaceDE w:val="0"/>
        <w:autoSpaceDN w:val="0"/>
        <w:adjustRightInd w:val="0"/>
        <w:ind w:firstLine="539"/>
        <w:jc w:val="both"/>
        <w:rPr>
          <w:sz w:val="22"/>
          <w:szCs w:val="22"/>
        </w:rPr>
      </w:pPr>
      <w:r w:rsidRPr="007047B6">
        <w:rPr>
          <w:sz w:val="22"/>
          <w:szCs w:val="22"/>
        </w:rPr>
        <w:t xml:space="preserve">Лот № 5 </w:t>
      </w:r>
      <w:r w:rsidRPr="007047B6">
        <w:rPr>
          <w:sz w:val="22"/>
          <w:szCs w:val="22"/>
        </w:rPr>
        <w:t>Полуприцеп-цистерна НЕФАЗ 9693, г/н АО3385 38</w:t>
      </w:r>
      <w:r w:rsidRPr="007047B6">
        <w:rPr>
          <w:sz w:val="22"/>
          <w:szCs w:val="22"/>
        </w:rPr>
        <w:t xml:space="preserve"> - 49 320,00 руб.</w:t>
      </w:r>
    </w:p>
    <w:p w14:paraId="08415000" w14:textId="12420797" w:rsidR="007047B6" w:rsidRPr="007047B6" w:rsidRDefault="007047B6" w:rsidP="007047B6">
      <w:pPr>
        <w:autoSpaceDE w:val="0"/>
        <w:autoSpaceDN w:val="0"/>
        <w:adjustRightInd w:val="0"/>
        <w:ind w:firstLine="539"/>
        <w:jc w:val="both"/>
        <w:rPr>
          <w:sz w:val="22"/>
          <w:szCs w:val="22"/>
        </w:rPr>
      </w:pPr>
      <w:r w:rsidRPr="007047B6">
        <w:rPr>
          <w:sz w:val="22"/>
          <w:szCs w:val="22"/>
        </w:rPr>
        <w:t xml:space="preserve">Лот № </w:t>
      </w:r>
      <w:r w:rsidRPr="007047B6">
        <w:rPr>
          <w:sz w:val="22"/>
          <w:szCs w:val="22"/>
        </w:rPr>
        <w:t xml:space="preserve">6 </w:t>
      </w:r>
      <w:r w:rsidRPr="007047B6">
        <w:rPr>
          <w:sz w:val="22"/>
          <w:szCs w:val="22"/>
        </w:rPr>
        <w:t>Полуприцеп-цистерна НЕФАЗ 9693, г/н АО3390 38</w:t>
      </w:r>
      <w:r w:rsidRPr="007047B6">
        <w:rPr>
          <w:sz w:val="22"/>
          <w:szCs w:val="22"/>
        </w:rPr>
        <w:t xml:space="preserve"> -</w:t>
      </w:r>
      <w:r w:rsidRPr="007047B6">
        <w:rPr>
          <w:sz w:val="22"/>
          <w:szCs w:val="22"/>
        </w:rPr>
        <w:t xml:space="preserve"> 49 320,00 руб.</w:t>
      </w:r>
    </w:p>
    <w:p w14:paraId="5B0A6534" w14:textId="77777777" w:rsidR="007047B6" w:rsidRDefault="007047B6" w:rsidP="00B27D74">
      <w:pPr>
        <w:autoSpaceDE w:val="0"/>
        <w:autoSpaceDN w:val="0"/>
        <w:adjustRightInd w:val="0"/>
        <w:ind w:firstLine="539"/>
        <w:jc w:val="both"/>
        <w:rPr>
          <w:color w:val="FF0000"/>
          <w:sz w:val="22"/>
          <w:szCs w:val="22"/>
        </w:rPr>
      </w:pPr>
    </w:p>
    <w:p w14:paraId="2AF603C1" w14:textId="3AEAFF29" w:rsidR="001C7999" w:rsidRPr="004F4CCC" w:rsidRDefault="001C7999" w:rsidP="001C7999">
      <w:pPr>
        <w:autoSpaceDE w:val="0"/>
        <w:autoSpaceDN w:val="0"/>
        <w:adjustRightInd w:val="0"/>
        <w:jc w:val="both"/>
      </w:pPr>
      <w:r w:rsidRPr="004F4CCC">
        <w:rPr>
          <w:color w:val="000000"/>
          <w:sz w:val="22"/>
          <w:szCs w:val="22"/>
        </w:rPr>
        <w:t xml:space="preserve">6.8. </w:t>
      </w:r>
      <w:r w:rsidRPr="004F4CCC">
        <w:t xml:space="preserve">Окончательная продажа должна быть осуществлена по цене не ниже минимально допустимой (цена отсечения), которая определяется в размере </w:t>
      </w:r>
      <w:r w:rsidR="007047B6" w:rsidRPr="004F4CCC">
        <w:t>4</w:t>
      </w:r>
      <w:r w:rsidRPr="004F4CCC">
        <w:t>0 % от цены, установленной на повторных торгах.</w:t>
      </w:r>
    </w:p>
    <w:p w14:paraId="4C21818B" w14:textId="77777777" w:rsidR="001C7999" w:rsidRPr="004F4CCC" w:rsidRDefault="001C7999" w:rsidP="001C7999">
      <w:pPr>
        <w:autoSpaceDE w:val="0"/>
        <w:autoSpaceDN w:val="0"/>
        <w:adjustRightInd w:val="0"/>
        <w:jc w:val="both"/>
        <w:rPr>
          <w:color w:val="000000"/>
        </w:rPr>
      </w:pPr>
      <w:r w:rsidRPr="004F4CCC">
        <w:rPr>
          <w:color w:val="000000"/>
        </w:rPr>
        <w:t xml:space="preserve">6.9. Рассмотрение организатором торгов представленной заявки на участие в торгах посредством публичного предложения и принятие решения о допуске заявителя к участию в торгах посредством публичного предложения осуществляются в порядке, установленном статьей 110 Федерального закона «О несостоятельности (банкротстве)». </w:t>
      </w:r>
    </w:p>
    <w:p w14:paraId="3C73960D" w14:textId="77777777" w:rsidR="001C7999" w:rsidRPr="004F4CCC" w:rsidRDefault="001C7999" w:rsidP="001C7999">
      <w:pPr>
        <w:autoSpaceDE w:val="0"/>
        <w:autoSpaceDN w:val="0"/>
        <w:adjustRightInd w:val="0"/>
        <w:ind w:firstLine="709"/>
        <w:jc w:val="both"/>
        <w:rPr>
          <w:color w:val="000000"/>
        </w:rPr>
      </w:pPr>
      <w:r w:rsidRPr="004F4CCC">
        <w:rPr>
          <w:color w:val="000000"/>
        </w:rPr>
        <w:t>В течение соответствующего периода проведения торгов с помощью программно-аппаратных средств сайта обеспечивается отклонение заявок на участие в торгах, содержащих предложение о цене, которое ниже начальной цены продажи имущества должника, установленной для этого периода проведения торгов.</w:t>
      </w:r>
    </w:p>
    <w:p w14:paraId="3950416C" w14:textId="77777777" w:rsidR="001C7999" w:rsidRPr="004F4CCC" w:rsidRDefault="001C7999" w:rsidP="001C7999">
      <w:pPr>
        <w:autoSpaceDE w:val="0"/>
        <w:autoSpaceDN w:val="0"/>
        <w:adjustRightInd w:val="0"/>
        <w:ind w:firstLine="709"/>
        <w:jc w:val="both"/>
        <w:rPr>
          <w:color w:val="000000"/>
        </w:rPr>
      </w:pPr>
      <w:r w:rsidRPr="004F4CCC">
        <w:rPr>
          <w:color w:val="000000"/>
        </w:rPr>
        <w:t>При участии в торгах посредством публичного предложения заявитель обязан обеспечить поступление задатка на счета, указанные в электронном сообщении о продаже, не позднее указанной в таком сообщении даты и времени окончания приема заявок на участие в торгах для соответствующего периода проведения торгов.</w:t>
      </w:r>
    </w:p>
    <w:p w14:paraId="5576004A" w14:textId="00CCF148" w:rsidR="001C7999" w:rsidRPr="004F4CCC" w:rsidRDefault="001C7999" w:rsidP="001C7999">
      <w:pPr>
        <w:autoSpaceDE w:val="0"/>
        <w:autoSpaceDN w:val="0"/>
        <w:adjustRightInd w:val="0"/>
        <w:ind w:firstLine="709"/>
        <w:jc w:val="both"/>
        <w:rPr>
          <w:color w:val="000000"/>
        </w:rPr>
      </w:pPr>
      <w:r w:rsidRPr="004F4CCC">
        <w:rPr>
          <w:color w:val="000000"/>
        </w:rPr>
        <w:t>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w:t>
      </w:r>
    </w:p>
    <w:p w14:paraId="4B3D9E9A" w14:textId="77777777" w:rsidR="00B27D74" w:rsidRPr="004F4CCC" w:rsidRDefault="00B27D74" w:rsidP="00B27D74">
      <w:pPr>
        <w:autoSpaceDE w:val="0"/>
        <w:autoSpaceDN w:val="0"/>
        <w:adjustRightInd w:val="0"/>
        <w:ind w:firstLine="709"/>
        <w:jc w:val="both"/>
        <w:rPr>
          <w:color w:val="000000"/>
        </w:rPr>
      </w:pPr>
      <w:r w:rsidRPr="004F4CCC">
        <w:rPr>
          <w:color w:val="000000"/>
        </w:rPr>
        <w:t>6.10.  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w:t>
      </w:r>
    </w:p>
    <w:p w14:paraId="15FA6000" w14:textId="77777777" w:rsidR="00B27D74" w:rsidRPr="000B421B" w:rsidRDefault="00B27D74" w:rsidP="00B27D74">
      <w:pPr>
        <w:autoSpaceDE w:val="0"/>
        <w:autoSpaceDN w:val="0"/>
        <w:adjustRightInd w:val="0"/>
        <w:ind w:firstLine="709"/>
        <w:jc w:val="both"/>
        <w:rPr>
          <w:color w:val="000000"/>
        </w:rPr>
      </w:pPr>
      <w:r w:rsidRPr="004F4CCC">
        <w:rPr>
          <w:color w:val="000000"/>
        </w:rPr>
        <w:t>6.11. В случае, если несколько участников торгов по продаже имущества</w:t>
      </w:r>
      <w:r w:rsidRPr="000B421B">
        <w:rPr>
          <w:color w:val="000000"/>
        </w:rPr>
        <w:t xml:space="preserve"> должника посредством публичного предложения представили в установленный срок заявки, содержащие различные предложения о цене </w:t>
      </w:r>
      <w:r>
        <w:rPr>
          <w:color w:val="000000"/>
        </w:rPr>
        <w:t>имущества</w:t>
      </w:r>
      <w:r w:rsidRPr="000B421B">
        <w:rPr>
          <w:color w:val="000000"/>
        </w:rPr>
        <w:t xml:space="preserve"> должника, но не ниже начальной цены продажи </w:t>
      </w:r>
      <w:r>
        <w:rPr>
          <w:color w:val="000000"/>
        </w:rPr>
        <w:t xml:space="preserve">имущества </w:t>
      </w:r>
      <w:r w:rsidRPr="000B421B">
        <w:rPr>
          <w:color w:val="000000"/>
        </w:rPr>
        <w:t xml:space="preserve">должника, установленной для определенного периода проведения торгов, право приобретения </w:t>
      </w:r>
      <w:r>
        <w:rPr>
          <w:color w:val="000000"/>
        </w:rPr>
        <w:t>имущества</w:t>
      </w:r>
      <w:r w:rsidRPr="000B421B">
        <w:rPr>
          <w:color w:val="000000"/>
        </w:rPr>
        <w:t xml:space="preserve"> должника принадлежит участнику торгов, предложившему максимальную цену за это имущество.</w:t>
      </w:r>
    </w:p>
    <w:p w14:paraId="4141A29D" w14:textId="77777777" w:rsidR="00B27D74" w:rsidRPr="000B421B" w:rsidRDefault="00B27D74" w:rsidP="00B27D74">
      <w:pPr>
        <w:autoSpaceDE w:val="0"/>
        <w:autoSpaceDN w:val="0"/>
        <w:adjustRightInd w:val="0"/>
        <w:ind w:firstLine="709"/>
        <w:jc w:val="both"/>
        <w:rPr>
          <w:color w:val="000000"/>
        </w:rPr>
      </w:pPr>
      <w:r>
        <w:rPr>
          <w:color w:val="000000"/>
        </w:rPr>
        <w:t xml:space="preserve">6.12. </w:t>
      </w:r>
      <w:r w:rsidRPr="000B421B">
        <w:rPr>
          <w:color w:val="000000"/>
        </w:rPr>
        <w:t xml:space="preserve">В случае, если несколько участников торгов по продаже </w:t>
      </w:r>
      <w:r>
        <w:rPr>
          <w:color w:val="000000"/>
        </w:rPr>
        <w:t>имущества</w:t>
      </w:r>
      <w:r w:rsidRPr="000B421B">
        <w:rPr>
          <w:color w:val="000000"/>
        </w:rPr>
        <w:t xml:space="preserve"> должника посредством публичного предложения представили в установленный срок заявки, содержащие равные предложения о цене </w:t>
      </w:r>
      <w:r>
        <w:rPr>
          <w:color w:val="000000"/>
        </w:rPr>
        <w:t>имущества</w:t>
      </w:r>
      <w:r w:rsidRPr="000B421B">
        <w:rPr>
          <w:color w:val="000000"/>
        </w:rPr>
        <w:t xml:space="preserve"> должника, но не ниже начальной цены продажи </w:t>
      </w:r>
      <w:r>
        <w:rPr>
          <w:color w:val="000000"/>
        </w:rPr>
        <w:t>имущества</w:t>
      </w:r>
      <w:r w:rsidRPr="000B421B">
        <w:rPr>
          <w:color w:val="000000"/>
        </w:rPr>
        <w:t xml:space="preserve"> должника, установленной для определенного периода проведения торгов, право приобретения </w:t>
      </w:r>
      <w:r>
        <w:rPr>
          <w:color w:val="000000"/>
        </w:rPr>
        <w:t>имущества</w:t>
      </w:r>
      <w:r w:rsidRPr="000B421B">
        <w:rPr>
          <w:color w:val="000000"/>
        </w:rPr>
        <w:t xml:space="preserve"> должника принадлежит участнику торгов, который первым представил в установленный срок заявку на участие в торгах по продаже </w:t>
      </w:r>
      <w:r>
        <w:rPr>
          <w:color w:val="000000"/>
        </w:rPr>
        <w:t>имущества</w:t>
      </w:r>
      <w:r w:rsidRPr="000B421B">
        <w:rPr>
          <w:color w:val="000000"/>
        </w:rPr>
        <w:t xml:space="preserve"> должника посредством публичного предложения.</w:t>
      </w:r>
    </w:p>
    <w:p w14:paraId="0E0826DF" w14:textId="77777777" w:rsidR="00B27D74" w:rsidRPr="00901CC4" w:rsidRDefault="00B27D74" w:rsidP="00B27D74">
      <w:pPr>
        <w:autoSpaceDE w:val="0"/>
        <w:autoSpaceDN w:val="0"/>
        <w:adjustRightInd w:val="0"/>
        <w:ind w:firstLine="709"/>
        <w:jc w:val="both"/>
        <w:rPr>
          <w:sz w:val="22"/>
          <w:szCs w:val="22"/>
        </w:rPr>
      </w:pPr>
      <w:r>
        <w:rPr>
          <w:color w:val="000000"/>
        </w:rPr>
        <w:t>6.13</w:t>
      </w:r>
      <w:r w:rsidRPr="000B421B">
        <w:rPr>
          <w:color w:val="000000"/>
        </w:rPr>
        <w:t xml:space="preserve"> Со дня определения победителя торгов посредством публичного предложения прием заявок прекращается.</w:t>
      </w:r>
    </w:p>
    <w:p w14:paraId="5685EF10" w14:textId="77777777" w:rsidR="00B27D74" w:rsidRPr="00901CC4" w:rsidRDefault="00B27D74" w:rsidP="00B27D74">
      <w:pPr>
        <w:autoSpaceDE w:val="0"/>
        <w:autoSpaceDN w:val="0"/>
        <w:adjustRightInd w:val="0"/>
        <w:ind w:firstLine="539"/>
        <w:jc w:val="both"/>
        <w:rPr>
          <w:sz w:val="22"/>
          <w:szCs w:val="22"/>
        </w:rPr>
      </w:pPr>
    </w:p>
    <w:p w14:paraId="2ACA6A3C" w14:textId="77777777" w:rsidR="00DB6B06" w:rsidRPr="00901CC4" w:rsidRDefault="00275940" w:rsidP="006A655E">
      <w:pPr>
        <w:autoSpaceDE w:val="0"/>
        <w:autoSpaceDN w:val="0"/>
        <w:adjustRightInd w:val="0"/>
        <w:jc w:val="both"/>
        <w:rPr>
          <w:b/>
          <w:bCs/>
          <w:sz w:val="22"/>
          <w:szCs w:val="22"/>
          <w:highlight w:val="yellow"/>
        </w:rPr>
      </w:pPr>
      <w:r w:rsidRPr="00901CC4">
        <w:rPr>
          <w:sz w:val="22"/>
          <w:szCs w:val="22"/>
        </w:rPr>
        <w:tab/>
      </w:r>
    </w:p>
    <w:p w14:paraId="325A5C8F" w14:textId="77777777" w:rsidR="00140CC3" w:rsidRPr="00901CC4" w:rsidRDefault="00140CC3" w:rsidP="00DB6B06">
      <w:pPr>
        <w:pStyle w:val="ConsNormal"/>
        <w:widowControl/>
        <w:ind w:firstLine="0"/>
        <w:jc w:val="center"/>
        <w:rPr>
          <w:rFonts w:ascii="Times New Roman" w:hAnsi="Times New Roman" w:cs="Times New Roman"/>
          <w:b/>
          <w:bCs/>
          <w:sz w:val="22"/>
          <w:szCs w:val="22"/>
        </w:rPr>
      </w:pPr>
      <w:r w:rsidRPr="00901CC4">
        <w:rPr>
          <w:rFonts w:ascii="Times New Roman" w:hAnsi="Times New Roman" w:cs="Times New Roman"/>
          <w:b/>
          <w:bCs/>
          <w:sz w:val="22"/>
          <w:szCs w:val="22"/>
        </w:rPr>
        <w:t>§ 7. ОФОРМЛЕНИЕ РЕЗУЛЬТАТОВ ТОРГОВ</w:t>
      </w:r>
    </w:p>
    <w:p w14:paraId="4F9DAED8" w14:textId="77777777" w:rsidR="00140CC3" w:rsidRPr="00901CC4" w:rsidRDefault="00140CC3" w:rsidP="00DB6B06">
      <w:pPr>
        <w:adjustRightInd w:val="0"/>
        <w:ind w:firstLine="540"/>
        <w:jc w:val="both"/>
        <w:rPr>
          <w:sz w:val="22"/>
          <w:szCs w:val="22"/>
        </w:rPr>
      </w:pPr>
      <w:bookmarkStart w:id="11" w:name="sub_110015"/>
      <w:r w:rsidRPr="00901CC4">
        <w:rPr>
          <w:sz w:val="22"/>
          <w:szCs w:val="22"/>
        </w:rPr>
        <w:t>7.1.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w:t>
      </w:r>
    </w:p>
    <w:p w14:paraId="6F496696" w14:textId="77777777" w:rsidR="00140CC3" w:rsidRPr="00901CC4" w:rsidRDefault="00140CC3" w:rsidP="00DB6B06">
      <w:pPr>
        <w:adjustRightInd w:val="0"/>
        <w:ind w:firstLine="540"/>
        <w:jc w:val="both"/>
        <w:rPr>
          <w:sz w:val="22"/>
          <w:szCs w:val="22"/>
        </w:rPr>
      </w:pPr>
      <w:r w:rsidRPr="00901CC4">
        <w:rPr>
          <w:sz w:val="22"/>
          <w:szCs w:val="22"/>
        </w:rPr>
        <w:lastRenderedPageBreak/>
        <w:t>наименование и место нахождения (для юридического лица), фамилия, имя, отчество и место жительства (для физического лица) каждого участника торгов;</w:t>
      </w:r>
    </w:p>
    <w:p w14:paraId="6DF18BB0" w14:textId="77777777" w:rsidR="00140CC3" w:rsidRPr="00901CC4" w:rsidRDefault="00140CC3" w:rsidP="00DB6B06">
      <w:pPr>
        <w:adjustRightInd w:val="0"/>
        <w:ind w:firstLine="540"/>
        <w:jc w:val="both"/>
        <w:rPr>
          <w:sz w:val="22"/>
          <w:szCs w:val="22"/>
        </w:rPr>
      </w:pPr>
      <w:r w:rsidRPr="00901CC4">
        <w:rPr>
          <w:sz w:val="22"/>
          <w:szCs w:val="22"/>
        </w:rPr>
        <w:t xml:space="preserve">результаты рассмотрения предложений о цене </w:t>
      </w:r>
      <w:r w:rsidR="007F7503" w:rsidRPr="00901CC4">
        <w:rPr>
          <w:sz w:val="22"/>
          <w:szCs w:val="22"/>
        </w:rPr>
        <w:t>имущества</w:t>
      </w:r>
      <w:r w:rsidRPr="00901CC4">
        <w:rPr>
          <w:sz w:val="22"/>
          <w:szCs w:val="22"/>
        </w:rPr>
        <w:t>, представленных участниками торгов;</w:t>
      </w:r>
    </w:p>
    <w:p w14:paraId="6688E13C" w14:textId="77777777" w:rsidR="00140CC3" w:rsidRPr="00901CC4" w:rsidRDefault="00140CC3" w:rsidP="00DB6B06">
      <w:pPr>
        <w:adjustRightInd w:val="0"/>
        <w:ind w:firstLine="540"/>
        <w:jc w:val="both"/>
        <w:rPr>
          <w:sz w:val="22"/>
          <w:szCs w:val="22"/>
        </w:rPr>
      </w:pPr>
      <w:r w:rsidRPr="00901CC4">
        <w:rPr>
          <w:sz w:val="22"/>
          <w:szCs w:val="22"/>
        </w:rPr>
        <w:t>наименование и место нахождения (для юридического лица), фамилия, имя, отчество и место жительства (для физического лица) участника торгов, предл</w:t>
      </w:r>
      <w:r w:rsidR="007F7503" w:rsidRPr="00901CC4">
        <w:rPr>
          <w:sz w:val="22"/>
          <w:szCs w:val="22"/>
        </w:rPr>
        <w:t>ожившего наиболее высокую цену имущества</w:t>
      </w:r>
      <w:r w:rsidRPr="00901CC4">
        <w:rPr>
          <w:sz w:val="22"/>
          <w:szCs w:val="22"/>
        </w:rPr>
        <w:t xml:space="preserve"> по сравнению с предложениями других участников торгов, за исключением предложения участника торгов, который сделал предпоследнее предложение о </w:t>
      </w:r>
      <w:proofErr w:type="gramStart"/>
      <w:r w:rsidRPr="00901CC4">
        <w:rPr>
          <w:sz w:val="22"/>
          <w:szCs w:val="22"/>
        </w:rPr>
        <w:t xml:space="preserve">цене </w:t>
      </w:r>
      <w:r w:rsidR="007F7503" w:rsidRPr="00901CC4">
        <w:rPr>
          <w:sz w:val="22"/>
          <w:szCs w:val="22"/>
        </w:rPr>
        <w:t xml:space="preserve"> имущества</w:t>
      </w:r>
      <w:proofErr w:type="gramEnd"/>
      <w:r w:rsidR="007F7503" w:rsidRPr="00901CC4">
        <w:rPr>
          <w:sz w:val="22"/>
          <w:szCs w:val="22"/>
        </w:rPr>
        <w:t xml:space="preserve"> </w:t>
      </w:r>
      <w:r w:rsidRPr="00901CC4">
        <w:rPr>
          <w:sz w:val="22"/>
          <w:szCs w:val="22"/>
        </w:rPr>
        <w:t>в ходе аукциона;</w:t>
      </w:r>
    </w:p>
    <w:p w14:paraId="2C35B635" w14:textId="77777777" w:rsidR="00140CC3" w:rsidRPr="00901CC4" w:rsidRDefault="00140CC3" w:rsidP="00DB6B06">
      <w:pPr>
        <w:adjustRightInd w:val="0"/>
        <w:ind w:firstLine="540"/>
        <w:jc w:val="both"/>
        <w:rPr>
          <w:sz w:val="22"/>
          <w:szCs w:val="22"/>
        </w:rPr>
      </w:pPr>
      <w:r w:rsidRPr="00901CC4">
        <w:rPr>
          <w:sz w:val="22"/>
          <w:szCs w:val="22"/>
        </w:rPr>
        <w:t>наименование и место нахождения (для юридического лица), фамилия, имя, отчество и место жительства (для физического лица) победителя торгов;</w:t>
      </w:r>
    </w:p>
    <w:p w14:paraId="239BC8F3" w14:textId="77777777" w:rsidR="00140CC3" w:rsidRPr="00901CC4" w:rsidRDefault="00140CC3" w:rsidP="00DB6B06">
      <w:pPr>
        <w:adjustRightInd w:val="0"/>
        <w:ind w:firstLine="540"/>
        <w:jc w:val="both"/>
        <w:rPr>
          <w:sz w:val="22"/>
          <w:szCs w:val="22"/>
        </w:rPr>
      </w:pPr>
      <w:r w:rsidRPr="00901CC4">
        <w:rPr>
          <w:sz w:val="22"/>
          <w:szCs w:val="22"/>
        </w:rPr>
        <w:t>обоснование принятого организатором торгов решения о признании участника торгов победителем.</w:t>
      </w:r>
    </w:p>
    <w:p w14:paraId="2A78E6DF" w14:textId="77777777" w:rsidR="000335EE" w:rsidRPr="00901CC4" w:rsidRDefault="00140CC3" w:rsidP="00DB6B06">
      <w:pPr>
        <w:ind w:firstLine="539"/>
        <w:jc w:val="both"/>
        <w:rPr>
          <w:sz w:val="22"/>
          <w:szCs w:val="22"/>
        </w:rPr>
      </w:pPr>
      <w:r w:rsidRPr="00901CC4">
        <w:rPr>
          <w:sz w:val="22"/>
          <w:szCs w:val="22"/>
        </w:rPr>
        <w:t xml:space="preserve">В течение пятнадцати рабочих дней со дня подписания протокола о результатах проведения торгов или принятия решения о признании торгов несостоявшимися организатор торгов обязан </w:t>
      </w:r>
      <w:r w:rsidR="000335EE" w:rsidRPr="00901CC4">
        <w:rPr>
          <w:sz w:val="22"/>
          <w:szCs w:val="22"/>
        </w:rPr>
        <w:t xml:space="preserve">включить в единый федеральный реестр сведений о банкротстве сообщение о результатах торгов. </w:t>
      </w:r>
    </w:p>
    <w:p w14:paraId="7B3DD59F" w14:textId="77777777" w:rsidR="00140CC3" w:rsidRPr="00901CC4" w:rsidRDefault="00140CC3" w:rsidP="00DB6B06">
      <w:pPr>
        <w:ind w:firstLine="539"/>
        <w:jc w:val="both"/>
        <w:rPr>
          <w:sz w:val="22"/>
          <w:szCs w:val="22"/>
        </w:rPr>
      </w:pPr>
      <w:r w:rsidRPr="00901CC4">
        <w:rPr>
          <w:sz w:val="22"/>
          <w:szCs w:val="22"/>
        </w:rPr>
        <w:t xml:space="preserve">В случае, если торги признаны состоявшимися, в этом информационном сообщении должны быть указаны сведения о победителе торгов, в том числе сведения о наличии или об отсутствии заинтересованности победителя торгов по отношению к должнику, кредиторам, внешнему управляющему и о характере этой заинтересованности, сведения об участии в капитале победителя торгов внешнего управляющего, саморегулируемой организации арбитражных управляющих, членом или руководителем которой является внешний управляющий, а также сведения о предложенной победителем цене </w:t>
      </w:r>
      <w:r w:rsidR="002C61E0" w:rsidRPr="00901CC4">
        <w:rPr>
          <w:sz w:val="22"/>
          <w:szCs w:val="22"/>
        </w:rPr>
        <w:t>имущества</w:t>
      </w:r>
      <w:r w:rsidRPr="00901CC4">
        <w:rPr>
          <w:sz w:val="22"/>
          <w:szCs w:val="22"/>
        </w:rPr>
        <w:t>.</w:t>
      </w:r>
    </w:p>
    <w:bookmarkEnd w:id="11"/>
    <w:p w14:paraId="0E392216" w14:textId="77777777" w:rsidR="00140CC3" w:rsidRPr="00901CC4" w:rsidRDefault="00140CC3" w:rsidP="00DB6B06">
      <w:pPr>
        <w:adjustRightInd w:val="0"/>
        <w:ind w:firstLine="539"/>
        <w:jc w:val="both"/>
        <w:rPr>
          <w:sz w:val="22"/>
          <w:szCs w:val="22"/>
        </w:rPr>
      </w:pPr>
      <w:r w:rsidRPr="00901CC4">
        <w:rPr>
          <w:sz w:val="22"/>
          <w:szCs w:val="22"/>
        </w:rPr>
        <w:t xml:space="preserve">7.2  </w:t>
      </w:r>
      <w:r w:rsidRPr="00901CC4">
        <w:rPr>
          <w:rStyle w:val="blk6"/>
          <w:vanish w:val="0"/>
          <w:sz w:val="22"/>
          <w:szCs w:val="22"/>
        </w:rPr>
        <w:t>Организатор торгов в течение трех рабочих дней со дня заключения договора купли-продажи направляет оператору электронной площадки в форме электронного сообщения сведения о заключении договора купли-продажи имущества должника (дата заключения договора с победителем торгов или сведения об отказе или уклонении победителя торгов от заключения договора, дата заключения договора с иным участником торгов и цена, по которой имущество  приобретено покупателем).</w:t>
      </w:r>
    </w:p>
    <w:p w14:paraId="40DD5A11" w14:textId="77777777" w:rsidR="00140CC3" w:rsidRPr="00901CC4" w:rsidRDefault="00140CC3" w:rsidP="00DB6B06">
      <w:pPr>
        <w:adjustRightInd w:val="0"/>
        <w:ind w:firstLine="539"/>
        <w:jc w:val="both"/>
        <w:rPr>
          <w:sz w:val="22"/>
          <w:szCs w:val="22"/>
        </w:rPr>
      </w:pPr>
      <w:r w:rsidRPr="00901CC4">
        <w:rPr>
          <w:sz w:val="22"/>
          <w:szCs w:val="22"/>
        </w:rPr>
        <w:t>7.3 Решение о признании участника торгов победителем может быть обжаловано в порядке, установленном законодательством Российской Федерации.</w:t>
      </w:r>
    </w:p>
    <w:p w14:paraId="06D5213C" w14:textId="77777777" w:rsidR="00140CC3" w:rsidRPr="00901CC4" w:rsidRDefault="00140CC3" w:rsidP="00DB6B06">
      <w:pPr>
        <w:pStyle w:val="ConsNormal"/>
        <w:widowControl/>
        <w:ind w:firstLine="0"/>
        <w:jc w:val="both"/>
        <w:rPr>
          <w:rFonts w:ascii="Times New Roman" w:hAnsi="Times New Roman" w:cs="Times New Roman"/>
          <w:b/>
          <w:bCs/>
          <w:sz w:val="22"/>
          <w:szCs w:val="22"/>
        </w:rPr>
      </w:pPr>
    </w:p>
    <w:p w14:paraId="3968B338" w14:textId="77777777" w:rsidR="00140CC3" w:rsidRPr="00901CC4" w:rsidRDefault="00140CC3" w:rsidP="00DB6B06">
      <w:pPr>
        <w:pStyle w:val="ConsNormal"/>
        <w:widowControl/>
        <w:ind w:firstLine="0"/>
        <w:jc w:val="center"/>
        <w:rPr>
          <w:rFonts w:ascii="Times New Roman" w:hAnsi="Times New Roman" w:cs="Times New Roman"/>
          <w:b/>
          <w:bCs/>
          <w:sz w:val="22"/>
          <w:szCs w:val="22"/>
        </w:rPr>
      </w:pPr>
      <w:r w:rsidRPr="00901CC4">
        <w:rPr>
          <w:rFonts w:ascii="Times New Roman" w:hAnsi="Times New Roman" w:cs="Times New Roman"/>
          <w:b/>
          <w:bCs/>
          <w:sz w:val="22"/>
          <w:szCs w:val="22"/>
        </w:rPr>
        <w:t>§ 8. ЗАКЛЮЧЕНИЕ ДОГОВОРА КУПЛИ-ПРОДАЖИ</w:t>
      </w:r>
    </w:p>
    <w:p w14:paraId="00B03C92" w14:textId="77777777" w:rsidR="00140CC3" w:rsidRPr="00901CC4" w:rsidRDefault="00140CC3" w:rsidP="00D76326">
      <w:pPr>
        <w:pStyle w:val="ConsNormal"/>
        <w:widowControl/>
        <w:ind w:firstLine="567"/>
        <w:jc w:val="both"/>
        <w:rPr>
          <w:rFonts w:ascii="Times New Roman" w:hAnsi="Times New Roman" w:cs="Times New Roman"/>
          <w:sz w:val="22"/>
          <w:szCs w:val="22"/>
        </w:rPr>
      </w:pPr>
      <w:r w:rsidRPr="00901CC4">
        <w:rPr>
          <w:rFonts w:ascii="Times New Roman" w:hAnsi="Times New Roman" w:cs="Times New Roman"/>
          <w:sz w:val="22"/>
          <w:szCs w:val="22"/>
        </w:rPr>
        <w:t xml:space="preserve">8.1 В течение двух рабочих дней с даты подписания протокола о результатах проведения торгов организатор торгов направляет победителю торгов и </w:t>
      </w:r>
      <w:r w:rsidR="00D76326" w:rsidRPr="00901CC4">
        <w:rPr>
          <w:rFonts w:ascii="Times New Roman" w:hAnsi="Times New Roman" w:cs="Times New Roman"/>
          <w:sz w:val="22"/>
          <w:szCs w:val="22"/>
        </w:rPr>
        <w:t>конкурсному</w:t>
      </w:r>
      <w:r w:rsidRPr="00901CC4">
        <w:rPr>
          <w:rFonts w:ascii="Times New Roman" w:hAnsi="Times New Roman" w:cs="Times New Roman"/>
          <w:sz w:val="22"/>
          <w:szCs w:val="22"/>
        </w:rPr>
        <w:t xml:space="preserve"> управляющему копии этого протокола. В течение пяти дней с даты подписания этого протокола </w:t>
      </w:r>
      <w:r w:rsidR="00D76326" w:rsidRPr="00901CC4">
        <w:rPr>
          <w:rFonts w:ascii="Times New Roman" w:hAnsi="Times New Roman" w:cs="Times New Roman"/>
          <w:sz w:val="22"/>
          <w:szCs w:val="22"/>
        </w:rPr>
        <w:t>конкурсный</w:t>
      </w:r>
      <w:r w:rsidRPr="00901CC4">
        <w:rPr>
          <w:rFonts w:ascii="Times New Roman" w:hAnsi="Times New Roman" w:cs="Times New Roman"/>
          <w:sz w:val="22"/>
          <w:szCs w:val="22"/>
        </w:rPr>
        <w:t xml:space="preserve"> управляющий направляет победителю торгов предложение заключить договор купли-продажи </w:t>
      </w:r>
      <w:r w:rsidR="00F36F16" w:rsidRPr="00901CC4">
        <w:rPr>
          <w:rFonts w:ascii="Times New Roman" w:hAnsi="Times New Roman" w:cs="Times New Roman"/>
          <w:sz w:val="22"/>
          <w:szCs w:val="22"/>
        </w:rPr>
        <w:t>имущества</w:t>
      </w:r>
      <w:r w:rsidRPr="00901CC4">
        <w:rPr>
          <w:rFonts w:ascii="Times New Roman" w:hAnsi="Times New Roman" w:cs="Times New Roman"/>
          <w:sz w:val="22"/>
          <w:szCs w:val="22"/>
        </w:rPr>
        <w:t xml:space="preserve"> с приложением проекта данного договора в соответствии с представленным победителем торгов предложением о цене </w:t>
      </w:r>
      <w:r w:rsidR="00F36F16" w:rsidRPr="00901CC4">
        <w:rPr>
          <w:rFonts w:ascii="Times New Roman" w:hAnsi="Times New Roman" w:cs="Times New Roman"/>
          <w:sz w:val="22"/>
          <w:szCs w:val="22"/>
        </w:rPr>
        <w:t>имущества</w:t>
      </w:r>
      <w:r w:rsidRPr="00901CC4">
        <w:rPr>
          <w:rFonts w:ascii="Times New Roman" w:hAnsi="Times New Roman" w:cs="Times New Roman"/>
          <w:sz w:val="22"/>
          <w:szCs w:val="22"/>
        </w:rPr>
        <w:t>.</w:t>
      </w:r>
    </w:p>
    <w:p w14:paraId="04105C9F" w14:textId="77777777" w:rsidR="00140CC3" w:rsidRPr="00901CC4" w:rsidRDefault="00140CC3" w:rsidP="00D76326">
      <w:pPr>
        <w:pStyle w:val="ConsNormal"/>
        <w:widowControl/>
        <w:ind w:firstLine="567"/>
        <w:jc w:val="both"/>
        <w:rPr>
          <w:rFonts w:ascii="Times New Roman" w:hAnsi="Times New Roman" w:cs="Times New Roman"/>
          <w:sz w:val="22"/>
          <w:szCs w:val="22"/>
        </w:rPr>
      </w:pPr>
      <w:r w:rsidRPr="00901CC4">
        <w:rPr>
          <w:rFonts w:ascii="Times New Roman" w:hAnsi="Times New Roman" w:cs="Times New Roman"/>
          <w:sz w:val="22"/>
          <w:szCs w:val="22"/>
        </w:rPr>
        <w:t xml:space="preserve">8.2 В случае отказа или уклонения победителя торгов от подписания данного договора в течение пяти дней с даты получения указанного предложения </w:t>
      </w:r>
      <w:r w:rsidR="00D76326" w:rsidRPr="00901CC4">
        <w:rPr>
          <w:rFonts w:ascii="Times New Roman" w:hAnsi="Times New Roman" w:cs="Times New Roman"/>
          <w:sz w:val="22"/>
          <w:szCs w:val="22"/>
        </w:rPr>
        <w:t>конкурсного</w:t>
      </w:r>
      <w:r w:rsidRPr="00901CC4">
        <w:rPr>
          <w:rFonts w:ascii="Times New Roman" w:hAnsi="Times New Roman" w:cs="Times New Roman"/>
          <w:sz w:val="22"/>
          <w:szCs w:val="22"/>
        </w:rPr>
        <w:t xml:space="preserve"> управляющего внесенный задаток ему не возвращается и </w:t>
      </w:r>
      <w:r w:rsidR="00D76326" w:rsidRPr="00901CC4">
        <w:rPr>
          <w:rFonts w:ascii="Times New Roman" w:hAnsi="Times New Roman" w:cs="Times New Roman"/>
          <w:sz w:val="22"/>
          <w:szCs w:val="22"/>
        </w:rPr>
        <w:t>конкурсный</w:t>
      </w:r>
      <w:r w:rsidRPr="00901CC4">
        <w:rPr>
          <w:rFonts w:ascii="Times New Roman" w:hAnsi="Times New Roman" w:cs="Times New Roman"/>
          <w:sz w:val="22"/>
          <w:szCs w:val="22"/>
        </w:rPr>
        <w:t xml:space="preserve"> управляющий вправе предложить заключить договор купли-продажи </w:t>
      </w:r>
      <w:r w:rsidR="00F36F16" w:rsidRPr="00901CC4">
        <w:rPr>
          <w:rFonts w:ascii="Times New Roman" w:hAnsi="Times New Roman" w:cs="Times New Roman"/>
          <w:sz w:val="22"/>
          <w:szCs w:val="22"/>
        </w:rPr>
        <w:t>имущества</w:t>
      </w:r>
      <w:r w:rsidRPr="00901CC4">
        <w:rPr>
          <w:rFonts w:ascii="Times New Roman" w:hAnsi="Times New Roman" w:cs="Times New Roman"/>
          <w:sz w:val="22"/>
          <w:szCs w:val="22"/>
        </w:rPr>
        <w:t xml:space="preserve"> участнику торгов, которым предложена наиболее высокая цена </w:t>
      </w:r>
      <w:r w:rsidR="00F36F16" w:rsidRPr="00901CC4">
        <w:rPr>
          <w:rFonts w:ascii="Times New Roman" w:hAnsi="Times New Roman" w:cs="Times New Roman"/>
          <w:sz w:val="22"/>
          <w:szCs w:val="22"/>
        </w:rPr>
        <w:t>имущества</w:t>
      </w:r>
      <w:r w:rsidRPr="00901CC4">
        <w:rPr>
          <w:rFonts w:ascii="Times New Roman" w:hAnsi="Times New Roman" w:cs="Times New Roman"/>
          <w:sz w:val="22"/>
          <w:szCs w:val="22"/>
        </w:rPr>
        <w:t xml:space="preserve"> по сравнению с ценой </w:t>
      </w:r>
      <w:r w:rsidR="00F36F16" w:rsidRPr="00901CC4">
        <w:rPr>
          <w:rFonts w:ascii="Times New Roman" w:hAnsi="Times New Roman" w:cs="Times New Roman"/>
          <w:sz w:val="22"/>
          <w:szCs w:val="22"/>
        </w:rPr>
        <w:t>имущества</w:t>
      </w:r>
      <w:r w:rsidRPr="00901CC4">
        <w:rPr>
          <w:rFonts w:ascii="Times New Roman" w:hAnsi="Times New Roman" w:cs="Times New Roman"/>
          <w:sz w:val="22"/>
          <w:szCs w:val="22"/>
        </w:rPr>
        <w:t xml:space="preserve">, предложенной другими участниками торгов, за исключением победителя торгов. </w:t>
      </w:r>
    </w:p>
    <w:p w14:paraId="02BE005B" w14:textId="77777777" w:rsidR="00140CC3" w:rsidRPr="00901CC4" w:rsidRDefault="00140CC3" w:rsidP="00D76326">
      <w:pPr>
        <w:pStyle w:val="ConsNormal"/>
        <w:widowControl/>
        <w:ind w:firstLine="567"/>
        <w:jc w:val="both"/>
        <w:rPr>
          <w:rFonts w:ascii="Times New Roman" w:hAnsi="Times New Roman" w:cs="Times New Roman"/>
          <w:sz w:val="22"/>
          <w:szCs w:val="22"/>
        </w:rPr>
      </w:pPr>
      <w:r w:rsidRPr="00901CC4">
        <w:rPr>
          <w:rFonts w:ascii="Times New Roman" w:hAnsi="Times New Roman" w:cs="Times New Roman"/>
          <w:sz w:val="22"/>
          <w:szCs w:val="22"/>
        </w:rPr>
        <w:t xml:space="preserve">8.3 Продажа </w:t>
      </w:r>
      <w:r w:rsidR="00F36F16" w:rsidRPr="00901CC4">
        <w:rPr>
          <w:rFonts w:ascii="Times New Roman" w:hAnsi="Times New Roman" w:cs="Times New Roman"/>
          <w:sz w:val="22"/>
          <w:szCs w:val="22"/>
        </w:rPr>
        <w:t>имущества</w:t>
      </w:r>
      <w:r w:rsidRPr="00901CC4">
        <w:rPr>
          <w:rFonts w:ascii="Times New Roman" w:hAnsi="Times New Roman" w:cs="Times New Roman"/>
          <w:sz w:val="22"/>
          <w:szCs w:val="22"/>
        </w:rPr>
        <w:t xml:space="preserve"> оформляется договором купли-продажи </w:t>
      </w:r>
      <w:r w:rsidR="00F36F16" w:rsidRPr="00901CC4">
        <w:rPr>
          <w:rFonts w:ascii="Times New Roman" w:hAnsi="Times New Roman" w:cs="Times New Roman"/>
          <w:sz w:val="22"/>
          <w:szCs w:val="22"/>
        </w:rPr>
        <w:t>имущества</w:t>
      </w:r>
      <w:r w:rsidRPr="00901CC4">
        <w:rPr>
          <w:rFonts w:ascii="Times New Roman" w:hAnsi="Times New Roman" w:cs="Times New Roman"/>
          <w:sz w:val="22"/>
          <w:szCs w:val="22"/>
        </w:rPr>
        <w:t xml:space="preserve">, который заключает </w:t>
      </w:r>
      <w:r w:rsidR="00D76326" w:rsidRPr="00901CC4">
        <w:rPr>
          <w:rFonts w:ascii="Times New Roman" w:hAnsi="Times New Roman" w:cs="Times New Roman"/>
          <w:sz w:val="22"/>
          <w:szCs w:val="22"/>
        </w:rPr>
        <w:t>конкурсный</w:t>
      </w:r>
      <w:r w:rsidRPr="00901CC4">
        <w:rPr>
          <w:rFonts w:ascii="Times New Roman" w:hAnsi="Times New Roman" w:cs="Times New Roman"/>
          <w:sz w:val="22"/>
          <w:szCs w:val="22"/>
        </w:rPr>
        <w:t xml:space="preserve"> управляющий с победителем торгов. </w:t>
      </w:r>
    </w:p>
    <w:p w14:paraId="4E2051B2" w14:textId="77777777" w:rsidR="00140CC3" w:rsidRPr="00901CC4" w:rsidRDefault="00140CC3" w:rsidP="00D76326">
      <w:pPr>
        <w:pStyle w:val="ConsNormal"/>
        <w:widowControl/>
        <w:ind w:firstLine="567"/>
        <w:jc w:val="both"/>
        <w:rPr>
          <w:rFonts w:ascii="Times New Roman" w:hAnsi="Times New Roman" w:cs="Times New Roman"/>
          <w:sz w:val="22"/>
          <w:szCs w:val="22"/>
        </w:rPr>
      </w:pPr>
      <w:r w:rsidRPr="00901CC4">
        <w:rPr>
          <w:rFonts w:ascii="Times New Roman" w:hAnsi="Times New Roman" w:cs="Times New Roman"/>
          <w:sz w:val="22"/>
          <w:szCs w:val="22"/>
        </w:rPr>
        <w:t xml:space="preserve">Обязательными условиями договора купли-продажи </w:t>
      </w:r>
      <w:r w:rsidR="00F36F16" w:rsidRPr="00901CC4">
        <w:rPr>
          <w:rFonts w:ascii="Times New Roman" w:hAnsi="Times New Roman" w:cs="Times New Roman"/>
          <w:sz w:val="22"/>
          <w:szCs w:val="22"/>
        </w:rPr>
        <w:t>имущества</w:t>
      </w:r>
      <w:r w:rsidRPr="00901CC4">
        <w:rPr>
          <w:rFonts w:ascii="Times New Roman" w:hAnsi="Times New Roman" w:cs="Times New Roman"/>
          <w:sz w:val="22"/>
          <w:szCs w:val="22"/>
        </w:rPr>
        <w:t xml:space="preserve"> являются:</w:t>
      </w:r>
    </w:p>
    <w:p w14:paraId="48EB01CB" w14:textId="77777777" w:rsidR="00140CC3" w:rsidRPr="00901CC4" w:rsidRDefault="00140CC3" w:rsidP="00181EEF">
      <w:pPr>
        <w:pStyle w:val="ConsNormal"/>
        <w:widowControl/>
        <w:numPr>
          <w:ilvl w:val="0"/>
          <w:numId w:val="38"/>
        </w:numPr>
        <w:suppressAutoHyphens w:val="0"/>
        <w:autoSpaceDE/>
        <w:ind w:left="0" w:firstLine="567"/>
        <w:jc w:val="both"/>
        <w:rPr>
          <w:rFonts w:ascii="Times New Roman" w:hAnsi="Times New Roman" w:cs="Times New Roman"/>
          <w:sz w:val="22"/>
          <w:szCs w:val="22"/>
        </w:rPr>
      </w:pPr>
      <w:r w:rsidRPr="00901CC4">
        <w:rPr>
          <w:rFonts w:ascii="Times New Roman" w:hAnsi="Times New Roman" w:cs="Times New Roman"/>
          <w:sz w:val="22"/>
          <w:szCs w:val="22"/>
        </w:rPr>
        <w:t>сведения о</w:t>
      </w:r>
      <w:r w:rsidR="00F36F16" w:rsidRPr="00901CC4">
        <w:rPr>
          <w:rFonts w:ascii="Times New Roman" w:hAnsi="Times New Roman" w:cs="Times New Roman"/>
          <w:sz w:val="22"/>
          <w:szCs w:val="22"/>
        </w:rPr>
        <w:t>б</w:t>
      </w:r>
      <w:r w:rsidRPr="00901CC4">
        <w:rPr>
          <w:rFonts w:ascii="Times New Roman" w:hAnsi="Times New Roman" w:cs="Times New Roman"/>
          <w:sz w:val="22"/>
          <w:szCs w:val="22"/>
        </w:rPr>
        <w:t xml:space="preserve"> </w:t>
      </w:r>
      <w:r w:rsidR="00F36F16" w:rsidRPr="00901CC4">
        <w:rPr>
          <w:rFonts w:ascii="Times New Roman" w:hAnsi="Times New Roman" w:cs="Times New Roman"/>
          <w:sz w:val="22"/>
          <w:szCs w:val="22"/>
        </w:rPr>
        <w:t>имуществе</w:t>
      </w:r>
      <w:r w:rsidRPr="00901CC4">
        <w:rPr>
          <w:rFonts w:ascii="Times New Roman" w:hAnsi="Times New Roman" w:cs="Times New Roman"/>
          <w:sz w:val="22"/>
          <w:szCs w:val="22"/>
        </w:rPr>
        <w:t xml:space="preserve">, его составе, характеристиках, описание </w:t>
      </w:r>
      <w:r w:rsidR="00F36F16" w:rsidRPr="00901CC4">
        <w:rPr>
          <w:rFonts w:ascii="Times New Roman" w:hAnsi="Times New Roman" w:cs="Times New Roman"/>
          <w:sz w:val="22"/>
          <w:szCs w:val="22"/>
        </w:rPr>
        <w:t>имущества</w:t>
      </w:r>
      <w:r w:rsidRPr="00901CC4">
        <w:rPr>
          <w:rFonts w:ascii="Times New Roman" w:hAnsi="Times New Roman" w:cs="Times New Roman"/>
          <w:sz w:val="22"/>
          <w:szCs w:val="22"/>
        </w:rPr>
        <w:t>;</w:t>
      </w:r>
    </w:p>
    <w:p w14:paraId="7AB0A5E1" w14:textId="77777777" w:rsidR="00140CC3" w:rsidRPr="00901CC4" w:rsidRDefault="00140CC3" w:rsidP="00181EEF">
      <w:pPr>
        <w:pStyle w:val="ConsNormal"/>
        <w:widowControl/>
        <w:numPr>
          <w:ilvl w:val="0"/>
          <w:numId w:val="38"/>
        </w:numPr>
        <w:suppressAutoHyphens w:val="0"/>
        <w:autoSpaceDE/>
        <w:ind w:left="0" w:firstLine="567"/>
        <w:jc w:val="both"/>
        <w:rPr>
          <w:rFonts w:ascii="Times New Roman" w:hAnsi="Times New Roman" w:cs="Times New Roman"/>
          <w:sz w:val="22"/>
          <w:szCs w:val="22"/>
        </w:rPr>
      </w:pPr>
      <w:r w:rsidRPr="00901CC4">
        <w:rPr>
          <w:rFonts w:ascii="Times New Roman" w:hAnsi="Times New Roman" w:cs="Times New Roman"/>
          <w:sz w:val="22"/>
          <w:szCs w:val="22"/>
        </w:rPr>
        <w:t xml:space="preserve">цена продажи </w:t>
      </w:r>
      <w:r w:rsidR="00F36F16" w:rsidRPr="00901CC4">
        <w:rPr>
          <w:rFonts w:ascii="Times New Roman" w:hAnsi="Times New Roman" w:cs="Times New Roman"/>
          <w:sz w:val="22"/>
          <w:szCs w:val="22"/>
        </w:rPr>
        <w:t>имущества</w:t>
      </w:r>
      <w:r w:rsidRPr="00901CC4">
        <w:rPr>
          <w:rFonts w:ascii="Times New Roman" w:hAnsi="Times New Roman" w:cs="Times New Roman"/>
          <w:sz w:val="22"/>
          <w:szCs w:val="22"/>
        </w:rPr>
        <w:t>;</w:t>
      </w:r>
    </w:p>
    <w:p w14:paraId="65D8A079" w14:textId="77777777" w:rsidR="00140CC3" w:rsidRPr="00901CC4" w:rsidRDefault="00F36F16" w:rsidP="00181EEF">
      <w:pPr>
        <w:pStyle w:val="ConsNormal"/>
        <w:widowControl/>
        <w:numPr>
          <w:ilvl w:val="0"/>
          <w:numId w:val="38"/>
        </w:numPr>
        <w:suppressAutoHyphens w:val="0"/>
        <w:autoSpaceDE/>
        <w:ind w:left="0" w:firstLine="567"/>
        <w:jc w:val="both"/>
        <w:rPr>
          <w:rFonts w:ascii="Times New Roman" w:hAnsi="Times New Roman" w:cs="Times New Roman"/>
          <w:sz w:val="22"/>
          <w:szCs w:val="22"/>
        </w:rPr>
      </w:pPr>
      <w:r w:rsidRPr="00901CC4">
        <w:rPr>
          <w:rFonts w:ascii="Times New Roman" w:hAnsi="Times New Roman" w:cs="Times New Roman"/>
          <w:sz w:val="22"/>
          <w:szCs w:val="22"/>
        </w:rPr>
        <w:t>порядок и срок передачи имущества</w:t>
      </w:r>
      <w:r w:rsidR="00140CC3" w:rsidRPr="00901CC4">
        <w:rPr>
          <w:rFonts w:ascii="Times New Roman" w:hAnsi="Times New Roman" w:cs="Times New Roman"/>
          <w:sz w:val="22"/>
          <w:szCs w:val="22"/>
        </w:rPr>
        <w:t xml:space="preserve"> покупателю;</w:t>
      </w:r>
    </w:p>
    <w:p w14:paraId="429125FD" w14:textId="77777777" w:rsidR="00140CC3" w:rsidRPr="00901CC4" w:rsidRDefault="00140CC3" w:rsidP="00181EEF">
      <w:pPr>
        <w:pStyle w:val="ConsNormal"/>
        <w:widowControl/>
        <w:numPr>
          <w:ilvl w:val="0"/>
          <w:numId w:val="38"/>
        </w:numPr>
        <w:suppressAutoHyphens w:val="0"/>
        <w:autoSpaceDE/>
        <w:ind w:left="0" w:firstLine="567"/>
        <w:jc w:val="both"/>
        <w:rPr>
          <w:rFonts w:ascii="Times New Roman" w:hAnsi="Times New Roman" w:cs="Times New Roman"/>
          <w:sz w:val="22"/>
          <w:szCs w:val="22"/>
        </w:rPr>
      </w:pPr>
      <w:r w:rsidRPr="00901CC4">
        <w:rPr>
          <w:rFonts w:ascii="Times New Roman" w:hAnsi="Times New Roman" w:cs="Times New Roman"/>
          <w:sz w:val="22"/>
          <w:szCs w:val="22"/>
        </w:rPr>
        <w:t xml:space="preserve">сведения о наличии или об отсутствии обременении в отношении </w:t>
      </w:r>
      <w:r w:rsidR="00F36F16" w:rsidRPr="00901CC4">
        <w:rPr>
          <w:rFonts w:ascii="Times New Roman" w:hAnsi="Times New Roman" w:cs="Times New Roman"/>
          <w:sz w:val="22"/>
          <w:szCs w:val="22"/>
        </w:rPr>
        <w:t>имущества</w:t>
      </w:r>
      <w:r w:rsidRPr="00901CC4">
        <w:rPr>
          <w:rFonts w:ascii="Times New Roman" w:hAnsi="Times New Roman" w:cs="Times New Roman"/>
          <w:sz w:val="22"/>
          <w:szCs w:val="22"/>
        </w:rPr>
        <w:t>, в том числе публичного сервитута;</w:t>
      </w:r>
    </w:p>
    <w:p w14:paraId="556B2131" w14:textId="77777777" w:rsidR="00140CC3" w:rsidRPr="00901CC4" w:rsidRDefault="00140CC3" w:rsidP="00181EEF">
      <w:pPr>
        <w:pStyle w:val="ConsNormal"/>
        <w:widowControl/>
        <w:numPr>
          <w:ilvl w:val="0"/>
          <w:numId w:val="38"/>
        </w:numPr>
        <w:suppressAutoHyphens w:val="0"/>
        <w:autoSpaceDE/>
        <w:ind w:left="0" w:firstLine="567"/>
        <w:jc w:val="both"/>
        <w:rPr>
          <w:rFonts w:ascii="Times New Roman" w:hAnsi="Times New Roman" w:cs="Times New Roman"/>
          <w:sz w:val="22"/>
          <w:szCs w:val="22"/>
        </w:rPr>
      </w:pPr>
      <w:r w:rsidRPr="00901CC4">
        <w:rPr>
          <w:rFonts w:ascii="Times New Roman" w:hAnsi="Times New Roman" w:cs="Times New Roman"/>
          <w:sz w:val="22"/>
          <w:szCs w:val="22"/>
        </w:rPr>
        <w:t>иные предусмотренные законодательством Российской Федерации условия.</w:t>
      </w:r>
    </w:p>
    <w:p w14:paraId="09E53D2E" w14:textId="77777777" w:rsidR="00140CC3" w:rsidRPr="00901CC4" w:rsidRDefault="00F36F16" w:rsidP="00D76326">
      <w:pPr>
        <w:pStyle w:val="ConsNormal"/>
        <w:widowControl/>
        <w:ind w:firstLine="567"/>
        <w:jc w:val="both"/>
        <w:rPr>
          <w:rFonts w:ascii="Times New Roman" w:hAnsi="Times New Roman" w:cs="Times New Roman"/>
          <w:sz w:val="22"/>
          <w:szCs w:val="22"/>
        </w:rPr>
      </w:pPr>
      <w:r w:rsidRPr="00901CC4">
        <w:rPr>
          <w:rFonts w:ascii="Times New Roman" w:hAnsi="Times New Roman" w:cs="Times New Roman"/>
          <w:sz w:val="22"/>
          <w:szCs w:val="22"/>
        </w:rPr>
        <w:t>8.4. При продаже имущества</w:t>
      </w:r>
      <w:r w:rsidR="00140CC3" w:rsidRPr="00901CC4">
        <w:rPr>
          <w:rFonts w:ascii="Times New Roman" w:hAnsi="Times New Roman" w:cs="Times New Roman"/>
          <w:sz w:val="22"/>
          <w:szCs w:val="22"/>
        </w:rPr>
        <w:t xml:space="preserve"> оплата в соответствии с договором купли-продажи </w:t>
      </w:r>
      <w:r w:rsidRPr="00901CC4">
        <w:rPr>
          <w:rFonts w:ascii="Times New Roman" w:hAnsi="Times New Roman" w:cs="Times New Roman"/>
          <w:sz w:val="22"/>
          <w:szCs w:val="22"/>
        </w:rPr>
        <w:t>имущества</w:t>
      </w:r>
      <w:r w:rsidR="00140CC3" w:rsidRPr="00901CC4">
        <w:rPr>
          <w:rFonts w:ascii="Times New Roman" w:hAnsi="Times New Roman" w:cs="Times New Roman"/>
          <w:sz w:val="22"/>
          <w:szCs w:val="22"/>
        </w:rPr>
        <w:t xml:space="preserve"> должна быть осуществлена покупателем в течение тридцати дней со дня подписания этого договора.</w:t>
      </w:r>
    </w:p>
    <w:p w14:paraId="3A68C229" w14:textId="77777777" w:rsidR="00140CC3" w:rsidRPr="00901CC4" w:rsidRDefault="00140CC3" w:rsidP="00D76326">
      <w:pPr>
        <w:pStyle w:val="ConsNormal"/>
        <w:widowControl/>
        <w:ind w:firstLine="567"/>
        <w:jc w:val="both"/>
        <w:rPr>
          <w:rFonts w:ascii="Times New Roman" w:hAnsi="Times New Roman" w:cs="Times New Roman"/>
          <w:sz w:val="22"/>
          <w:szCs w:val="22"/>
        </w:rPr>
      </w:pPr>
      <w:r w:rsidRPr="00901CC4">
        <w:rPr>
          <w:rFonts w:ascii="Times New Roman" w:hAnsi="Times New Roman" w:cs="Times New Roman"/>
          <w:sz w:val="22"/>
          <w:szCs w:val="22"/>
        </w:rPr>
        <w:t>8.5</w:t>
      </w:r>
      <w:r w:rsidR="00173180" w:rsidRPr="00901CC4">
        <w:rPr>
          <w:rFonts w:ascii="Times New Roman" w:hAnsi="Times New Roman" w:cs="Times New Roman"/>
          <w:sz w:val="22"/>
          <w:szCs w:val="22"/>
        </w:rPr>
        <w:t>.</w:t>
      </w:r>
      <w:r w:rsidRPr="00901CC4">
        <w:rPr>
          <w:rFonts w:ascii="Times New Roman" w:hAnsi="Times New Roman" w:cs="Times New Roman"/>
          <w:sz w:val="22"/>
          <w:szCs w:val="22"/>
        </w:rPr>
        <w:t xml:space="preserve"> Передача </w:t>
      </w:r>
      <w:r w:rsidR="00F36F16" w:rsidRPr="00901CC4">
        <w:rPr>
          <w:rFonts w:ascii="Times New Roman" w:hAnsi="Times New Roman" w:cs="Times New Roman"/>
          <w:sz w:val="22"/>
          <w:szCs w:val="22"/>
        </w:rPr>
        <w:t>имущества</w:t>
      </w:r>
      <w:r w:rsidRPr="00901CC4">
        <w:rPr>
          <w:rFonts w:ascii="Times New Roman" w:hAnsi="Times New Roman" w:cs="Times New Roman"/>
          <w:sz w:val="22"/>
          <w:szCs w:val="22"/>
        </w:rPr>
        <w:t xml:space="preserve"> </w:t>
      </w:r>
      <w:r w:rsidR="00D76326" w:rsidRPr="00901CC4">
        <w:rPr>
          <w:rFonts w:ascii="Times New Roman" w:hAnsi="Times New Roman" w:cs="Times New Roman"/>
          <w:sz w:val="22"/>
          <w:szCs w:val="22"/>
        </w:rPr>
        <w:t>конкурсным</w:t>
      </w:r>
      <w:r w:rsidRPr="00901CC4">
        <w:rPr>
          <w:rFonts w:ascii="Times New Roman" w:hAnsi="Times New Roman" w:cs="Times New Roman"/>
          <w:sz w:val="22"/>
          <w:szCs w:val="22"/>
        </w:rPr>
        <w:t xml:space="preserve">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w:t>
      </w:r>
    </w:p>
    <w:p w14:paraId="5FED7E6D" w14:textId="77777777" w:rsidR="007255F5" w:rsidRDefault="007255F5" w:rsidP="00DB6B06">
      <w:pPr>
        <w:pStyle w:val="ConsNormal"/>
        <w:widowControl/>
        <w:ind w:firstLine="709"/>
        <w:jc w:val="both"/>
        <w:rPr>
          <w:rFonts w:ascii="Times New Roman" w:hAnsi="Times New Roman" w:cs="Times New Roman"/>
          <w:b/>
          <w:bCs/>
          <w:sz w:val="22"/>
          <w:szCs w:val="22"/>
        </w:rPr>
      </w:pPr>
    </w:p>
    <w:p w14:paraId="35180C24" w14:textId="77777777" w:rsidR="003825AB" w:rsidRDefault="003825AB" w:rsidP="00DB6B06">
      <w:pPr>
        <w:pStyle w:val="ConsNormal"/>
        <w:widowControl/>
        <w:ind w:firstLine="709"/>
        <w:jc w:val="both"/>
        <w:rPr>
          <w:rFonts w:ascii="Times New Roman" w:hAnsi="Times New Roman" w:cs="Times New Roman"/>
          <w:b/>
          <w:bCs/>
          <w:sz w:val="22"/>
          <w:szCs w:val="22"/>
        </w:rPr>
      </w:pPr>
    </w:p>
    <w:p w14:paraId="7696942C" w14:textId="77777777" w:rsidR="003825AB" w:rsidRPr="00901CC4" w:rsidRDefault="003825AB" w:rsidP="00DB6B06">
      <w:pPr>
        <w:pStyle w:val="ConsNormal"/>
        <w:widowControl/>
        <w:ind w:firstLine="709"/>
        <w:jc w:val="both"/>
        <w:rPr>
          <w:rFonts w:ascii="Times New Roman" w:hAnsi="Times New Roman" w:cs="Times New Roman"/>
          <w:b/>
          <w:bCs/>
          <w:sz w:val="22"/>
          <w:szCs w:val="22"/>
        </w:rPr>
      </w:pPr>
    </w:p>
    <w:p w14:paraId="09BF46B0" w14:textId="77777777" w:rsidR="00140CC3" w:rsidRPr="00901CC4" w:rsidRDefault="00140CC3" w:rsidP="00DB6B06">
      <w:pPr>
        <w:pStyle w:val="ConsNormal"/>
        <w:widowControl/>
        <w:ind w:firstLine="0"/>
        <w:jc w:val="center"/>
        <w:rPr>
          <w:rFonts w:ascii="Times New Roman" w:hAnsi="Times New Roman" w:cs="Times New Roman"/>
          <w:b/>
          <w:bCs/>
          <w:sz w:val="22"/>
          <w:szCs w:val="22"/>
        </w:rPr>
      </w:pPr>
      <w:r w:rsidRPr="00901CC4">
        <w:rPr>
          <w:rFonts w:ascii="Times New Roman" w:hAnsi="Times New Roman" w:cs="Times New Roman"/>
          <w:b/>
          <w:bCs/>
          <w:sz w:val="22"/>
          <w:szCs w:val="22"/>
        </w:rPr>
        <w:t xml:space="preserve">§ </w:t>
      </w:r>
      <w:r w:rsidR="00DD55AC">
        <w:rPr>
          <w:rFonts w:ascii="Times New Roman" w:hAnsi="Times New Roman" w:cs="Times New Roman"/>
          <w:b/>
          <w:bCs/>
          <w:sz w:val="22"/>
          <w:szCs w:val="22"/>
        </w:rPr>
        <w:t>9</w:t>
      </w:r>
      <w:r w:rsidRPr="00901CC4">
        <w:rPr>
          <w:rFonts w:ascii="Times New Roman" w:hAnsi="Times New Roman" w:cs="Times New Roman"/>
          <w:b/>
          <w:bCs/>
          <w:sz w:val="22"/>
          <w:szCs w:val="22"/>
        </w:rPr>
        <w:t>. ОСНОВАНИЯ, СРОКИ И ПОРЯДОК ВОЗВРАТА ЗАДАТКА</w:t>
      </w:r>
    </w:p>
    <w:p w14:paraId="0A07743B" w14:textId="77777777" w:rsidR="00140CC3" w:rsidRPr="00901CC4" w:rsidRDefault="00DD55AC" w:rsidP="00DB6B06">
      <w:pPr>
        <w:pStyle w:val="ConsNormal"/>
        <w:widowControl/>
        <w:ind w:firstLine="540"/>
        <w:jc w:val="both"/>
        <w:rPr>
          <w:rFonts w:ascii="Times New Roman" w:hAnsi="Times New Roman" w:cs="Times New Roman"/>
          <w:sz w:val="22"/>
          <w:szCs w:val="22"/>
        </w:rPr>
      </w:pPr>
      <w:r>
        <w:rPr>
          <w:rFonts w:ascii="Times New Roman" w:hAnsi="Times New Roman" w:cs="Times New Roman"/>
          <w:sz w:val="22"/>
          <w:szCs w:val="22"/>
        </w:rPr>
        <w:lastRenderedPageBreak/>
        <w:t>9</w:t>
      </w:r>
      <w:r w:rsidR="00140CC3" w:rsidRPr="00901CC4">
        <w:rPr>
          <w:rFonts w:ascii="Times New Roman" w:hAnsi="Times New Roman" w:cs="Times New Roman"/>
          <w:sz w:val="22"/>
          <w:szCs w:val="22"/>
        </w:rPr>
        <w:t xml:space="preserve">.1. Возврат внесенного задатка осуществляется организатором торгов в следующих случаях: </w:t>
      </w:r>
    </w:p>
    <w:p w14:paraId="5B02A7F1" w14:textId="77777777" w:rsidR="00140CC3" w:rsidRPr="00901CC4" w:rsidRDefault="00140CC3" w:rsidP="00181EEF">
      <w:pPr>
        <w:numPr>
          <w:ilvl w:val="0"/>
          <w:numId w:val="36"/>
        </w:numPr>
        <w:tabs>
          <w:tab w:val="left" w:pos="720"/>
        </w:tabs>
        <w:autoSpaceDE w:val="0"/>
        <w:autoSpaceDN w:val="0"/>
        <w:adjustRightInd w:val="0"/>
        <w:ind w:left="0" w:firstLine="540"/>
        <w:jc w:val="both"/>
        <w:rPr>
          <w:sz w:val="22"/>
          <w:szCs w:val="22"/>
        </w:rPr>
      </w:pPr>
      <w:r w:rsidRPr="00901CC4">
        <w:rPr>
          <w:sz w:val="22"/>
          <w:szCs w:val="22"/>
        </w:rPr>
        <w:t>если Претендент не будет допущен к участию в торгах;</w:t>
      </w:r>
    </w:p>
    <w:p w14:paraId="0FF19E59" w14:textId="77777777" w:rsidR="00140CC3" w:rsidRPr="00901CC4" w:rsidRDefault="00140CC3" w:rsidP="00181EEF">
      <w:pPr>
        <w:numPr>
          <w:ilvl w:val="0"/>
          <w:numId w:val="36"/>
        </w:numPr>
        <w:tabs>
          <w:tab w:val="left" w:pos="720"/>
        </w:tabs>
        <w:autoSpaceDE w:val="0"/>
        <w:autoSpaceDN w:val="0"/>
        <w:adjustRightInd w:val="0"/>
        <w:ind w:left="0" w:firstLine="540"/>
        <w:jc w:val="both"/>
        <w:rPr>
          <w:sz w:val="22"/>
          <w:szCs w:val="22"/>
        </w:rPr>
      </w:pPr>
      <w:r w:rsidRPr="00901CC4">
        <w:rPr>
          <w:sz w:val="22"/>
          <w:szCs w:val="22"/>
        </w:rPr>
        <w:t>если Претендент участвовал в торгах, но не выиграл их;</w:t>
      </w:r>
    </w:p>
    <w:p w14:paraId="43546EFC" w14:textId="77777777" w:rsidR="00140CC3" w:rsidRPr="00901CC4" w:rsidRDefault="00140CC3" w:rsidP="00181EEF">
      <w:pPr>
        <w:numPr>
          <w:ilvl w:val="0"/>
          <w:numId w:val="36"/>
        </w:numPr>
        <w:tabs>
          <w:tab w:val="left" w:pos="720"/>
        </w:tabs>
        <w:autoSpaceDE w:val="0"/>
        <w:autoSpaceDN w:val="0"/>
        <w:adjustRightInd w:val="0"/>
        <w:ind w:left="0" w:firstLine="540"/>
        <w:jc w:val="both"/>
        <w:rPr>
          <w:sz w:val="22"/>
          <w:szCs w:val="22"/>
        </w:rPr>
      </w:pPr>
      <w:r w:rsidRPr="00901CC4">
        <w:rPr>
          <w:sz w:val="22"/>
          <w:szCs w:val="22"/>
        </w:rPr>
        <w:t>в случае отзыва Претендентом заявки на участие в торгах;</w:t>
      </w:r>
    </w:p>
    <w:p w14:paraId="19328B4C" w14:textId="77777777" w:rsidR="00140CC3" w:rsidRPr="00901CC4" w:rsidRDefault="00140CC3" w:rsidP="00181EEF">
      <w:pPr>
        <w:numPr>
          <w:ilvl w:val="0"/>
          <w:numId w:val="36"/>
        </w:numPr>
        <w:tabs>
          <w:tab w:val="left" w:pos="720"/>
        </w:tabs>
        <w:autoSpaceDE w:val="0"/>
        <w:autoSpaceDN w:val="0"/>
        <w:adjustRightInd w:val="0"/>
        <w:ind w:left="0" w:firstLine="540"/>
        <w:jc w:val="both"/>
        <w:rPr>
          <w:sz w:val="22"/>
          <w:szCs w:val="22"/>
        </w:rPr>
      </w:pPr>
      <w:r w:rsidRPr="00901CC4">
        <w:rPr>
          <w:sz w:val="22"/>
          <w:szCs w:val="22"/>
        </w:rPr>
        <w:t>в случае отмены торгов.</w:t>
      </w:r>
    </w:p>
    <w:p w14:paraId="43169C9B" w14:textId="77777777" w:rsidR="00140CC3" w:rsidRPr="00901CC4" w:rsidRDefault="00DD55AC" w:rsidP="00DB6B06">
      <w:pPr>
        <w:pStyle w:val="ConsNormal"/>
        <w:widowControl/>
        <w:ind w:firstLine="540"/>
        <w:jc w:val="both"/>
        <w:rPr>
          <w:rFonts w:ascii="Times New Roman" w:hAnsi="Times New Roman" w:cs="Times New Roman"/>
          <w:sz w:val="22"/>
          <w:szCs w:val="22"/>
        </w:rPr>
      </w:pPr>
      <w:r>
        <w:rPr>
          <w:rFonts w:ascii="Times New Roman" w:hAnsi="Times New Roman" w:cs="Times New Roman"/>
          <w:sz w:val="22"/>
          <w:szCs w:val="22"/>
        </w:rPr>
        <w:t>9</w:t>
      </w:r>
      <w:r w:rsidR="00140CC3" w:rsidRPr="00901CC4">
        <w:rPr>
          <w:rFonts w:ascii="Times New Roman" w:hAnsi="Times New Roman" w:cs="Times New Roman"/>
          <w:sz w:val="22"/>
          <w:szCs w:val="22"/>
        </w:rPr>
        <w:t>.2. Задаток подлежит возврату Претенденту в течение 5 (Пяти) рабочих дней со дня подписания протокола о результатах торгов.</w:t>
      </w:r>
    </w:p>
    <w:p w14:paraId="5582B069" w14:textId="77777777" w:rsidR="00140CC3" w:rsidRPr="00901CC4" w:rsidRDefault="00DD55AC" w:rsidP="00DB6B06">
      <w:pPr>
        <w:pStyle w:val="ConsNormal"/>
        <w:widowControl/>
        <w:ind w:firstLine="540"/>
        <w:jc w:val="both"/>
        <w:rPr>
          <w:rFonts w:ascii="Times New Roman" w:hAnsi="Times New Roman" w:cs="Times New Roman"/>
          <w:sz w:val="22"/>
          <w:szCs w:val="22"/>
        </w:rPr>
      </w:pPr>
      <w:r>
        <w:rPr>
          <w:rFonts w:ascii="Times New Roman" w:hAnsi="Times New Roman" w:cs="Times New Roman"/>
          <w:sz w:val="22"/>
          <w:szCs w:val="22"/>
        </w:rPr>
        <w:t>9</w:t>
      </w:r>
      <w:r w:rsidR="00140CC3" w:rsidRPr="00901CC4">
        <w:rPr>
          <w:rFonts w:ascii="Times New Roman" w:hAnsi="Times New Roman" w:cs="Times New Roman"/>
          <w:sz w:val="22"/>
          <w:szCs w:val="22"/>
        </w:rPr>
        <w:t>.3. Задаток возвращается путем перечисления суммы внесенного задатка на счет Претендента.</w:t>
      </w:r>
    </w:p>
    <w:p w14:paraId="11B69EA3" w14:textId="77777777" w:rsidR="003825AB" w:rsidRDefault="003825AB" w:rsidP="00DB6B06">
      <w:pPr>
        <w:pStyle w:val="30"/>
        <w:keepLines w:val="0"/>
        <w:tabs>
          <w:tab w:val="clear" w:pos="3948"/>
        </w:tabs>
        <w:spacing w:before="0"/>
        <w:ind w:left="360" w:firstLine="0"/>
        <w:jc w:val="center"/>
        <w:rPr>
          <w:rFonts w:ascii="Times New Roman" w:hAnsi="Times New Roman" w:cs="Times New Roman"/>
          <w:bCs w:val="0"/>
          <w:color w:val="auto"/>
          <w:sz w:val="22"/>
          <w:szCs w:val="22"/>
        </w:rPr>
      </w:pPr>
    </w:p>
    <w:p w14:paraId="25F09BAC" w14:textId="77777777" w:rsidR="00FC66D4" w:rsidRPr="00901CC4" w:rsidRDefault="00A72069" w:rsidP="00DB6B06">
      <w:pPr>
        <w:pStyle w:val="30"/>
        <w:keepLines w:val="0"/>
        <w:tabs>
          <w:tab w:val="clear" w:pos="3948"/>
        </w:tabs>
        <w:spacing w:before="0"/>
        <w:ind w:left="360" w:firstLine="0"/>
        <w:jc w:val="center"/>
        <w:rPr>
          <w:rFonts w:ascii="Times New Roman" w:hAnsi="Times New Roman" w:cs="Times New Roman"/>
          <w:i/>
          <w:color w:val="auto"/>
          <w:sz w:val="22"/>
          <w:szCs w:val="22"/>
        </w:rPr>
      </w:pPr>
      <w:r w:rsidRPr="00901CC4">
        <w:rPr>
          <w:rFonts w:ascii="Times New Roman" w:hAnsi="Times New Roman" w:cs="Times New Roman"/>
          <w:bCs w:val="0"/>
          <w:color w:val="auto"/>
          <w:sz w:val="22"/>
          <w:szCs w:val="22"/>
        </w:rPr>
        <w:t>§ 1</w:t>
      </w:r>
      <w:r w:rsidR="00DD55AC">
        <w:rPr>
          <w:rFonts w:ascii="Times New Roman" w:hAnsi="Times New Roman" w:cs="Times New Roman"/>
          <w:bCs w:val="0"/>
          <w:color w:val="auto"/>
          <w:sz w:val="22"/>
          <w:szCs w:val="22"/>
        </w:rPr>
        <w:t>0</w:t>
      </w:r>
      <w:r w:rsidRPr="00901CC4">
        <w:rPr>
          <w:rFonts w:ascii="Times New Roman" w:hAnsi="Times New Roman" w:cs="Times New Roman"/>
          <w:bCs w:val="0"/>
          <w:color w:val="auto"/>
          <w:sz w:val="22"/>
          <w:szCs w:val="22"/>
        </w:rPr>
        <w:t xml:space="preserve">. </w:t>
      </w:r>
      <w:r w:rsidR="00FC66D4" w:rsidRPr="00901CC4">
        <w:rPr>
          <w:rFonts w:ascii="Times New Roman" w:hAnsi="Times New Roman" w:cs="Times New Roman"/>
          <w:color w:val="auto"/>
          <w:sz w:val="22"/>
          <w:szCs w:val="22"/>
        </w:rPr>
        <w:t>В</w:t>
      </w:r>
      <w:r w:rsidR="003825AB">
        <w:rPr>
          <w:rFonts w:ascii="Times New Roman" w:hAnsi="Times New Roman" w:cs="Times New Roman"/>
          <w:color w:val="auto"/>
          <w:sz w:val="22"/>
          <w:szCs w:val="22"/>
        </w:rPr>
        <w:t xml:space="preserve">НЕСЕНИЕ ИЗМЕНЕНИЙ В </w:t>
      </w:r>
      <w:r w:rsidR="009E1BA1" w:rsidRPr="00901CC4">
        <w:rPr>
          <w:rFonts w:ascii="Times New Roman" w:hAnsi="Times New Roman" w:cs="Times New Roman"/>
          <w:color w:val="auto"/>
          <w:sz w:val="22"/>
          <w:szCs w:val="22"/>
        </w:rPr>
        <w:t>П</w:t>
      </w:r>
      <w:r w:rsidR="003825AB">
        <w:rPr>
          <w:rFonts w:ascii="Times New Roman" w:hAnsi="Times New Roman" w:cs="Times New Roman"/>
          <w:color w:val="auto"/>
          <w:sz w:val="22"/>
          <w:szCs w:val="22"/>
        </w:rPr>
        <w:t>ОРЯДОК.</w:t>
      </w:r>
    </w:p>
    <w:p w14:paraId="1A90E1C4" w14:textId="77777777" w:rsidR="00FC66D4" w:rsidRPr="00901CC4" w:rsidRDefault="00FC66D4" w:rsidP="00D76326">
      <w:pPr>
        <w:pStyle w:val="32"/>
        <w:spacing w:after="0"/>
        <w:ind w:firstLine="284"/>
        <w:jc w:val="both"/>
        <w:rPr>
          <w:sz w:val="22"/>
          <w:szCs w:val="22"/>
        </w:rPr>
      </w:pPr>
      <w:r w:rsidRPr="00901CC4">
        <w:rPr>
          <w:sz w:val="22"/>
          <w:szCs w:val="22"/>
        </w:rPr>
        <w:t>1</w:t>
      </w:r>
      <w:r w:rsidR="00DD55AC">
        <w:rPr>
          <w:sz w:val="22"/>
          <w:szCs w:val="22"/>
        </w:rPr>
        <w:t>0</w:t>
      </w:r>
      <w:r w:rsidRPr="00901CC4">
        <w:rPr>
          <w:sz w:val="22"/>
          <w:szCs w:val="22"/>
        </w:rPr>
        <w:t>.1</w:t>
      </w:r>
      <w:r w:rsidR="009E1BA1" w:rsidRPr="00901CC4">
        <w:rPr>
          <w:sz w:val="22"/>
          <w:szCs w:val="22"/>
        </w:rPr>
        <w:t>.  Все Приложения к настоящему Порядок</w:t>
      </w:r>
      <w:r w:rsidRPr="00901CC4">
        <w:rPr>
          <w:sz w:val="22"/>
          <w:szCs w:val="22"/>
        </w:rPr>
        <w:t xml:space="preserve"> являются его неотъемлемой частью.</w:t>
      </w:r>
    </w:p>
    <w:p w14:paraId="4331CC3B" w14:textId="77777777" w:rsidR="00FC66D4" w:rsidRPr="00901CC4" w:rsidRDefault="00FC66D4" w:rsidP="00D76326">
      <w:pPr>
        <w:pStyle w:val="32"/>
        <w:spacing w:after="0"/>
        <w:ind w:left="0" w:firstLine="567"/>
        <w:jc w:val="both"/>
        <w:rPr>
          <w:sz w:val="22"/>
          <w:szCs w:val="22"/>
        </w:rPr>
      </w:pPr>
      <w:r w:rsidRPr="00901CC4">
        <w:rPr>
          <w:sz w:val="22"/>
          <w:szCs w:val="22"/>
        </w:rPr>
        <w:t>1</w:t>
      </w:r>
      <w:r w:rsidR="00DD55AC">
        <w:rPr>
          <w:sz w:val="22"/>
          <w:szCs w:val="22"/>
        </w:rPr>
        <w:t>0</w:t>
      </w:r>
      <w:r w:rsidRPr="00901CC4">
        <w:rPr>
          <w:sz w:val="22"/>
          <w:szCs w:val="22"/>
        </w:rPr>
        <w:t xml:space="preserve">.2. В случае изменения порядка, сроков и (или) условий продажи Имущества Должника, в том числе, состава лота, такие изменения утверждаются в </w:t>
      </w:r>
      <w:r w:rsidR="00DB6B06" w:rsidRPr="00901CC4">
        <w:rPr>
          <w:sz w:val="22"/>
          <w:szCs w:val="22"/>
        </w:rPr>
        <w:t xml:space="preserve">том </w:t>
      </w:r>
      <w:r w:rsidRPr="00901CC4">
        <w:rPr>
          <w:sz w:val="22"/>
          <w:szCs w:val="22"/>
        </w:rPr>
        <w:t>порядке, в котором утверждал</w:t>
      </w:r>
      <w:r w:rsidR="009E1BA1" w:rsidRPr="00901CC4">
        <w:rPr>
          <w:sz w:val="22"/>
          <w:szCs w:val="22"/>
        </w:rPr>
        <w:t xml:space="preserve">ся </w:t>
      </w:r>
      <w:r w:rsidRPr="00901CC4">
        <w:rPr>
          <w:sz w:val="22"/>
          <w:szCs w:val="22"/>
        </w:rPr>
        <w:t>настоящ</w:t>
      </w:r>
      <w:r w:rsidR="009E1BA1" w:rsidRPr="00901CC4">
        <w:rPr>
          <w:sz w:val="22"/>
          <w:szCs w:val="22"/>
        </w:rPr>
        <w:t>ий</w:t>
      </w:r>
      <w:r w:rsidRPr="00901CC4">
        <w:rPr>
          <w:sz w:val="22"/>
          <w:szCs w:val="22"/>
        </w:rPr>
        <w:t xml:space="preserve"> </w:t>
      </w:r>
      <w:r w:rsidR="009E1BA1" w:rsidRPr="00901CC4">
        <w:rPr>
          <w:sz w:val="22"/>
          <w:szCs w:val="22"/>
        </w:rPr>
        <w:t>Порядок</w:t>
      </w:r>
      <w:r w:rsidRPr="00901CC4">
        <w:rPr>
          <w:sz w:val="22"/>
          <w:szCs w:val="22"/>
        </w:rPr>
        <w:t xml:space="preserve"> и оформляются Дополнениями к настоящему </w:t>
      </w:r>
      <w:r w:rsidR="009E1BA1" w:rsidRPr="00901CC4">
        <w:rPr>
          <w:sz w:val="22"/>
          <w:szCs w:val="22"/>
        </w:rPr>
        <w:t>Порядку</w:t>
      </w:r>
      <w:r w:rsidRPr="00901CC4">
        <w:rPr>
          <w:sz w:val="22"/>
          <w:szCs w:val="22"/>
        </w:rPr>
        <w:t>.</w:t>
      </w:r>
    </w:p>
    <w:sectPr w:rsidR="00FC66D4" w:rsidRPr="00901CC4" w:rsidSect="00DB6B06">
      <w:headerReference w:type="default" r:id="rId8"/>
      <w:footerReference w:type="default" r:id="rId9"/>
      <w:pgSz w:w="11906" w:h="16838"/>
      <w:pgMar w:top="426" w:right="424"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5FC11" w14:textId="77777777" w:rsidR="000A7965" w:rsidRDefault="000A7965" w:rsidP="00206337">
      <w:r>
        <w:separator/>
      </w:r>
    </w:p>
  </w:endnote>
  <w:endnote w:type="continuationSeparator" w:id="0">
    <w:p w14:paraId="58C27006" w14:textId="77777777" w:rsidR="000A7965" w:rsidRDefault="000A7965" w:rsidP="00206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B66A4" w14:textId="77777777" w:rsidR="00777789" w:rsidRDefault="005B0889">
    <w:pPr>
      <w:pStyle w:val="af0"/>
      <w:jc w:val="right"/>
    </w:pPr>
    <w:r>
      <w:fldChar w:fldCharType="begin"/>
    </w:r>
    <w:r>
      <w:instrText>PAGE   \* MERGEFORMAT</w:instrText>
    </w:r>
    <w:r>
      <w:fldChar w:fldCharType="separate"/>
    </w:r>
    <w:r>
      <w:rPr>
        <w:noProof/>
      </w:rPr>
      <w:t>1</w:t>
    </w:r>
    <w:r>
      <w:rPr>
        <w:noProof/>
      </w:rPr>
      <w:fldChar w:fldCharType="end"/>
    </w:r>
  </w:p>
  <w:p w14:paraId="235D5CB3" w14:textId="77777777" w:rsidR="00777789" w:rsidRDefault="0077778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B46D8" w14:textId="77777777" w:rsidR="000A7965" w:rsidRDefault="000A7965" w:rsidP="00206337">
      <w:r>
        <w:separator/>
      </w:r>
    </w:p>
  </w:footnote>
  <w:footnote w:type="continuationSeparator" w:id="0">
    <w:p w14:paraId="52CC70AE" w14:textId="77777777" w:rsidR="000A7965" w:rsidRDefault="000A7965" w:rsidP="00206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BB4DD" w14:textId="77777777" w:rsidR="00777789" w:rsidRDefault="00777789" w:rsidP="00B95CD6">
    <w:pPr>
      <w:pStyle w:val="a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1ED428C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EA0FDB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B6160A2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2C226D42"/>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3C22474C"/>
    <w:lvl w:ilvl="0">
      <w:start w:val="1"/>
      <w:numFmt w:val="decimal"/>
      <w:lvlText w:val="%1."/>
      <w:lvlJc w:val="left"/>
      <w:pPr>
        <w:tabs>
          <w:tab w:val="num" w:pos="360"/>
        </w:tabs>
        <w:ind w:left="360" w:hanging="360"/>
      </w:pPr>
      <w:rPr>
        <w:rFonts w:cs="Times New Roman"/>
      </w:rPr>
    </w:lvl>
  </w:abstractNum>
  <w:abstractNum w:abstractNumId="5" w15:restartNumberingAfterBreak="0">
    <w:nsid w:val="FFFFFF89"/>
    <w:multiLevelType w:val="singleLevel"/>
    <w:tmpl w:val="2CA4DDA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6173E1B"/>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0BE339CB"/>
    <w:multiLevelType w:val="multilevel"/>
    <w:tmpl w:val="B3AC7024"/>
    <w:lvl w:ilvl="0">
      <w:start w:val="1"/>
      <w:numFmt w:val="bullet"/>
      <w:pStyle w:val="a"/>
      <w:lvlText w:val=""/>
      <w:lvlJc w:val="left"/>
      <w:pPr>
        <w:tabs>
          <w:tab w:val="num" w:pos="1531"/>
        </w:tabs>
        <w:ind w:left="1531" w:hanging="454"/>
      </w:pPr>
      <w:rPr>
        <w:rFonts w:ascii="Wingdings" w:hAnsi="Wingdings" w:hint="default"/>
      </w:rPr>
    </w:lvl>
    <w:lvl w:ilvl="1">
      <w:start w:val="1"/>
      <w:numFmt w:val="bullet"/>
      <w:pStyle w:val="2"/>
      <w:lvlText w:val=""/>
      <w:lvlJc w:val="left"/>
      <w:pPr>
        <w:tabs>
          <w:tab w:val="num" w:pos="1985"/>
        </w:tabs>
        <w:ind w:left="1985" w:hanging="454"/>
      </w:pPr>
      <w:rPr>
        <w:rFonts w:ascii="Wingdings" w:hAnsi="Wingdings" w:hint="default"/>
        <w:sz w:val="20"/>
      </w:rPr>
    </w:lvl>
    <w:lvl w:ilvl="2">
      <w:start w:val="1"/>
      <w:numFmt w:val="bullet"/>
      <w:pStyle w:val="3"/>
      <w:lvlText w:val=""/>
      <w:lvlJc w:val="left"/>
      <w:pPr>
        <w:tabs>
          <w:tab w:val="num" w:pos="2438"/>
        </w:tabs>
        <w:ind w:left="2438" w:hanging="453"/>
      </w:pPr>
      <w:rPr>
        <w:rFonts w:ascii="Wingdings" w:hAnsi="Wingdings" w:hint="default"/>
        <w:sz w:val="16"/>
      </w:rPr>
    </w:lvl>
    <w:lvl w:ilvl="3">
      <w:start w:val="1"/>
      <w:numFmt w:val="bullet"/>
      <w:pStyle w:val="4"/>
      <w:lvlText w:val=""/>
      <w:lvlJc w:val="left"/>
      <w:pPr>
        <w:tabs>
          <w:tab w:val="num" w:pos="2892"/>
        </w:tabs>
        <w:ind w:left="2892" w:hanging="454"/>
      </w:pPr>
      <w:rPr>
        <w:rFonts w:ascii="Wingdings" w:hAnsi="Wingdings" w:hint="default"/>
        <w:sz w:val="16"/>
      </w:rPr>
    </w:lvl>
    <w:lvl w:ilvl="4">
      <w:start w:val="1"/>
      <w:numFmt w:val="bullet"/>
      <w:pStyle w:val="5"/>
      <w:lvlText w:val=""/>
      <w:lvlJc w:val="left"/>
      <w:pPr>
        <w:tabs>
          <w:tab w:val="num" w:pos="3345"/>
        </w:tabs>
        <w:ind w:left="3345" w:hanging="453"/>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124F1E62"/>
    <w:multiLevelType w:val="multilevel"/>
    <w:tmpl w:val="04190023"/>
    <w:lvl w:ilvl="0">
      <w:start w:val="1"/>
      <w:numFmt w:val="upperRoman"/>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20934FE5"/>
    <w:multiLevelType w:val="hybridMultilevel"/>
    <w:tmpl w:val="81260E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7CE3D54"/>
    <w:multiLevelType w:val="multilevel"/>
    <w:tmpl w:val="DA9E8E4E"/>
    <w:styleLink w:val="1"/>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FF86AA6"/>
    <w:multiLevelType w:val="hybridMultilevel"/>
    <w:tmpl w:val="4DFE8838"/>
    <w:lvl w:ilvl="0" w:tplc="04190001">
      <w:start w:val="1"/>
      <w:numFmt w:val="bullet"/>
      <w:lvlText w:val=""/>
      <w:lvlJc w:val="left"/>
      <w:pPr>
        <w:ind w:left="1267" w:hanging="360"/>
      </w:pPr>
      <w:rPr>
        <w:rFonts w:ascii="Symbol" w:hAnsi="Symbol" w:hint="default"/>
      </w:rPr>
    </w:lvl>
    <w:lvl w:ilvl="1" w:tplc="04190003" w:tentative="1">
      <w:start w:val="1"/>
      <w:numFmt w:val="bullet"/>
      <w:lvlText w:val="o"/>
      <w:lvlJc w:val="left"/>
      <w:pPr>
        <w:ind w:left="1987" w:hanging="360"/>
      </w:pPr>
      <w:rPr>
        <w:rFonts w:ascii="Courier New" w:hAnsi="Courier New" w:hint="default"/>
      </w:rPr>
    </w:lvl>
    <w:lvl w:ilvl="2" w:tplc="04190005" w:tentative="1">
      <w:start w:val="1"/>
      <w:numFmt w:val="bullet"/>
      <w:lvlText w:val=""/>
      <w:lvlJc w:val="left"/>
      <w:pPr>
        <w:ind w:left="2707" w:hanging="360"/>
      </w:pPr>
      <w:rPr>
        <w:rFonts w:ascii="Wingdings" w:hAnsi="Wingdings" w:hint="default"/>
      </w:rPr>
    </w:lvl>
    <w:lvl w:ilvl="3" w:tplc="04190001" w:tentative="1">
      <w:start w:val="1"/>
      <w:numFmt w:val="bullet"/>
      <w:lvlText w:val=""/>
      <w:lvlJc w:val="left"/>
      <w:pPr>
        <w:ind w:left="3427" w:hanging="360"/>
      </w:pPr>
      <w:rPr>
        <w:rFonts w:ascii="Symbol" w:hAnsi="Symbol" w:hint="default"/>
      </w:rPr>
    </w:lvl>
    <w:lvl w:ilvl="4" w:tplc="04190003" w:tentative="1">
      <w:start w:val="1"/>
      <w:numFmt w:val="bullet"/>
      <w:lvlText w:val="o"/>
      <w:lvlJc w:val="left"/>
      <w:pPr>
        <w:ind w:left="4147" w:hanging="360"/>
      </w:pPr>
      <w:rPr>
        <w:rFonts w:ascii="Courier New" w:hAnsi="Courier New" w:hint="default"/>
      </w:rPr>
    </w:lvl>
    <w:lvl w:ilvl="5" w:tplc="04190005" w:tentative="1">
      <w:start w:val="1"/>
      <w:numFmt w:val="bullet"/>
      <w:lvlText w:val=""/>
      <w:lvlJc w:val="left"/>
      <w:pPr>
        <w:ind w:left="4867" w:hanging="360"/>
      </w:pPr>
      <w:rPr>
        <w:rFonts w:ascii="Wingdings" w:hAnsi="Wingdings" w:hint="default"/>
      </w:rPr>
    </w:lvl>
    <w:lvl w:ilvl="6" w:tplc="04190001" w:tentative="1">
      <w:start w:val="1"/>
      <w:numFmt w:val="bullet"/>
      <w:lvlText w:val=""/>
      <w:lvlJc w:val="left"/>
      <w:pPr>
        <w:ind w:left="5587" w:hanging="360"/>
      </w:pPr>
      <w:rPr>
        <w:rFonts w:ascii="Symbol" w:hAnsi="Symbol" w:hint="default"/>
      </w:rPr>
    </w:lvl>
    <w:lvl w:ilvl="7" w:tplc="04190003" w:tentative="1">
      <w:start w:val="1"/>
      <w:numFmt w:val="bullet"/>
      <w:lvlText w:val="o"/>
      <w:lvlJc w:val="left"/>
      <w:pPr>
        <w:ind w:left="6307" w:hanging="360"/>
      </w:pPr>
      <w:rPr>
        <w:rFonts w:ascii="Courier New" w:hAnsi="Courier New" w:hint="default"/>
      </w:rPr>
    </w:lvl>
    <w:lvl w:ilvl="8" w:tplc="04190005" w:tentative="1">
      <w:start w:val="1"/>
      <w:numFmt w:val="bullet"/>
      <w:lvlText w:val=""/>
      <w:lvlJc w:val="left"/>
      <w:pPr>
        <w:ind w:left="7027" w:hanging="360"/>
      </w:pPr>
      <w:rPr>
        <w:rFonts w:ascii="Wingdings" w:hAnsi="Wingdings" w:hint="default"/>
      </w:rPr>
    </w:lvl>
  </w:abstractNum>
  <w:abstractNum w:abstractNumId="12" w15:restartNumberingAfterBreak="0">
    <w:nsid w:val="406351DA"/>
    <w:multiLevelType w:val="multilevel"/>
    <w:tmpl w:val="04190023"/>
    <w:lvl w:ilvl="0">
      <w:start w:val="1"/>
      <w:numFmt w:val="upperRoman"/>
      <w:lvlText w:val="Статья %1."/>
      <w:lvlJc w:val="left"/>
      <w:rPr>
        <w:rFonts w:cs="Times New Roman"/>
      </w:rPr>
    </w:lvl>
    <w:lvl w:ilvl="1">
      <w:start w:val="1"/>
      <w:numFmt w:val="decimalZero"/>
      <w:isLgl/>
      <w:lvlText w:val="Раздел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3" w15:restartNumberingAfterBreak="0">
    <w:nsid w:val="472237F8"/>
    <w:multiLevelType w:val="hybridMultilevel"/>
    <w:tmpl w:val="A7F86956"/>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B902981"/>
    <w:multiLevelType w:val="multilevel"/>
    <w:tmpl w:val="DA9E8E4E"/>
    <w:styleLink w:val="10"/>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ECF26F2"/>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858"/>
        </w:tabs>
        <w:ind w:left="858"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4EF60A9D"/>
    <w:multiLevelType w:val="hybridMultilevel"/>
    <w:tmpl w:val="A43AF47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1156A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5E11091A"/>
    <w:multiLevelType w:val="multilevel"/>
    <w:tmpl w:val="04190023"/>
    <w:lvl w:ilvl="0">
      <w:start w:val="1"/>
      <w:numFmt w:val="upperRoman"/>
      <w:lvlText w:val="Статья %1."/>
      <w:lvlJc w:val="left"/>
      <w:rPr>
        <w:rFonts w:cs="Times New Roman"/>
      </w:rPr>
    </w:lvl>
    <w:lvl w:ilvl="1">
      <w:start w:val="1"/>
      <w:numFmt w:val="decimalZero"/>
      <w:isLgl/>
      <w:lvlText w:val="Раздел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9" w15:restartNumberingAfterBreak="0">
    <w:nsid w:val="616B1ACD"/>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63C84370"/>
    <w:multiLevelType w:val="multilevel"/>
    <w:tmpl w:val="04190023"/>
    <w:lvl w:ilvl="0">
      <w:start w:val="1"/>
      <w:numFmt w:val="upperRoman"/>
      <w:lvlText w:val="Статья %1."/>
      <w:lvlJc w:val="left"/>
      <w:rPr>
        <w:rFonts w:cs="Times New Roman"/>
      </w:rPr>
    </w:lvl>
    <w:lvl w:ilvl="1">
      <w:start w:val="1"/>
      <w:numFmt w:val="decimalZero"/>
      <w:isLgl/>
      <w:lvlText w:val="Раздел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1" w15:restartNumberingAfterBreak="0">
    <w:nsid w:val="73C513A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3C391A"/>
    <w:multiLevelType w:val="multilevel"/>
    <w:tmpl w:val="04190023"/>
    <w:styleLink w:val="a0"/>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num w:numId="1" w16cid:durableId="526603210">
    <w:abstractNumId w:val="5"/>
  </w:num>
  <w:num w:numId="2" w16cid:durableId="1875732258">
    <w:abstractNumId w:val="3"/>
  </w:num>
  <w:num w:numId="3" w16cid:durableId="897860258">
    <w:abstractNumId w:val="2"/>
  </w:num>
  <w:num w:numId="4" w16cid:durableId="257831125">
    <w:abstractNumId w:val="1"/>
  </w:num>
  <w:num w:numId="5" w16cid:durableId="1241065880">
    <w:abstractNumId w:val="0"/>
  </w:num>
  <w:num w:numId="6" w16cid:durableId="1811631093">
    <w:abstractNumId w:val="4"/>
  </w:num>
  <w:num w:numId="7" w16cid:durableId="1188180830">
    <w:abstractNumId w:val="5"/>
  </w:num>
  <w:num w:numId="8" w16cid:durableId="1428190183">
    <w:abstractNumId w:val="3"/>
  </w:num>
  <w:num w:numId="9" w16cid:durableId="855120340">
    <w:abstractNumId w:val="2"/>
  </w:num>
  <w:num w:numId="10" w16cid:durableId="566497986">
    <w:abstractNumId w:val="1"/>
  </w:num>
  <w:num w:numId="11" w16cid:durableId="1349675286">
    <w:abstractNumId w:val="0"/>
  </w:num>
  <w:num w:numId="12" w16cid:durableId="2027710013">
    <w:abstractNumId w:val="4"/>
  </w:num>
  <w:num w:numId="13" w16cid:durableId="1843427205">
    <w:abstractNumId w:val="5"/>
  </w:num>
  <w:num w:numId="14" w16cid:durableId="1954288504">
    <w:abstractNumId w:val="3"/>
  </w:num>
  <w:num w:numId="15" w16cid:durableId="233516854">
    <w:abstractNumId w:val="2"/>
  </w:num>
  <w:num w:numId="16" w16cid:durableId="1660770627">
    <w:abstractNumId w:val="1"/>
  </w:num>
  <w:num w:numId="17" w16cid:durableId="184834502">
    <w:abstractNumId w:val="0"/>
  </w:num>
  <w:num w:numId="18" w16cid:durableId="1079013416">
    <w:abstractNumId w:val="4"/>
  </w:num>
  <w:num w:numId="19" w16cid:durableId="2045709237">
    <w:abstractNumId w:val="5"/>
  </w:num>
  <w:num w:numId="20" w16cid:durableId="1398554313">
    <w:abstractNumId w:val="3"/>
  </w:num>
  <w:num w:numId="21" w16cid:durableId="1704358810">
    <w:abstractNumId w:val="2"/>
  </w:num>
  <w:num w:numId="22" w16cid:durableId="270431631">
    <w:abstractNumId w:val="1"/>
  </w:num>
  <w:num w:numId="23" w16cid:durableId="627396243">
    <w:abstractNumId w:val="0"/>
  </w:num>
  <w:num w:numId="24" w16cid:durableId="870267931">
    <w:abstractNumId w:val="4"/>
  </w:num>
  <w:num w:numId="25" w16cid:durableId="1213423317">
    <w:abstractNumId w:val="5"/>
  </w:num>
  <w:num w:numId="26" w16cid:durableId="580799241">
    <w:abstractNumId w:val="3"/>
  </w:num>
  <w:num w:numId="27" w16cid:durableId="1842623419">
    <w:abstractNumId w:val="2"/>
  </w:num>
  <w:num w:numId="28" w16cid:durableId="701976608">
    <w:abstractNumId w:val="1"/>
  </w:num>
  <w:num w:numId="29" w16cid:durableId="576861737">
    <w:abstractNumId w:val="0"/>
  </w:num>
  <w:num w:numId="30" w16cid:durableId="1049115397">
    <w:abstractNumId w:val="15"/>
  </w:num>
  <w:num w:numId="31" w16cid:durableId="598611123">
    <w:abstractNumId w:val="7"/>
  </w:num>
  <w:num w:numId="32" w16cid:durableId="956258824">
    <w:abstractNumId w:val="10"/>
  </w:num>
  <w:num w:numId="33" w16cid:durableId="1070808647">
    <w:abstractNumId w:val="22"/>
  </w:num>
  <w:num w:numId="34" w16cid:durableId="1535339216">
    <w:abstractNumId w:val="14"/>
  </w:num>
  <w:num w:numId="35" w16cid:durableId="41756112">
    <w:abstractNumId w:val="16"/>
  </w:num>
  <w:num w:numId="36" w16cid:durableId="256060013">
    <w:abstractNumId w:val="13"/>
  </w:num>
  <w:num w:numId="37" w16cid:durableId="2071541586">
    <w:abstractNumId w:val="11"/>
  </w:num>
  <w:num w:numId="38" w16cid:durableId="1677538437">
    <w:abstractNumId w:val="9"/>
  </w:num>
  <w:num w:numId="39" w16cid:durableId="1294795115">
    <w:abstractNumId w:val="17"/>
  </w:num>
  <w:num w:numId="40" w16cid:durableId="723527581">
    <w:abstractNumId w:val="12"/>
  </w:num>
  <w:num w:numId="41" w16cid:durableId="1630740175">
    <w:abstractNumId w:val="6"/>
  </w:num>
  <w:num w:numId="42" w16cid:durableId="2037342594">
    <w:abstractNumId w:val="20"/>
  </w:num>
  <w:num w:numId="43" w16cid:durableId="865756426">
    <w:abstractNumId w:val="19"/>
  </w:num>
  <w:num w:numId="44" w16cid:durableId="625741638">
    <w:abstractNumId w:val="18"/>
  </w:num>
  <w:num w:numId="45" w16cid:durableId="850920561">
    <w:abstractNumId w:val="21"/>
  </w:num>
  <w:num w:numId="46" w16cid:durableId="965282401">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376B"/>
    <w:rsid w:val="00004D92"/>
    <w:rsid w:val="000100F3"/>
    <w:rsid w:val="000121A8"/>
    <w:rsid w:val="000277F5"/>
    <w:rsid w:val="000335EE"/>
    <w:rsid w:val="0003658B"/>
    <w:rsid w:val="000406D3"/>
    <w:rsid w:val="00041468"/>
    <w:rsid w:val="00060C3A"/>
    <w:rsid w:val="000615FE"/>
    <w:rsid w:val="0006488B"/>
    <w:rsid w:val="000657A1"/>
    <w:rsid w:val="00067B71"/>
    <w:rsid w:val="00073114"/>
    <w:rsid w:val="00074BA4"/>
    <w:rsid w:val="00075FFA"/>
    <w:rsid w:val="00077F0E"/>
    <w:rsid w:val="00080F68"/>
    <w:rsid w:val="00082BA2"/>
    <w:rsid w:val="000844DD"/>
    <w:rsid w:val="00085D0F"/>
    <w:rsid w:val="00091AFA"/>
    <w:rsid w:val="00091EE3"/>
    <w:rsid w:val="000A44FC"/>
    <w:rsid w:val="000A78A0"/>
    <w:rsid w:val="000A7965"/>
    <w:rsid w:val="000B02AC"/>
    <w:rsid w:val="000B421B"/>
    <w:rsid w:val="000B514A"/>
    <w:rsid w:val="000C2614"/>
    <w:rsid w:val="000C470E"/>
    <w:rsid w:val="000C70FB"/>
    <w:rsid w:val="000D0B5B"/>
    <w:rsid w:val="000D1D06"/>
    <w:rsid w:val="000D70A1"/>
    <w:rsid w:val="000E073B"/>
    <w:rsid w:val="000E0D2E"/>
    <w:rsid w:val="000E335F"/>
    <w:rsid w:val="000F5C14"/>
    <w:rsid w:val="000F7DE6"/>
    <w:rsid w:val="00104AD0"/>
    <w:rsid w:val="00107DB7"/>
    <w:rsid w:val="00110A3D"/>
    <w:rsid w:val="00113EF3"/>
    <w:rsid w:val="001162FD"/>
    <w:rsid w:val="00124B8F"/>
    <w:rsid w:val="00125370"/>
    <w:rsid w:val="0013571A"/>
    <w:rsid w:val="00140CC3"/>
    <w:rsid w:val="001432D2"/>
    <w:rsid w:val="001472BB"/>
    <w:rsid w:val="0015009C"/>
    <w:rsid w:val="00154186"/>
    <w:rsid w:val="00160943"/>
    <w:rsid w:val="00162AE7"/>
    <w:rsid w:val="00173180"/>
    <w:rsid w:val="00173BA9"/>
    <w:rsid w:val="00181EEF"/>
    <w:rsid w:val="00185B8F"/>
    <w:rsid w:val="00187457"/>
    <w:rsid w:val="001910A3"/>
    <w:rsid w:val="0019376B"/>
    <w:rsid w:val="0019783E"/>
    <w:rsid w:val="001B1EC2"/>
    <w:rsid w:val="001B2DF7"/>
    <w:rsid w:val="001B3138"/>
    <w:rsid w:val="001B5716"/>
    <w:rsid w:val="001B693C"/>
    <w:rsid w:val="001C7999"/>
    <w:rsid w:val="001E3B43"/>
    <w:rsid w:val="001E40CF"/>
    <w:rsid w:val="001E4D1E"/>
    <w:rsid w:val="001E5809"/>
    <w:rsid w:val="00202909"/>
    <w:rsid w:val="00202B85"/>
    <w:rsid w:val="00206337"/>
    <w:rsid w:val="00213517"/>
    <w:rsid w:val="00223057"/>
    <w:rsid w:val="0023205A"/>
    <w:rsid w:val="00233030"/>
    <w:rsid w:val="002334AE"/>
    <w:rsid w:val="002343FC"/>
    <w:rsid w:val="002357FE"/>
    <w:rsid w:val="00240B9B"/>
    <w:rsid w:val="0024315F"/>
    <w:rsid w:val="0024478F"/>
    <w:rsid w:val="002475B3"/>
    <w:rsid w:val="00247BF4"/>
    <w:rsid w:val="00252501"/>
    <w:rsid w:val="00253749"/>
    <w:rsid w:val="002564BA"/>
    <w:rsid w:val="002577AC"/>
    <w:rsid w:val="00264839"/>
    <w:rsid w:val="00266E9C"/>
    <w:rsid w:val="00267EB5"/>
    <w:rsid w:val="00270B3A"/>
    <w:rsid w:val="0027250F"/>
    <w:rsid w:val="00274CE0"/>
    <w:rsid w:val="00275940"/>
    <w:rsid w:val="00281FAD"/>
    <w:rsid w:val="00282115"/>
    <w:rsid w:val="00284DCA"/>
    <w:rsid w:val="00290166"/>
    <w:rsid w:val="00293FA0"/>
    <w:rsid w:val="002C1851"/>
    <w:rsid w:val="002C4995"/>
    <w:rsid w:val="002C61E0"/>
    <w:rsid w:val="002C62B6"/>
    <w:rsid w:val="002D40C1"/>
    <w:rsid w:val="002E044E"/>
    <w:rsid w:val="002E471E"/>
    <w:rsid w:val="002F4D0D"/>
    <w:rsid w:val="002F78F7"/>
    <w:rsid w:val="00304743"/>
    <w:rsid w:val="003047E3"/>
    <w:rsid w:val="00322DAF"/>
    <w:rsid w:val="00325405"/>
    <w:rsid w:val="00327023"/>
    <w:rsid w:val="00330CD7"/>
    <w:rsid w:val="003374D2"/>
    <w:rsid w:val="00342D82"/>
    <w:rsid w:val="00345E46"/>
    <w:rsid w:val="00354315"/>
    <w:rsid w:val="00357524"/>
    <w:rsid w:val="00361819"/>
    <w:rsid w:val="00377C4F"/>
    <w:rsid w:val="003825AB"/>
    <w:rsid w:val="00384362"/>
    <w:rsid w:val="00396B2B"/>
    <w:rsid w:val="003A0BF1"/>
    <w:rsid w:val="003B160F"/>
    <w:rsid w:val="003B1728"/>
    <w:rsid w:val="003C2428"/>
    <w:rsid w:val="003D3970"/>
    <w:rsid w:val="003E22A0"/>
    <w:rsid w:val="003E3118"/>
    <w:rsid w:val="00400A41"/>
    <w:rsid w:val="004022CD"/>
    <w:rsid w:val="00405BA0"/>
    <w:rsid w:val="00407E22"/>
    <w:rsid w:val="004115B5"/>
    <w:rsid w:val="00413AAD"/>
    <w:rsid w:val="0041533E"/>
    <w:rsid w:val="00423B93"/>
    <w:rsid w:val="00426708"/>
    <w:rsid w:val="00426E91"/>
    <w:rsid w:val="004349B1"/>
    <w:rsid w:val="00436EF0"/>
    <w:rsid w:val="004429C1"/>
    <w:rsid w:val="00444E20"/>
    <w:rsid w:val="0044773E"/>
    <w:rsid w:val="00450661"/>
    <w:rsid w:val="00461563"/>
    <w:rsid w:val="004629E8"/>
    <w:rsid w:val="0047006B"/>
    <w:rsid w:val="00470E7B"/>
    <w:rsid w:val="00492A71"/>
    <w:rsid w:val="004A629B"/>
    <w:rsid w:val="004A7900"/>
    <w:rsid w:val="004D0077"/>
    <w:rsid w:val="004D0685"/>
    <w:rsid w:val="004E7038"/>
    <w:rsid w:val="004F2880"/>
    <w:rsid w:val="004F4CCC"/>
    <w:rsid w:val="00522A0B"/>
    <w:rsid w:val="00523C17"/>
    <w:rsid w:val="0052474C"/>
    <w:rsid w:val="00531158"/>
    <w:rsid w:val="00535CC0"/>
    <w:rsid w:val="00540238"/>
    <w:rsid w:val="00561CF6"/>
    <w:rsid w:val="00561F4F"/>
    <w:rsid w:val="00562BE2"/>
    <w:rsid w:val="005637B1"/>
    <w:rsid w:val="005674D6"/>
    <w:rsid w:val="0057624A"/>
    <w:rsid w:val="0058153B"/>
    <w:rsid w:val="00584517"/>
    <w:rsid w:val="005852C7"/>
    <w:rsid w:val="0058614A"/>
    <w:rsid w:val="0059562B"/>
    <w:rsid w:val="005A41C4"/>
    <w:rsid w:val="005B0889"/>
    <w:rsid w:val="005C2F61"/>
    <w:rsid w:val="005D4814"/>
    <w:rsid w:val="005D6065"/>
    <w:rsid w:val="005E3215"/>
    <w:rsid w:val="005E6D82"/>
    <w:rsid w:val="005F6B81"/>
    <w:rsid w:val="005F782C"/>
    <w:rsid w:val="00605468"/>
    <w:rsid w:val="00611587"/>
    <w:rsid w:val="006213AF"/>
    <w:rsid w:val="0063357C"/>
    <w:rsid w:val="00635816"/>
    <w:rsid w:val="00640B60"/>
    <w:rsid w:val="00641066"/>
    <w:rsid w:val="006515A6"/>
    <w:rsid w:val="006532DA"/>
    <w:rsid w:val="006552DA"/>
    <w:rsid w:val="0066746F"/>
    <w:rsid w:val="00672DFC"/>
    <w:rsid w:val="0067371A"/>
    <w:rsid w:val="00675541"/>
    <w:rsid w:val="00677171"/>
    <w:rsid w:val="006808B8"/>
    <w:rsid w:val="0069043E"/>
    <w:rsid w:val="00690C21"/>
    <w:rsid w:val="00696241"/>
    <w:rsid w:val="006A655E"/>
    <w:rsid w:val="006B2A79"/>
    <w:rsid w:val="006B4C03"/>
    <w:rsid w:val="006C0C51"/>
    <w:rsid w:val="006C4D3B"/>
    <w:rsid w:val="006D5973"/>
    <w:rsid w:val="006D75D0"/>
    <w:rsid w:val="006E3779"/>
    <w:rsid w:val="006E4BC8"/>
    <w:rsid w:val="006E68CF"/>
    <w:rsid w:val="006F291D"/>
    <w:rsid w:val="007047B6"/>
    <w:rsid w:val="00706F02"/>
    <w:rsid w:val="00715328"/>
    <w:rsid w:val="007161BF"/>
    <w:rsid w:val="007203F8"/>
    <w:rsid w:val="00721B8B"/>
    <w:rsid w:val="00721FE8"/>
    <w:rsid w:val="007255F5"/>
    <w:rsid w:val="00731D49"/>
    <w:rsid w:val="00732A89"/>
    <w:rsid w:val="0073657A"/>
    <w:rsid w:val="007551BC"/>
    <w:rsid w:val="00755C67"/>
    <w:rsid w:val="00761AC2"/>
    <w:rsid w:val="00770210"/>
    <w:rsid w:val="00770C4A"/>
    <w:rsid w:val="00771EBB"/>
    <w:rsid w:val="0077350C"/>
    <w:rsid w:val="00773AD7"/>
    <w:rsid w:val="00773E7D"/>
    <w:rsid w:val="00777789"/>
    <w:rsid w:val="007839FD"/>
    <w:rsid w:val="0078550E"/>
    <w:rsid w:val="007857EE"/>
    <w:rsid w:val="00791F7F"/>
    <w:rsid w:val="00796317"/>
    <w:rsid w:val="00796A6A"/>
    <w:rsid w:val="007A493E"/>
    <w:rsid w:val="007B0C99"/>
    <w:rsid w:val="007B2242"/>
    <w:rsid w:val="007B32E0"/>
    <w:rsid w:val="007C3CFB"/>
    <w:rsid w:val="007D44FD"/>
    <w:rsid w:val="007E356A"/>
    <w:rsid w:val="007F0E16"/>
    <w:rsid w:val="007F7503"/>
    <w:rsid w:val="0080000F"/>
    <w:rsid w:val="0080464B"/>
    <w:rsid w:val="00804E89"/>
    <w:rsid w:val="00810DEC"/>
    <w:rsid w:val="00815B37"/>
    <w:rsid w:val="00835635"/>
    <w:rsid w:val="008423C8"/>
    <w:rsid w:val="00854615"/>
    <w:rsid w:val="00863349"/>
    <w:rsid w:val="00863A0C"/>
    <w:rsid w:val="00873FF4"/>
    <w:rsid w:val="0088043C"/>
    <w:rsid w:val="00892DB0"/>
    <w:rsid w:val="00897A03"/>
    <w:rsid w:val="008A777C"/>
    <w:rsid w:val="008B1801"/>
    <w:rsid w:val="008B7443"/>
    <w:rsid w:val="008C10BC"/>
    <w:rsid w:val="008C393D"/>
    <w:rsid w:val="008C395B"/>
    <w:rsid w:val="008C52CC"/>
    <w:rsid w:val="008C5CF9"/>
    <w:rsid w:val="008D0E8D"/>
    <w:rsid w:val="008D13C9"/>
    <w:rsid w:val="008D6165"/>
    <w:rsid w:val="008D7462"/>
    <w:rsid w:val="008E560C"/>
    <w:rsid w:val="008E5804"/>
    <w:rsid w:val="008E6690"/>
    <w:rsid w:val="008E7A3A"/>
    <w:rsid w:val="008F114C"/>
    <w:rsid w:val="008F2492"/>
    <w:rsid w:val="00901CC4"/>
    <w:rsid w:val="009151EE"/>
    <w:rsid w:val="00924B5B"/>
    <w:rsid w:val="00930BFA"/>
    <w:rsid w:val="00934651"/>
    <w:rsid w:val="009352F7"/>
    <w:rsid w:val="00936A00"/>
    <w:rsid w:val="00941E6C"/>
    <w:rsid w:val="009474F5"/>
    <w:rsid w:val="00972671"/>
    <w:rsid w:val="009759E5"/>
    <w:rsid w:val="00977C09"/>
    <w:rsid w:val="009848DC"/>
    <w:rsid w:val="00987727"/>
    <w:rsid w:val="00987D52"/>
    <w:rsid w:val="009963D7"/>
    <w:rsid w:val="009A4D1B"/>
    <w:rsid w:val="009B404F"/>
    <w:rsid w:val="009C0986"/>
    <w:rsid w:val="009C3307"/>
    <w:rsid w:val="009C4FE0"/>
    <w:rsid w:val="009D0024"/>
    <w:rsid w:val="009D38BC"/>
    <w:rsid w:val="009D5D7D"/>
    <w:rsid w:val="009E1BA1"/>
    <w:rsid w:val="009E4FAE"/>
    <w:rsid w:val="009F0A15"/>
    <w:rsid w:val="00A0679F"/>
    <w:rsid w:val="00A14BD7"/>
    <w:rsid w:val="00A211E1"/>
    <w:rsid w:val="00A30608"/>
    <w:rsid w:val="00A43790"/>
    <w:rsid w:val="00A47F5D"/>
    <w:rsid w:val="00A50E13"/>
    <w:rsid w:val="00A51446"/>
    <w:rsid w:val="00A60D80"/>
    <w:rsid w:val="00A61448"/>
    <w:rsid w:val="00A6631E"/>
    <w:rsid w:val="00A671B4"/>
    <w:rsid w:val="00A72069"/>
    <w:rsid w:val="00A72B0F"/>
    <w:rsid w:val="00A81867"/>
    <w:rsid w:val="00A82B75"/>
    <w:rsid w:val="00A85990"/>
    <w:rsid w:val="00AA2EE7"/>
    <w:rsid w:val="00AA3117"/>
    <w:rsid w:val="00AB1016"/>
    <w:rsid w:val="00AB1F9B"/>
    <w:rsid w:val="00AC7427"/>
    <w:rsid w:val="00AD2DD6"/>
    <w:rsid w:val="00AD38AF"/>
    <w:rsid w:val="00AE104C"/>
    <w:rsid w:val="00AE55E1"/>
    <w:rsid w:val="00AE76C8"/>
    <w:rsid w:val="00AF3A01"/>
    <w:rsid w:val="00AF4B47"/>
    <w:rsid w:val="00AF7073"/>
    <w:rsid w:val="00B07668"/>
    <w:rsid w:val="00B147CB"/>
    <w:rsid w:val="00B177F1"/>
    <w:rsid w:val="00B2205D"/>
    <w:rsid w:val="00B22660"/>
    <w:rsid w:val="00B24B85"/>
    <w:rsid w:val="00B27D74"/>
    <w:rsid w:val="00B35A92"/>
    <w:rsid w:val="00B4177B"/>
    <w:rsid w:val="00B436E6"/>
    <w:rsid w:val="00B478EC"/>
    <w:rsid w:val="00B52B44"/>
    <w:rsid w:val="00B606FA"/>
    <w:rsid w:val="00B71FA5"/>
    <w:rsid w:val="00B82C7F"/>
    <w:rsid w:val="00B86CCB"/>
    <w:rsid w:val="00B95B3C"/>
    <w:rsid w:val="00B95C13"/>
    <w:rsid w:val="00B95CD6"/>
    <w:rsid w:val="00B96B6A"/>
    <w:rsid w:val="00B97EF3"/>
    <w:rsid w:val="00BA18C0"/>
    <w:rsid w:val="00BA676B"/>
    <w:rsid w:val="00BA7C08"/>
    <w:rsid w:val="00BB3E3E"/>
    <w:rsid w:val="00BB7908"/>
    <w:rsid w:val="00BE1444"/>
    <w:rsid w:val="00BE49BB"/>
    <w:rsid w:val="00BF4C28"/>
    <w:rsid w:val="00BF4CD2"/>
    <w:rsid w:val="00C04C86"/>
    <w:rsid w:val="00C053AB"/>
    <w:rsid w:val="00C060F2"/>
    <w:rsid w:val="00C2200E"/>
    <w:rsid w:val="00C33BB5"/>
    <w:rsid w:val="00C345E8"/>
    <w:rsid w:val="00C41A28"/>
    <w:rsid w:val="00C45B0A"/>
    <w:rsid w:val="00C46CE2"/>
    <w:rsid w:val="00C51CB6"/>
    <w:rsid w:val="00C5308D"/>
    <w:rsid w:val="00C54783"/>
    <w:rsid w:val="00C56EDC"/>
    <w:rsid w:val="00C608A9"/>
    <w:rsid w:val="00C655D7"/>
    <w:rsid w:val="00C73A2B"/>
    <w:rsid w:val="00C84CF6"/>
    <w:rsid w:val="00C9510F"/>
    <w:rsid w:val="00CA1660"/>
    <w:rsid w:val="00CA2DDC"/>
    <w:rsid w:val="00CB1E6B"/>
    <w:rsid w:val="00CC049B"/>
    <w:rsid w:val="00CC684C"/>
    <w:rsid w:val="00CC69E9"/>
    <w:rsid w:val="00CD373E"/>
    <w:rsid w:val="00CD6121"/>
    <w:rsid w:val="00CF02CC"/>
    <w:rsid w:val="00D216B4"/>
    <w:rsid w:val="00D24AC2"/>
    <w:rsid w:val="00D324C5"/>
    <w:rsid w:val="00D4287E"/>
    <w:rsid w:val="00D433F9"/>
    <w:rsid w:val="00D4568B"/>
    <w:rsid w:val="00D52723"/>
    <w:rsid w:val="00D52DA3"/>
    <w:rsid w:val="00D54444"/>
    <w:rsid w:val="00D76326"/>
    <w:rsid w:val="00D856F3"/>
    <w:rsid w:val="00D8610E"/>
    <w:rsid w:val="00D95095"/>
    <w:rsid w:val="00DA1E6B"/>
    <w:rsid w:val="00DA4F6D"/>
    <w:rsid w:val="00DA6308"/>
    <w:rsid w:val="00DB53BE"/>
    <w:rsid w:val="00DB6B06"/>
    <w:rsid w:val="00DC49AD"/>
    <w:rsid w:val="00DC7752"/>
    <w:rsid w:val="00DD55AC"/>
    <w:rsid w:val="00DE1CA7"/>
    <w:rsid w:val="00DE55E6"/>
    <w:rsid w:val="00DE762E"/>
    <w:rsid w:val="00DF1A73"/>
    <w:rsid w:val="00DF444D"/>
    <w:rsid w:val="00DF4C79"/>
    <w:rsid w:val="00DF4F8F"/>
    <w:rsid w:val="00E13C71"/>
    <w:rsid w:val="00E23C2F"/>
    <w:rsid w:val="00E2506E"/>
    <w:rsid w:val="00E25674"/>
    <w:rsid w:val="00E30A02"/>
    <w:rsid w:val="00E350F8"/>
    <w:rsid w:val="00E44125"/>
    <w:rsid w:val="00E502A9"/>
    <w:rsid w:val="00E5084F"/>
    <w:rsid w:val="00E51E4D"/>
    <w:rsid w:val="00E54439"/>
    <w:rsid w:val="00E63722"/>
    <w:rsid w:val="00E73A38"/>
    <w:rsid w:val="00E76D24"/>
    <w:rsid w:val="00E77703"/>
    <w:rsid w:val="00E77F70"/>
    <w:rsid w:val="00E870C0"/>
    <w:rsid w:val="00E92AD3"/>
    <w:rsid w:val="00E92C10"/>
    <w:rsid w:val="00E969A0"/>
    <w:rsid w:val="00EA0D7C"/>
    <w:rsid w:val="00EA1041"/>
    <w:rsid w:val="00EB1B64"/>
    <w:rsid w:val="00EC7CDE"/>
    <w:rsid w:val="00EC7FF9"/>
    <w:rsid w:val="00EF075F"/>
    <w:rsid w:val="00EF18B5"/>
    <w:rsid w:val="00F03DAA"/>
    <w:rsid w:val="00F07E57"/>
    <w:rsid w:val="00F20600"/>
    <w:rsid w:val="00F2236B"/>
    <w:rsid w:val="00F226A6"/>
    <w:rsid w:val="00F26BAC"/>
    <w:rsid w:val="00F27FBF"/>
    <w:rsid w:val="00F352B4"/>
    <w:rsid w:val="00F36F16"/>
    <w:rsid w:val="00F4306F"/>
    <w:rsid w:val="00F44A19"/>
    <w:rsid w:val="00F51347"/>
    <w:rsid w:val="00F6577D"/>
    <w:rsid w:val="00F67EA8"/>
    <w:rsid w:val="00F7497D"/>
    <w:rsid w:val="00F80A62"/>
    <w:rsid w:val="00F80D15"/>
    <w:rsid w:val="00FA5058"/>
    <w:rsid w:val="00FA797B"/>
    <w:rsid w:val="00FB1495"/>
    <w:rsid w:val="00FB2E20"/>
    <w:rsid w:val="00FC66D4"/>
    <w:rsid w:val="00FE0803"/>
    <w:rsid w:val="00FE4E3B"/>
    <w:rsid w:val="00FE6480"/>
    <w:rsid w:val="00FF2299"/>
    <w:rsid w:val="00FF24AF"/>
    <w:rsid w:val="00FF4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9530C4"/>
  <w15:docId w15:val="{FA80E716-B35F-4A58-AFE2-D5317EC36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206337"/>
    <w:rPr>
      <w:rFonts w:ascii="Times New Roman" w:hAnsi="Times New Roman" w:cs="Times New Roman"/>
      <w:sz w:val="24"/>
      <w:szCs w:val="24"/>
    </w:rPr>
  </w:style>
  <w:style w:type="paragraph" w:styleId="11">
    <w:name w:val="heading 1"/>
    <w:aliases w:val="Название организации,section:1"/>
    <w:basedOn w:val="a1"/>
    <w:next w:val="a1"/>
    <w:link w:val="12"/>
    <w:uiPriority w:val="99"/>
    <w:qFormat/>
    <w:rsid w:val="00206337"/>
    <w:pPr>
      <w:keepNext/>
      <w:keepLines/>
      <w:spacing w:before="480"/>
      <w:ind w:left="525" w:hanging="525"/>
      <w:outlineLvl w:val="0"/>
    </w:pPr>
    <w:rPr>
      <w:rFonts w:ascii="Cambria" w:hAnsi="Cambria" w:cs="Cambria"/>
      <w:b/>
      <w:bCs/>
      <w:color w:val="365F91"/>
      <w:sz w:val="28"/>
      <w:szCs w:val="28"/>
    </w:rPr>
  </w:style>
  <w:style w:type="paragraph" w:styleId="20">
    <w:name w:val="heading 2"/>
    <w:basedOn w:val="a1"/>
    <w:next w:val="a1"/>
    <w:link w:val="21"/>
    <w:uiPriority w:val="99"/>
    <w:qFormat/>
    <w:rsid w:val="00206337"/>
    <w:pPr>
      <w:keepNext/>
      <w:keepLines/>
      <w:spacing w:before="200"/>
      <w:outlineLvl w:val="1"/>
    </w:pPr>
    <w:rPr>
      <w:rFonts w:ascii="Cambria" w:hAnsi="Cambria" w:cs="Cambria"/>
      <w:b/>
      <w:bCs/>
      <w:color w:val="4F81BD"/>
      <w:sz w:val="26"/>
      <w:szCs w:val="26"/>
    </w:rPr>
  </w:style>
  <w:style w:type="paragraph" w:styleId="30">
    <w:name w:val="heading 3"/>
    <w:aliases w:val="Заголовок 3 Знак Знак,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
    <w:basedOn w:val="a1"/>
    <w:next w:val="a1"/>
    <w:link w:val="31"/>
    <w:uiPriority w:val="99"/>
    <w:qFormat/>
    <w:rsid w:val="00206337"/>
    <w:pPr>
      <w:keepNext/>
      <w:keepLines/>
      <w:tabs>
        <w:tab w:val="num" w:pos="3948"/>
      </w:tabs>
      <w:spacing w:before="200"/>
      <w:ind w:left="3948" w:hanging="360"/>
      <w:outlineLvl w:val="2"/>
    </w:pPr>
    <w:rPr>
      <w:rFonts w:ascii="Cambria" w:hAnsi="Cambria" w:cs="Cambria"/>
      <w:b/>
      <w:bCs/>
      <w:color w:val="4F81BD"/>
    </w:rPr>
  </w:style>
  <w:style w:type="paragraph" w:styleId="40">
    <w:name w:val="heading 4"/>
    <w:basedOn w:val="a1"/>
    <w:next w:val="a1"/>
    <w:link w:val="41"/>
    <w:uiPriority w:val="99"/>
    <w:qFormat/>
    <w:rsid w:val="00206337"/>
    <w:pPr>
      <w:keepNext/>
      <w:keepLines/>
      <w:tabs>
        <w:tab w:val="num" w:pos="4668"/>
      </w:tabs>
      <w:spacing w:before="200"/>
      <w:ind w:left="4668" w:hanging="360"/>
      <w:outlineLvl w:val="3"/>
    </w:pPr>
    <w:rPr>
      <w:rFonts w:ascii="Cambria" w:hAnsi="Cambria" w:cs="Cambria"/>
      <w:b/>
      <w:bCs/>
      <w:i/>
      <w:iCs/>
      <w:color w:val="4F81BD"/>
    </w:rPr>
  </w:style>
  <w:style w:type="paragraph" w:styleId="50">
    <w:name w:val="heading 5"/>
    <w:basedOn w:val="a1"/>
    <w:next w:val="a1"/>
    <w:link w:val="51"/>
    <w:uiPriority w:val="99"/>
    <w:qFormat/>
    <w:rsid w:val="00206337"/>
    <w:pPr>
      <w:keepNext/>
      <w:keepLines/>
      <w:tabs>
        <w:tab w:val="num" w:pos="5388"/>
      </w:tabs>
      <w:spacing w:before="200"/>
      <w:ind w:left="5388" w:hanging="360"/>
      <w:outlineLvl w:val="4"/>
    </w:pPr>
    <w:rPr>
      <w:rFonts w:ascii="Cambria" w:hAnsi="Cambria" w:cs="Cambria"/>
      <w:color w:val="243F60"/>
    </w:rPr>
  </w:style>
  <w:style w:type="paragraph" w:styleId="6">
    <w:name w:val="heading 6"/>
    <w:basedOn w:val="a1"/>
    <w:next w:val="a1"/>
    <w:link w:val="60"/>
    <w:uiPriority w:val="99"/>
    <w:qFormat/>
    <w:rsid w:val="00206337"/>
    <w:pPr>
      <w:widowControl w:val="0"/>
      <w:tabs>
        <w:tab w:val="num" w:pos="1152"/>
        <w:tab w:val="num" w:pos="6108"/>
      </w:tabs>
      <w:spacing w:before="240" w:after="60"/>
      <w:ind w:left="1152" w:hanging="432"/>
      <w:outlineLvl w:val="5"/>
    </w:pPr>
    <w:rPr>
      <w:rFonts w:ascii="Calibri" w:hAnsi="Calibri" w:cs="Calibri"/>
      <w:b/>
      <w:bCs/>
      <w:sz w:val="22"/>
      <w:szCs w:val="22"/>
    </w:rPr>
  </w:style>
  <w:style w:type="paragraph" w:styleId="7">
    <w:name w:val="heading 7"/>
    <w:basedOn w:val="a1"/>
    <w:next w:val="a1"/>
    <w:link w:val="70"/>
    <w:uiPriority w:val="99"/>
    <w:qFormat/>
    <w:rsid w:val="00206337"/>
    <w:pPr>
      <w:widowControl w:val="0"/>
      <w:tabs>
        <w:tab w:val="num" w:pos="1296"/>
        <w:tab w:val="num" w:pos="6828"/>
      </w:tabs>
      <w:spacing w:before="240" w:after="60"/>
      <w:ind w:left="1296" w:hanging="288"/>
      <w:outlineLvl w:val="6"/>
    </w:pPr>
    <w:rPr>
      <w:rFonts w:ascii="Calibri" w:hAnsi="Calibri" w:cs="Calibri"/>
    </w:rPr>
  </w:style>
  <w:style w:type="paragraph" w:styleId="8">
    <w:name w:val="heading 8"/>
    <w:basedOn w:val="a1"/>
    <w:next w:val="a1"/>
    <w:link w:val="80"/>
    <w:uiPriority w:val="99"/>
    <w:qFormat/>
    <w:rsid w:val="00206337"/>
    <w:pPr>
      <w:widowControl w:val="0"/>
      <w:tabs>
        <w:tab w:val="num" w:pos="1440"/>
        <w:tab w:val="num" w:pos="7548"/>
      </w:tabs>
      <w:spacing w:before="240" w:after="60"/>
      <w:ind w:left="1440" w:hanging="432"/>
      <w:outlineLvl w:val="7"/>
    </w:pPr>
    <w:rPr>
      <w:rFonts w:ascii="Calibri" w:hAnsi="Calibri" w:cs="Calibri"/>
      <w:i/>
      <w:iCs/>
    </w:rPr>
  </w:style>
  <w:style w:type="paragraph" w:styleId="9">
    <w:name w:val="heading 9"/>
    <w:basedOn w:val="a1"/>
    <w:next w:val="a1"/>
    <w:link w:val="90"/>
    <w:uiPriority w:val="99"/>
    <w:qFormat/>
    <w:rsid w:val="00206337"/>
    <w:pPr>
      <w:widowControl w:val="0"/>
      <w:tabs>
        <w:tab w:val="num" w:pos="926"/>
        <w:tab w:val="num" w:pos="1584"/>
        <w:tab w:val="num" w:pos="8268"/>
      </w:tabs>
      <w:spacing w:before="240" w:after="60"/>
      <w:ind w:left="1584" w:hanging="144"/>
      <w:outlineLvl w:val="8"/>
    </w:pPr>
    <w:rPr>
      <w:rFonts w:ascii="Cambria" w:hAnsi="Cambria" w:cs="Cambria"/>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Название организации Знак,section:1 Знак"/>
    <w:basedOn w:val="a2"/>
    <w:link w:val="11"/>
    <w:uiPriority w:val="99"/>
    <w:locked/>
    <w:rsid w:val="00206337"/>
    <w:rPr>
      <w:rFonts w:ascii="Cambria" w:hAnsi="Cambria" w:cs="Times New Roman"/>
      <w:b/>
      <w:color w:val="365F91"/>
      <w:sz w:val="28"/>
      <w:lang w:eastAsia="ru-RU"/>
    </w:rPr>
  </w:style>
  <w:style w:type="character" w:customStyle="1" w:styleId="21">
    <w:name w:val="Заголовок 2 Знак"/>
    <w:basedOn w:val="a2"/>
    <w:link w:val="20"/>
    <w:uiPriority w:val="99"/>
    <w:locked/>
    <w:rsid w:val="00206337"/>
    <w:rPr>
      <w:rFonts w:ascii="Cambria" w:hAnsi="Cambria" w:cs="Times New Roman"/>
      <w:b/>
      <w:color w:val="4F81BD"/>
      <w:sz w:val="26"/>
      <w:lang w:eastAsia="ru-RU"/>
    </w:rPr>
  </w:style>
  <w:style w:type="character" w:customStyle="1" w:styleId="31">
    <w:name w:val="Заголовок 3 Знак"/>
    <w:aliases w:val="Заголовок 3 Знак Знак Знак,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
    <w:basedOn w:val="a2"/>
    <w:link w:val="30"/>
    <w:uiPriority w:val="99"/>
    <w:locked/>
    <w:rsid w:val="00206337"/>
    <w:rPr>
      <w:rFonts w:ascii="Cambria" w:hAnsi="Cambria" w:cs="Cambria"/>
      <w:b/>
      <w:bCs/>
      <w:color w:val="4F81BD"/>
      <w:sz w:val="24"/>
      <w:szCs w:val="24"/>
    </w:rPr>
  </w:style>
  <w:style w:type="character" w:customStyle="1" w:styleId="41">
    <w:name w:val="Заголовок 4 Знак"/>
    <w:basedOn w:val="a2"/>
    <w:link w:val="40"/>
    <w:uiPriority w:val="99"/>
    <w:locked/>
    <w:rsid w:val="00206337"/>
    <w:rPr>
      <w:rFonts w:ascii="Cambria" w:hAnsi="Cambria" w:cs="Cambria"/>
      <w:b/>
      <w:bCs/>
      <w:i/>
      <w:iCs/>
      <w:color w:val="4F81BD"/>
      <w:sz w:val="24"/>
      <w:szCs w:val="24"/>
    </w:rPr>
  </w:style>
  <w:style w:type="character" w:customStyle="1" w:styleId="51">
    <w:name w:val="Заголовок 5 Знак"/>
    <w:basedOn w:val="a2"/>
    <w:link w:val="50"/>
    <w:uiPriority w:val="99"/>
    <w:locked/>
    <w:rsid w:val="00206337"/>
    <w:rPr>
      <w:rFonts w:ascii="Cambria" w:hAnsi="Cambria" w:cs="Cambria"/>
      <w:color w:val="243F60"/>
      <w:sz w:val="24"/>
      <w:szCs w:val="24"/>
    </w:rPr>
  </w:style>
  <w:style w:type="character" w:customStyle="1" w:styleId="60">
    <w:name w:val="Заголовок 6 Знак"/>
    <w:basedOn w:val="a2"/>
    <w:link w:val="6"/>
    <w:uiPriority w:val="99"/>
    <w:locked/>
    <w:rsid w:val="00206337"/>
    <w:rPr>
      <w:b/>
      <w:bCs/>
      <w:sz w:val="22"/>
      <w:szCs w:val="22"/>
    </w:rPr>
  </w:style>
  <w:style w:type="character" w:customStyle="1" w:styleId="70">
    <w:name w:val="Заголовок 7 Знак"/>
    <w:basedOn w:val="a2"/>
    <w:link w:val="7"/>
    <w:uiPriority w:val="99"/>
    <w:locked/>
    <w:rsid w:val="00206337"/>
    <w:rPr>
      <w:sz w:val="24"/>
      <w:szCs w:val="24"/>
    </w:rPr>
  </w:style>
  <w:style w:type="character" w:customStyle="1" w:styleId="80">
    <w:name w:val="Заголовок 8 Знак"/>
    <w:basedOn w:val="a2"/>
    <w:link w:val="8"/>
    <w:uiPriority w:val="99"/>
    <w:locked/>
    <w:rsid w:val="00206337"/>
    <w:rPr>
      <w:i/>
      <w:iCs/>
      <w:sz w:val="24"/>
      <w:szCs w:val="24"/>
    </w:rPr>
  </w:style>
  <w:style w:type="character" w:customStyle="1" w:styleId="90">
    <w:name w:val="Заголовок 9 Знак"/>
    <w:basedOn w:val="a2"/>
    <w:link w:val="9"/>
    <w:uiPriority w:val="99"/>
    <w:locked/>
    <w:rsid w:val="00206337"/>
    <w:rPr>
      <w:rFonts w:ascii="Cambria" w:hAnsi="Cambria" w:cs="Cambria"/>
      <w:sz w:val="22"/>
      <w:szCs w:val="22"/>
    </w:rPr>
  </w:style>
  <w:style w:type="paragraph" w:styleId="a5">
    <w:name w:val="Balloon Text"/>
    <w:basedOn w:val="a1"/>
    <w:link w:val="a6"/>
    <w:uiPriority w:val="99"/>
    <w:semiHidden/>
    <w:rsid w:val="00206337"/>
    <w:rPr>
      <w:rFonts w:ascii="Tahoma" w:hAnsi="Tahoma" w:cs="Tahoma"/>
      <w:sz w:val="16"/>
      <w:szCs w:val="16"/>
    </w:rPr>
  </w:style>
  <w:style w:type="character" w:customStyle="1" w:styleId="a6">
    <w:name w:val="Текст выноски Знак"/>
    <w:basedOn w:val="a2"/>
    <w:link w:val="a5"/>
    <w:uiPriority w:val="99"/>
    <w:semiHidden/>
    <w:locked/>
    <w:rsid w:val="00206337"/>
    <w:rPr>
      <w:rFonts w:ascii="Tahoma" w:hAnsi="Tahoma" w:cs="Times New Roman"/>
      <w:sz w:val="16"/>
      <w:lang w:eastAsia="ru-RU"/>
    </w:rPr>
  </w:style>
  <w:style w:type="table" w:styleId="a7">
    <w:name w:val="Table Grid"/>
    <w:basedOn w:val="a3"/>
    <w:uiPriority w:val="59"/>
    <w:rsid w:val="0020633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1"/>
    <w:uiPriority w:val="34"/>
    <w:qFormat/>
    <w:rsid w:val="00206337"/>
    <w:pPr>
      <w:ind w:left="720"/>
    </w:pPr>
  </w:style>
  <w:style w:type="character" w:styleId="a9">
    <w:name w:val="Hyperlink"/>
    <w:basedOn w:val="a2"/>
    <w:uiPriority w:val="99"/>
    <w:rsid w:val="00206337"/>
    <w:rPr>
      <w:rFonts w:cs="Times New Roman"/>
      <w:color w:val="0000FF"/>
      <w:u w:val="single"/>
    </w:rPr>
  </w:style>
  <w:style w:type="character" w:styleId="aa">
    <w:name w:val="FollowedHyperlink"/>
    <w:basedOn w:val="a2"/>
    <w:uiPriority w:val="99"/>
    <w:rsid w:val="00206337"/>
    <w:rPr>
      <w:rFonts w:cs="Times New Roman"/>
      <w:color w:val="800080"/>
      <w:u w:val="single"/>
    </w:rPr>
  </w:style>
  <w:style w:type="paragraph" w:styleId="ab">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1"/>
    <w:link w:val="ac"/>
    <w:uiPriority w:val="99"/>
    <w:rsid w:val="00206337"/>
    <w:pPr>
      <w:widowControl w:val="0"/>
    </w:pPr>
    <w:rPr>
      <w:sz w:val="20"/>
      <w:szCs w:val="20"/>
    </w:rPr>
  </w:style>
  <w:style w:type="character" w:customStyle="1" w:styleId="ac">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2"/>
    <w:link w:val="ab"/>
    <w:uiPriority w:val="99"/>
    <w:locked/>
    <w:rsid w:val="00206337"/>
    <w:rPr>
      <w:rFonts w:ascii="Times New Roman" w:hAnsi="Times New Roman" w:cs="Times New Roman"/>
      <w:sz w:val="20"/>
      <w:lang w:eastAsia="ru-RU"/>
    </w:rPr>
  </w:style>
  <w:style w:type="character" w:styleId="ad">
    <w:name w:val="footnote reference"/>
    <w:basedOn w:val="a2"/>
    <w:uiPriority w:val="99"/>
    <w:rsid w:val="00206337"/>
    <w:rPr>
      <w:rFonts w:cs="Times New Roman"/>
      <w:vertAlign w:val="superscript"/>
    </w:rPr>
  </w:style>
  <w:style w:type="paragraph" w:styleId="ae">
    <w:name w:val="header"/>
    <w:basedOn w:val="a1"/>
    <w:link w:val="af"/>
    <w:uiPriority w:val="99"/>
    <w:rsid w:val="00206337"/>
    <w:pPr>
      <w:tabs>
        <w:tab w:val="center" w:pos="4677"/>
        <w:tab w:val="right" w:pos="9355"/>
      </w:tabs>
    </w:pPr>
  </w:style>
  <w:style w:type="character" w:customStyle="1" w:styleId="af">
    <w:name w:val="Верхний колонтитул Знак"/>
    <w:basedOn w:val="a2"/>
    <w:link w:val="ae"/>
    <w:uiPriority w:val="99"/>
    <w:locked/>
    <w:rsid w:val="00206337"/>
    <w:rPr>
      <w:rFonts w:ascii="Times New Roman" w:hAnsi="Times New Roman" w:cs="Times New Roman"/>
      <w:sz w:val="24"/>
      <w:lang w:eastAsia="ru-RU"/>
    </w:rPr>
  </w:style>
  <w:style w:type="paragraph" w:styleId="af0">
    <w:name w:val="footer"/>
    <w:basedOn w:val="a1"/>
    <w:link w:val="af1"/>
    <w:uiPriority w:val="99"/>
    <w:rsid w:val="00206337"/>
    <w:pPr>
      <w:tabs>
        <w:tab w:val="center" w:pos="4677"/>
        <w:tab w:val="right" w:pos="9355"/>
      </w:tabs>
    </w:pPr>
  </w:style>
  <w:style w:type="character" w:customStyle="1" w:styleId="af1">
    <w:name w:val="Нижний колонтитул Знак"/>
    <w:basedOn w:val="a2"/>
    <w:link w:val="af0"/>
    <w:uiPriority w:val="99"/>
    <w:locked/>
    <w:rsid w:val="00206337"/>
    <w:rPr>
      <w:rFonts w:ascii="Times New Roman" w:hAnsi="Times New Roman" w:cs="Times New Roman"/>
      <w:sz w:val="24"/>
      <w:lang w:eastAsia="ru-RU"/>
    </w:rPr>
  </w:style>
  <w:style w:type="paragraph" w:customStyle="1" w:styleId="Sber1">
    <w:name w:val="Sber1"/>
    <w:basedOn w:val="a1"/>
    <w:link w:val="Sber1Char"/>
    <w:uiPriority w:val="99"/>
    <w:rsid w:val="00206337"/>
    <w:pPr>
      <w:tabs>
        <w:tab w:val="num" w:pos="858"/>
      </w:tabs>
      <w:ind w:left="858" w:hanging="432"/>
      <w:jc w:val="both"/>
    </w:pPr>
    <w:rPr>
      <w:b/>
      <w:bCs/>
    </w:rPr>
  </w:style>
  <w:style w:type="character" w:customStyle="1" w:styleId="Sber1Char">
    <w:name w:val="Sber1 Char"/>
    <w:link w:val="Sber1"/>
    <w:uiPriority w:val="99"/>
    <w:locked/>
    <w:rsid w:val="00206337"/>
    <w:rPr>
      <w:rFonts w:ascii="Times New Roman" w:hAnsi="Times New Roman" w:cs="Times New Roman"/>
      <w:b/>
      <w:bCs/>
      <w:sz w:val="24"/>
      <w:szCs w:val="24"/>
    </w:rPr>
  </w:style>
  <w:style w:type="paragraph" w:customStyle="1" w:styleId="af2">
    <w:name w:val="Обычный.Нормальный"/>
    <w:uiPriority w:val="99"/>
    <w:rsid w:val="00206337"/>
    <w:pPr>
      <w:widowControl w:val="0"/>
      <w:autoSpaceDE w:val="0"/>
      <w:autoSpaceDN w:val="0"/>
      <w:spacing w:before="60" w:after="60"/>
    </w:pPr>
    <w:rPr>
      <w:rFonts w:ascii="Times New Roman" w:hAnsi="Times New Roman" w:cs="Times New Roman"/>
      <w:sz w:val="24"/>
      <w:szCs w:val="24"/>
    </w:rPr>
  </w:style>
  <w:style w:type="paragraph" w:styleId="af3">
    <w:name w:val="Body Text"/>
    <w:aliases w:val="Подпись1,Текст в рамке,Òåêñò â ðàìêå,Iiaienu1,Ïîäïèñü1,Основной текст Знак Знак,текст таблицы,bt,DEB Body Text,Bodytext,AvtalBrödtext,ändrad,AvtalBrцdtext,дndrad,AvtalBr"/>
    <w:basedOn w:val="a1"/>
    <w:link w:val="af4"/>
    <w:uiPriority w:val="99"/>
    <w:rsid w:val="00206337"/>
    <w:pPr>
      <w:widowControl w:val="0"/>
      <w:jc w:val="both"/>
    </w:pPr>
  </w:style>
  <w:style w:type="character" w:customStyle="1" w:styleId="af4">
    <w:name w:val="Основной текст Знак"/>
    <w:aliases w:val="Подпись1 Знак,Текст в рамке Знак,Òåêñò â ðàìêå Знак,Iiaienu1 Знак,Ïîäïèñü1 Знак,Основной текст Знак Знак Знак,текст таблицы Знак,bt Знак,DEB Body Text Знак,Bodytext Знак,AvtalBrödtext Знак,ändrad Знак,AvtalBrцdtext Знак,дndrad Знак"/>
    <w:basedOn w:val="a2"/>
    <w:link w:val="af3"/>
    <w:uiPriority w:val="99"/>
    <w:locked/>
    <w:rsid w:val="00206337"/>
    <w:rPr>
      <w:rFonts w:ascii="Times New Roman" w:hAnsi="Times New Roman" w:cs="Times New Roman"/>
      <w:sz w:val="24"/>
      <w:lang w:eastAsia="ru-RU"/>
    </w:rPr>
  </w:style>
  <w:style w:type="paragraph" w:styleId="22">
    <w:name w:val="Body Text 2"/>
    <w:aliases w:val="ГОСТ"/>
    <w:basedOn w:val="a1"/>
    <w:link w:val="23"/>
    <w:uiPriority w:val="99"/>
    <w:rsid w:val="00206337"/>
    <w:pPr>
      <w:spacing w:after="120" w:line="480" w:lineRule="auto"/>
    </w:pPr>
  </w:style>
  <w:style w:type="character" w:customStyle="1" w:styleId="23">
    <w:name w:val="Основной текст 2 Знак"/>
    <w:aliases w:val="ГОСТ Знак"/>
    <w:basedOn w:val="a2"/>
    <w:link w:val="22"/>
    <w:uiPriority w:val="99"/>
    <w:locked/>
    <w:rsid w:val="00206337"/>
    <w:rPr>
      <w:rFonts w:ascii="Times New Roman" w:hAnsi="Times New Roman" w:cs="Times New Roman"/>
      <w:sz w:val="24"/>
      <w:lang w:eastAsia="ru-RU"/>
    </w:rPr>
  </w:style>
  <w:style w:type="character" w:styleId="af5">
    <w:name w:val="annotation reference"/>
    <w:basedOn w:val="a2"/>
    <w:uiPriority w:val="99"/>
    <w:semiHidden/>
    <w:rsid w:val="00206337"/>
    <w:rPr>
      <w:rFonts w:cs="Times New Roman"/>
      <w:sz w:val="16"/>
    </w:rPr>
  </w:style>
  <w:style w:type="paragraph" w:styleId="af6">
    <w:name w:val="annotation text"/>
    <w:basedOn w:val="a1"/>
    <w:link w:val="af7"/>
    <w:uiPriority w:val="99"/>
    <w:semiHidden/>
    <w:rsid w:val="00206337"/>
    <w:rPr>
      <w:sz w:val="20"/>
      <w:szCs w:val="20"/>
    </w:rPr>
  </w:style>
  <w:style w:type="character" w:customStyle="1" w:styleId="af7">
    <w:name w:val="Текст примечания Знак"/>
    <w:basedOn w:val="a2"/>
    <w:link w:val="af6"/>
    <w:uiPriority w:val="99"/>
    <w:semiHidden/>
    <w:locked/>
    <w:rsid w:val="00206337"/>
    <w:rPr>
      <w:rFonts w:ascii="Times New Roman" w:hAnsi="Times New Roman" w:cs="Times New Roman"/>
      <w:sz w:val="20"/>
      <w:lang w:eastAsia="ru-RU"/>
    </w:rPr>
  </w:style>
  <w:style w:type="paragraph" w:styleId="32">
    <w:name w:val="Body Text Indent 3"/>
    <w:basedOn w:val="a1"/>
    <w:link w:val="33"/>
    <w:uiPriority w:val="99"/>
    <w:rsid w:val="00206337"/>
    <w:pPr>
      <w:spacing w:after="120"/>
      <w:ind w:left="283"/>
    </w:pPr>
    <w:rPr>
      <w:sz w:val="16"/>
      <w:szCs w:val="16"/>
    </w:rPr>
  </w:style>
  <w:style w:type="character" w:customStyle="1" w:styleId="33">
    <w:name w:val="Основной текст с отступом 3 Знак"/>
    <w:basedOn w:val="a2"/>
    <w:link w:val="32"/>
    <w:uiPriority w:val="99"/>
    <w:locked/>
    <w:rsid w:val="00206337"/>
    <w:rPr>
      <w:rFonts w:ascii="Times New Roman" w:hAnsi="Times New Roman" w:cs="Times New Roman"/>
      <w:sz w:val="16"/>
      <w:lang w:eastAsia="ru-RU"/>
    </w:rPr>
  </w:style>
  <w:style w:type="paragraph" w:styleId="13">
    <w:name w:val="toc 1"/>
    <w:basedOn w:val="a1"/>
    <w:next w:val="a1"/>
    <w:autoRedefine/>
    <w:uiPriority w:val="99"/>
    <w:rsid w:val="00206337"/>
    <w:pPr>
      <w:tabs>
        <w:tab w:val="left" w:pos="284"/>
        <w:tab w:val="right" w:leader="dot" w:pos="10206"/>
      </w:tabs>
      <w:spacing w:before="120" w:after="120"/>
      <w:jc w:val="both"/>
    </w:pPr>
    <w:rPr>
      <w:caps/>
      <w:noProof/>
    </w:rPr>
  </w:style>
  <w:style w:type="paragraph" w:customStyle="1" w:styleId="Iiiaeuiue">
    <w:name w:val="Ii?iaeuiue"/>
    <w:uiPriority w:val="99"/>
    <w:rsid w:val="00206337"/>
    <w:pPr>
      <w:autoSpaceDE w:val="0"/>
      <w:autoSpaceDN w:val="0"/>
    </w:pPr>
    <w:rPr>
      <w:rFonts w:ascii="Times New Roman" w:hAnsi="Times New Roman" w:cs="Times New Roman"/>
      <w:sz w:val="24"/>
      <w:szCs w:val="24"/>
    </w:rPr>
  </w:style>
  <w:style w:type="paragraph" w:customStyle="1" w:styleId="Caaieiaieoaaeeoueaa">
    <w:name w:val="Caaieiaie oaaeeou eaa."/>
    <w:basedOn w:val="a1"/>
    <w:uiPriority w:val="99"/>
    <w:rsid w:val="00206337"/>
    <w:pPr>
      <w:widowControl w:val="0"/>
      <w:spacing w:before="20" w:after="20"/>
    </w:pPr>
    <w:rPr>
      <w:b/>
      <w:bCs/>
      <w:sz w:val="20"/>
      <w:szCs w:val="20"/>
    </w:rPr>
  </w:style>
  <w:style w:type="paragraph" w:styleId="24">
    <w:name w:val="toc 2"/>
    <w:basedOn w:val="a1"/>
    <w:next w:val="a1"/>
    <w:autoRedefine/>
    <w:uiPriority w:val="99"/>
    <w:rsid w:val="00206337"/>
    <w:pPr>
      <w:spacing w:after="100"/>
      <w:ind w:left="240"/>
    </w:pPr>
  </w:style>
  <w:style w:type="paragraph" w:styleId="34">
    <w:name w:val="toc 3"/>
    <w:basedOn w:val="a1"/>
    <w:next w:val="a1"/>
    <w:autoRedefine/>
    <w:uiPriority w:val="99"/>
    <w:semiHidden/>
    <w:rsid w:val="00C04C86"/>
    <w:pPr>
      <w:tabs>
        <w:tab w:val="left" w:pos="284"/>
        <w:tab w:val="right" w:leader="dot" w:pos="10195"/>
      </w:tabs>
      <w:spacing w:after="100"/>
      <w:jc w:val="center"/>
    </w:pPr>
    <w:rPr>
      <w:noProof/>
    </w:rPr>
  </w:style>
  <w:style w:type="paragraph" w:styleId="af8">
    <w:name w:val="TOC Heading"/>
    <w:basedOn w:val="11"/>
    <w:next w:val="a1"/>
    <w:uiPriority w:val="99"/>
    <w:qFormat/>
    <w:rsid w:val="00206337"/>
    <w:pPr>
      <w:spacing w:line="276" w:lineRule="auto"/>
      <w:outlineLvl w:val="9"/>
    </w:pPr>
  </w:style>
  <w:style w:type="paragraph" w:styleId="af9">
    <w:name w:val="Normal (Web)"/>
    <w:basedOn w:val="a1"/>
    <w:uiPriority w:val="99"/>
    <w:rsid w:val="00206337"/>
    <w:pPr>
      <w:spacing w:before="100" w:beforeAutospacing="1" w:after="100" w:afterAutospacing="1"/>
    </w:pPr>
  </w:style>
  <w:style w:type="character" w:styleId="afa">
    <w:name w:val="Strong"/>
    <w:basedOn w:val="a2"/>
    <w:uiPriority w:val="22"/>
    <w:qFormat/>
    <w:rsid w:val="00206337"/>
    <w:rPr>
      <w:rFonts w:cs="Times New Roman"/>
      <w:b/>
    </w:rPr>
  </w:style>
  <w:style w:type="paragraph" w:customStyle="1" w:styleId="Style4">
    <w:name w:val="Style4"/>
    <w:basedOn w:val="a1"/>
    <w:uiPriority w:val="99"/>
    <w:rsid w:val="00206337"/>
  </w:style>
  <w:style w:type="paragraph" w:styleId="42">
    <w:name w:val="toc 4"/>
    <w:basedOn w:val="a1"/>
    <w:next w:val="a1"/>
    <w:autoRedefine/>
    <w:uiPriority w:val="99"/>
    <w:semiHidden/>
    <w:rsid w:val="00206337"/>
    <w:pPr>
      <w:spacing w:after="100" w:line="276" w:lineRule="auto"/>
      <w:ind w:left="660"/>
    </w:pPr>
    <w:rPr>
      <w:rFonts w:ascii="Calibri" w:hAnsi="Calibri" w:cs="Calibri"/>
      <w:sz w:val="22"/>
      <w:szCs w:val="22"/>
    </w:rPr>
  </w:style>
  <w:style w:type="paragraph" w:styleId="52">
    <w:name w:val="toc 5"/>
    <w:basedOn w:val="a1"/>
    <w:next w:val="a1"/>
    <w:autoRedefine/>
    <w:uiPriority w:val="99"/>
    <w:semiHidden/>
    <w:rsid w:val="00206337"/>
    <w:pPr>
      <w:spacing w:after="100" w:line="276" w:lineRule="auto"/>
      <w:ind w:left="880"/>
    </w:pPr>
    <w:rPr>
      <w:rFonts w:ascii="Calibri" w:hAnsi="Calibri" w:cs="Calibri"/>
      <w:sz w:val="22"/>
      <w:szCs w:val="22"/>
    </w:rPr>
  </w:style>
  <w:style w:type="paragraph" w:styleId="61">
    <w:name w:val="toc 6"/>
    <w:basedOn w:val="a1"/>
    <w:next w:val="a1"/>
    <w:autoRedefine/>
    <w:uiPriority w:val="99"/>
    <w:semiHidden/>
    <w:rsid w:val="00206337"/>
    <w:pPr>
      <w:spacing w:after="100" w:line="276" w:lineRule="auto"/>
      <w:ind w:left="1100"/>
    </w:pPr>
    <w:rPr>
      <w:rFonts w:ascii="Calibri" w:hAnsi="Calibri" w:cs="Calibri"/>
      <w:sz w:val="22"/>
      <w:szCs w:val="22"/>
    </w:rPr>
  </w:style>
  <w:style w:type="paragraph" w:styleId="71">
    <w:name w:val="toc 7"/>
    <w:basedOn w:val="a1"/>
    <w:next w:val="a1"/>
    <w:autoRedefine/>
    <w:uiPriority w:val="99"/>
    <w:semiHidden/>
    <w:rsid w:val="00206337"/>
    <w:pPr>
      <w:spacing w:after="100" w:line="276" w:lineRule="auto"/>
      <w:ind w:left="1320"/>
    </w:pPr>
    <w:rPr>
      <w:rFonts w:ascii="Calibri" w:hAnsi="Calibri" w:cs="Calibri"/>
      <w:sz w:val="22"/>
      <w:szCs w:val="22"/>
    </w:rPr>
  </w:style>
  <w:style w:type="paragraph" w:styleId="81">
    <w:name w:val="toc 8"/>
    <w:basedOn w:val="a1"/>
    <w:next w:val="a1"/>
    <w:autoRedefine/>
    <w:uiPriority w:val="99"/>
    <w:semiHidden/>
    <w:rsid w:val="00206337"/>
    <w:pPr>
      <w:spacing w:after="100" w:line="276" w:lineRule="auto"/>
      <w:ind w:left="1540"/>
    </w:pPr>
    <w:rPr>
      <w:rFonts w:ascii="Calibri" w:hAnsi="Calibri" w:cs="Calibri"/>
      <w:sz w:val="22"/>
      <w:szCs w:val="22"/>
    </w:rPr>
  </w:style>
  <w:style w:type="paragraph" w:styleId="91">
    <w:name w:val="toc 9"/>
    <w:basedOn w:val="a1"/>
    <w:next w:val="a1"/>
    <w:autoRedefine/>
    <w:uiPriority w:val="99"/>
    <w:semiHidden/>
    <w:rsid w:val="00206337"/>
    <w:pPr>
      <w:spacing w:after="100" w:line="276" w:lineRule="auto"/>
      <w:ind w:left="1760"/>
    </w:pPr>
    <w:rPr>
      <w:rFonts w:ascii="Calibri" w:hAnsi="Calibri" w:cs="Calibri"/>
      <w:sz w:val="22"/>
      <w:szCs w:val="22"/>
    </w:rPr>
  </w:style>
  <w:style w:type="paragraph" w:customStyle="1" w:styleId="Iiiaeuiue0">
    <w:name w:val="Обычный.Ii?iaeuiue"/>
    <w:link w:val="Iiiaeuiue1"/>
    <w:uiPriority w:val="99"/>
    <w:rsid w:val="00206337"/>
    <w:pPr>
      <w:autoSpaceDE w:val="0"/>
      <w:autoSpaceDN w:val="0"/>
    </w:pPr>
    <w:rPr>
      <w:rFonts w:ascii="Times New Roman" w:eastAsia="MS Mincho" w:hAnsi="Times New Roman" w:cs="Times New Roman"/>
    </w:rPr>
  </w:style>
  <w:style w:type="character" w:styleId="afb">
    <w:name w:val="page number"/>
    <w:basedOn w:val="a2"/>
    <w:uiPriority w:val="99"/>
    <w:rsid w:val="00206337"/>
    <w:rPr>
      <w:rFonts w:cs="Times New Roman"/>
    </w:rPr>
  </w:style>
  <w:style w:type="paragraph" w:customStyle="1" w:styleId="afc">
    <w:name w:val="Стиль"/>
    <w:basedOn w:val="a1"/>
    <w:uiPriority w:val="99"/>
    <w:rsid w:val="00206337"/>
    <w:pPr>
      <w:spacing w:after="160" w:line="240" w:lineRule="exact"/>
    </w:pPr>
    <w:rPr>
      <w:rFonts w:ascii="Tahoma" w:hAnsi="Tahoma" w:cs="Tahoma"/>
      <w:sz w:val="20"/>
      <w:szCs w:val="20"/>
      <w:lang w:val="en-US" w:eastAsia="en-US"/>
    </w:rPr>
  </w:style>
  <w:style w:type="paragraph" w:customStyle="1" w:styleId="35">
    <w:name w:val="Стиль3"/>
    <w:basedOn w:val="25"/>
    <w:uiPriority w:val="99"/>
    <w:rsid w:val="00206337"/>
    <w:pPr>
      <w:widowControl w:val="0"/>
      <w:tabs>
        <w:tab w:val="num" w:pos="1875"/>
      </w:tabs>
      <w:adjustRightInd w:val="0"/>
      <w:spacing w:after="0" w:line="240" w:lineRule="auto"/>
      <w:ind w:left="1648"/>
      <w:jc w:val="both"/>
      <w:textAlignment w:val="baseline"/>
    </w:pPr>
  </w:style>
  <w:style w:type="paragraph" w:styleId="25">
    <w:name w:val="Body Text Indent 2"/>
    <w:basedOn w:val="a1"/>
    <w:link w:val="26"/>
    <w:uiPriority w:val="99"/>
    <w:rsid w:val="00206337"/>
    <w:pPr>
      <w:spacing w:after="120" w:line="480" w:lineRule="auto"/>
      <w:ind w:left="283"/>
    </w:pPr>
  </w:style>
  <w:style w:type="character" w:customStyle="1" w:styleId="26">
    <w:name w:val="Основной текст с отступом 2 Знак"/>
    <w:basedOn w:val="a2"/>
    <w:link w:val="25"/>
    <w:uiPriority w:val="99"/>
    <w:locked/>
    <w:rsid w:val="00206337"/>
    <w:rPr>
      <w:rFonts w:ascii="Times New Roman" w:hAnsi="Times New Roman" w:cs="Times New Roman"/>
      <w:sz w:val="24"/>
      <w:lang w:eastAsia="ru-RU"/>
    </w:rPr>
  </w:style>
  <w:style w:type="paragraph" w:styleId="a">
    <w:name w:val="List Bullet"/>
    <w:basedOn w:val="a1"/>
    <w:uiPriority w:val="99"/>
    <w:rsid w:val="00206337"/>
    <w:pPr>
      <w:keepLines/>
      <w:numPr>
        <w:numId w:val="31"/>
      </w:numPr>
      <w:spacing w:after="240" w:line="240" w:lineRule="atLeast"/>
      <w:jc w:val="both"/>
    </w:pPr>
    <w:rPr>
      <w:rFonts w:ascii="Tahoma" w:hAnsi="Tahoma" w:cs="Tahoma"/>
      <w:sz w:val="20"/>
      <w:szCs w:val="20"/>
    </w:rPr>
  </w:style>
  <w:style w:type="paragraph" w:styleId="2">
    <w:name w:val="List Bullet 2"/>
    <w:basedOn w:val="a1"/>
    <w:uiPriority w:val="99"/>
    <w:rsid w:val="00206337"/>
    <w:pPr>
      <w:keepLines/>
      <w:numPr>
        <w:ilvl w:val="1"/>
        <w:numId w:val="31"/>
      </w:numPr>
      <w:spacing w:after="240" w:line="240" w:lineRule="atLeast"/>
      <w:jc w:val="both"/>
    </w:pPr>
    <w:rPr>
      <w:rFonts w:ascii="Tahoma" w:hAnsi="Tahoma" w:cs="Tahoma"/>
      <w:sz w:val="20"/>
      <w:szCs w:val="20"/>
    </w:rPr>
  </w:style>
  <w:style w:type="paragraph" w:styleId="3">
    <w:name w:val="List Bullet 3"/>
    <w:basedOn w:val="a1"/>
    <w:uiPriority w:val="99"/>
    <w:rsid w:val="00206337"/>
    <w:pPr>
      <w:keepLines/>
      <w:numPr>
        <w:ilvl w:val="2"/>
        <w:numId w:val="31"/>
      </w:numPr>
      <w:spacing w:after="240" w:line="240" w:lineRule="atLeast"/>
    </w:pPr>
    <w:rPr>
      <w:rFonts w:ascii="Tahoma" w:hAnsi="Tahoma" w:cs="Tahoma"/>
      <w:sz w:val="20"/>
      <w:szCs w:val="20"/>
    </w:rPr>
  </w:style>
  <w:style w:type="paragraph" w:styleId="4">
    <w:name w:val="List Bullet 4"/>
    <w:basedOn w:val="a1"/>
    <w:uiPriority w:val="99"/>
    <w:rsid w:val="00206337"/>
    <w:pPr>
      <w:keepLines/>
      <w:numPr>
        <w:ilvl w:val="3"/>
        <w:numId w:val="31"/>
      </w:numPr>
      <w:spacing w:after="240" w:line="240" w:lineRule="atLeast"/>
    </w:pPr>
    <w:rPr>
      <w:rFonts w:ascii="Tahoma" w:hAnsi="Tahoma" w:cs="Tahoma"/>
      <w:sz w:val="20"/>
      <w:szCs w:val="20"/>
    </w:rPr>
  </w:style>
  <w:style w:type="paragraph" w:styleId="5">
    <w:name w:val="List Bullet 5"/>
    <w:basedOn w:val="a1"/>
    <w:uiPriority w:val="99"/>
    <w:rsid w:val="00206337"/>
    <w:pPr>
      <w:keepLines/>
      <w:numPr>
        <w:ilvl w:val="4"/>
        <w:numId w:val="31"/>
      </w:numPr>
      <w:spacing w:after="240" w:line="240" w:lineRule="atLeast"/>
    </w:pPr>
    <w:rPr>
      <w:rFonts w:ascii="Tahoma" w:hAnsi="Tahoma" w:cs="Tahoma"/>
      <w:sz w:val="20"/>
      <w:szCs w:val="20"/>
    </w:rPr>
  </w:style>
  <w:style w:type="paragraph" w:styleId="afd">
    <w:name w:val="Plain Text"/>
    <w:basedOn w:val="a1"/>
    <w:link w:val="afe"/>
    <w:uiPriority w:val="99"/>
    <w:rsid w:val="00206337"/>
    <w:rPr>
      <w:rFonts w:ascii="Courier New" w:hAnsi="Courier New" w:cs="Courier New"/>
      <w:sz w:val="20"/>
      <w:szCs w:val="20"/>
    </w:rPr>
  </w:style>
  <w:style w:type="character" w:customStyle="1" w:styleId="afe">
    <w:name w:val="Текст Знак"/>
    <w:basedOn w:val="a2"/>
    <w:link w:val="afd"/>
    <w:uiPriority w:val="99"/>
    <w:locked/>
    <w:rsid w:val="00206337"/>
    <w:rPr>
      <w:rFonts w:ascii="Courier New" w:hAnsi="Courier New" w:cs="Times New Roman"/>
      <w:sz w:val="20"/>
      <w:lang w:eastAsia="ru-RU"/>
    </w:rPr>
  </w:style>
  <w:style w:type="paragraph" w:styleId="aff">
    <w:name w:val="Title"/>
    <w:basedOn w:val="a1"/>
    <w:link w:val="aff0"/>
    <w:uiPriority w:val="99"/>
    <w:qFormat/>
    <w:rsid w:val="00206337"/>
    <w:pPr>
      <w:autoSpaceDE w:val="0"/>
      <w:autoSpaceDN w:val="0"/>
      <w:jc w:val="center"/>
    </w:pPr>
    <w:rPr>
      <w:rFonts w:ascii="Cambria" w:hAnsi="Cambria" w:cs="Cambria"/>
      <w:b/>
      <w:bCs/>
      <w:kern w:val="28"/>
      <w:sz w:val="32"/>
      <w:szCs w:val="32"/>
    </w:rPr>
  </w:style>
  <w:style w:type="character" w:customStyle="1" w:styleId="aff0">
    <w:name w:val="Заголовок Знак"/>
    <w:basedOn w:val="a2"/>
    <w:link w:val="aff"/>
    <w:uiPriority w:val="99"/>
    <w:locked/>
    <w:rsid w:val="00206337"/>
    <w:rPr>
      <w:rFonts w:ascii="Cambria" w:hAnsi="Cambria" w:cs="Times New Roman"/>
      <w:b/>
      <w:kern w:val="28"/>
      <w:sz w:val="32"/>
      <w:lang w:eastAsia="ru-RU"/>
    </w:rPr>
  </w:style>
  <w:style w:type="paragraph" w:customStyle="1" w:styleId="27">
    <w:name w:val="Знак2"/>
    <w:basedOn w:val="a1"/>
    <w:uiPriority w:val="99"/>
    <w:rsid w:val="00206337"/>
    <w:pPr>
      <w:spacing w:after="160" w:line="240" w:lineRule="exact"/>
    </w:pPr>
    <w:rPr>
      <w:rFonts w:ascii="Tahoma" w:hAnsi="Tahoma" w:cs="Tahoma"/>
      <w:sz w:val="20"/>
      <w:szCs w:val="20"/>
      <w:lang w:val="en-US" w:eastAsia="en-US"/>
    </w:rPr>
  </w:style>
  <w:style w:type="paragraph" w:styleId="aff1">
    <w:name w:val="Body Text Indent"/>
    <w:basedOn w:val="a1"/>
    <w:link w:val="aff2"/>
    <w:uiPriority w:val="99"/>
    <w:rsid w:val="00206337"/>
    <w:pPr>
      <w:spacing w:after="120"/>
      <w:ind w:left="283"/>
    </w:pPr>
  </w:style>
  <w:style w:type="character" w:customStyle="1" w:styleId="aff2">
    <w:name w:val="Основной текст с отступом Знак"/>
    <w:basedOn w:val="a2"/>
    <w:link w:val="aff1"/>
    <w:uiPriority w:val="99"/>
    <w:locked/>
    <w:rsid w:val="00206337"/>
    <w:rPr>
      <w:rFonts w:ascii="Times New Roman" w:hAnsi="Times New Roman" w:cs="Times New Roman"/>
      <w:sz w:val="24"/>
      <w:lang w:eastAsia="ru-RU"/>
    </w:rPr>
  </w:style>
  <w:style w:type="paragraph" w:customStyle="1" w:styleId="111">
    <w:name w:val="Знак Знак Знак Знак Знак Знак Знак Знак Знак1 Знак Знак Знак Знак1 Знак Знак Знак Знак Знак Знак Знак Знак Знак1 Знак Знак Знак"/>
    <w:basedOn w:val="a1"/>
    <w:uiPriority w:val="99"/>
    <w:rsid w:val="00206337"/>
    <w:pPr>
      <w:spacing w:after="160" w:line="240" w:lineRule="exact"/>
    </w:pPr>
    <w:rPr>
      <w:rFonts w:ascii="Tahoma" w:hAnsi="Tahoma" w:cs="Tahoma"/>
      <w:sz w:val="20"/>
      <w:szCs w:val="20"/>
      <w:lang w:val="en-US" w:eastAsia="en-US"/>
    </w:rPr>
  </w:style>
  <w:style w:type="paragraph" w:customStyle="1" w:styleId="210">
    <w:name w:val="Знак21"/>
    <w:basedOn w:val="a1"/>
    <w:uiPriority w:val="99"/>
    <w:rsid w:val="00206337"/>
    <w:pPr>
      <w:spacing w:after="160" w:line="240" w:lineRule="exact"/>
    </w:pPr>
    <w:rPr>
      <w:rFonts w:ascii="Tahoma" w:hAnsi="Tahoma" w:cs="Tahoma"/>
      <w:sz w:val="20"/>
      <w:szCs w:val="20"/>
      <w:lang w:val="en-US" w:eastAsia="en-US"/>
    </w:rPr>
  </w:style>
  <w:style w:type="paragraph" w:customStyle="1" w:styleId="220">
    <w:name w:val="Знак22"/>
    <w:basedOn w:val="a1"/>
    <w:uiPriority w:val="99"/>
    <w:rsid w:val="00206337"/>
    <w:pPr>
      <w:spacing w:after="160" w:line="240" w:lineRule="exact"/>
    </w:pPr>
    <w:rPr>
      <w:rFonts w:ascii="Tahoma" w:hAnsi="Tahoma" w:cs="Tahoma"/>
      <w:sz w:val="20"/>
      <w:szCs w:val="20"/>
      <w:lang w:val="en-US" w:eastAsia="en-US"/>
    </w:rPr>
  </w:style>
  <w:style w:type="paragraph" w:customStyle="1" w:styleId="230">
    <w:name w:val="Знак23"/>
    <w:basedOn w:val="a1"/>
    <w:uiPriority w:val="99"/>
    <w:rsid w:val="00206337"/>
    <w:pPr>
      <w:spacing w:after="160" w:line="240" w:lineRule="exact"/>
    </w:pPr>
    <w:rPr>
      <w:rFonts w:ascii="Tahoma" w:hAnsi="Tahoma" w:cs="Tahoma"/>
      <w:sz w:val="20"/>
      <w:szCs w:val="20"/>
      <w:lang w:val="en-US" w:eastAsia="en-US"/>
    </w:rPr>
  </w:style>
  <w:style w:type="paragraph" w:customStyle="1" w:styleId="BodyText21">
    <w:name w:val="Body Text 21"/>
    <w:basedOn w:val="a1"/>
    <w:uiPriority w:val="99"/>
    <w:rsid w:val="00206337"/>
    <w:pPr>
      <w:widowControl w:val="0"/>
      <w:spacing w:before="40" w:after="40"/>
      <w:jc w:val="center"/>
    </w:pPr>
    <w:rPr>
      <w:b/>
      <w:bCs/>
      <w:sz w:val="36"/>
      <w:szCs w:val="36"/>
    </w:rPr>
  </w:style>
  <w:style w:type="paragraph" w:styleId="aff3">
    <w:name w:val="List"/>
    <w:basedOn w:val="a1"/>
    <w:uiPriority w:val="99"/>
    <w:rsid w:val="00206337"/>
    <w:pPr>
      <w:ind w:left="283" w:hanging="283"/>
    </w:pPr>
  </w:style>
  <w:style w:type="paragraph" w:styleId="28">
    <w:name w:val="List 2"/>
    <w:basedOn w:val="a1"/>
    <w:uiPriority w:val="99"/>
    <w:rsid w:val="00206337"/>
    <w:pPr>
      <w:ind w:left="566" w:hanging="283"/>
    </w:pPr>
  </w:style>
  <w:style w:type="paragraph" w:styleId="36">
    <w:name w:val="List 3"/>
    <w:basedOn w:val="a1"/>
    <w:uiPriority w:val="99"/>
    <w:rsid w:val="00206337"/>
    <w:pPr>
      <w:ind w:left="849" w:hanging="283"/>
    </w:pPr>
  </w:style>
  <w:style w:type="paragraph" w:styleId="43">
    <w:name w:val="List 4"/>
    <w:basedOn w:val="a1"/>
    <w:uiPriority w:val="99"/>
    <w:rsid w:val="00206337"/>
    <w:pPr>
      <w:ind w:left="1132" w:hanging="283"/>
    </w:pPr>
  </w:style>
  <w:style w:type="paragraph" w:styleId="29">
    <w:name w:val="List Continue 2"/>
    <w:basedOn w:val="a1"/>
    <w:uiPriority w:val="99"/>
    <w:rsid w:val="00206337"/>
    <w:pPr>
      <w:spacing w:after="120"/>
      <w:ind w:left="566"/>
    </w:pPr>
  </w:style>
  <w:style w:type="paragraph" w:styleId="aff4">
    <w:name w:val="Subtitle"/>
    <w:basedOn w:val="a1"/>
    <w:link w:val="aff5"/>
    <w:uiPriority w:val="99"/>
    <w:qFormat/>
    <w:rsid w:val="00206337"/>
    <w:pPr>
      <w:spacing w:after="60"/>
      <w:jc w:val="center"/>
      <w:outlineLvl w:val="1"/>
    </w:pPr>
    <w:rPr>
      <w:rFonts w:ascii="Cambria" w:hAnsi="Cambria" w:cs="Cambria"/>
    </w:rPr>
  </w:style>
  <w:style w:type="character" w:customStyle="1" w:styleId="aff5">
    <w:name w:val="Подзаголовок Знак"/>
    <w:basedOn w:val="a2"/>
    <w:link w:val="aff4"/>
    <w:uiPriority w:val="99"/>
    <w:locked/>
    <w:rsid w:val="00206337"/>
    <w:rPr>
      <w:rFonts w:ascii="Cambria" w:hAnsi="Cambria" w:cs="Times New Roman"/>
      <w:sz w:val="24"/>
      <w:lang w:eastAsia="ru-RU"/>
    </w:rPr>
  </w:style>
  <w:style w:type="paragraph" w:styleId="2a">
    <w:name w:val="Body Text First Indent 2"/>
    <w:basedOn w:val="aff1"/>
    <w:link w:val="2b"/>
    <w:uiPriority w:val="99"/>
    <w:rsid w:val="00206337"/>
    <w:pPr>
      <w:ind w:firstLine="210"/>
    </w:pPr>
  </w:style>
  <w:style w:type="character" w:customStyle="1" w:styleId="2b">
    <w:name w:val="Красная строка 2 Знак"/>
    <w:basedOn w:val="aff2"/>
    <w:link w:val="2a"/>
    <w:uiPriority w:val="99"/>
    <w:locked/>
    <w:rsid w:val="00206337"/>
    <w:rPr>
      <w:rFonts w:ascii="Times New Roman" w:hAnsi="Times New Roman" w:cs="Times New Roman"/>
      <w:sz w:val="24"/>
      <w:szCs w:val="24"/>
      <w:lang w:eastAsia="ru-RU"/>
    </w:rPr>
  </w:style>
  <w:style w:type="paragraph" w:styleId="aff6">
    <w:name w:val="Body Text First Indent"/>
    <w:basedOn w:val="af3"/>
    <w:link w:val="aff7"/>
    <w:uiPriority w:val="99"/>
    <w:rsid w:val="00206337"/>
    <w:pPr>
      <w:widowControl/>
      <w:spacing w:after="120"/>
      <w:ind w:firstLine="210"/>
      <w:jc w:val="left"/>
    </w:pPr>
  </w:style>
  <w:style w:type="character" w:customStyle="1" w:styleId="aff7">
    <w:name w:val="Красная строка Знак"/>
    <w:basedOn w:val="af4"/>
    <w:link w:val="aff6"/>
    <w:uiPriority w:val="99"/>
    <w:locked/>
    <w:rsid w:val="00206337"/>
    <w:rPr>
      <w:rFonts w:ascii="Times New Roman" w:hAnsi="Times New Roman" w:cs="Times New Roman"/>
      <w:sz w:val="24"/>
      <w:szCs w:val="24"/>
      <w:lang w:eastAsia="ru-RU"/>
    </w:rPr>
  </w:style>
  <w:style w:type="paragraph" w:customStyle="1" w:styleId="240">
    <w:name w:val="Знак24"/>
    <w:basedOn w:val="a1"/>
    <w:uiPriority w:val="99"/>
    <w:rsid w:val="00206337"/>
    <w:pPr>
      <w:spacing w:after="160" w:line="240" w:lineRule="exact"/>
    </w:pPr>
    <w:rPr>
      <w:rFonts w:ascii="Tahoma" w:hAnsi="Tahoma" w:cs="Tahoma"/>
      <w:sz w:val="20"/>
      <w:szCs w:val="20"/>
      <w:lang w:val="en-US" w:eastAsia="en-US"/>
    </w:rPr>
  </w:style>
  <w:style w:type="paragraph" w:customStyle="1" w:styleId="ConsNonformat">
    <w:name w:val="ConsNonformat"/>
    <w:uiPriority w:val="99"/>
    <w:rsid w:val="00206337"/>
    <w:pPr>
      <w:widowControl w:val="0"/>
      <w:autoSpaceDE w:val="0"/>
      <w:autoSpaceDN w:val="0"/>
      <w:adjustRightInd w:val="0"/>
    </w:pPr>
    <w:rPr>
      <w:rFonts w:ascii="Courier New" w:hAnsi="Courier New" w:cs="Courier New"/>
    </w:rPr>
  </w:style>
  <w:style w:type="paragraph" w:styleId="aff8">
    <w:name w:val="annotation subject"/>
    <w:basedOn w:val="af6"/>
    <w:next w:val="af6"/>
    <w:link w:val="aff9"/>
    <w:uiPriority w:val="99"/>
    <w:semiHidden/>
    <w:rsid w:val="00206337"/>
    <w:rPr>
      <w:b/>
      <w:bCs/>
    </w:rPr>
  </w:style>
  <w:style w:type="character" w:customStyle="1" w:styleId="aff9">
    <w:name w:val="Тема примечания Знак"/>
    <w:basedOn w:val="af7"/>
    <w:link w:val="aff8"/>
    <w:uiPriority w:val="99"/>
    <w:semiHidden/>
    <w:locked/>
    <w:rsid w:val="00206337"/>
    <w:rPr>
      <w:rFonts w:ascii="Times New Roman" w:hAnsi="Times New Roman" w:cs="Times New Roman"/>
      <w:b/>
      <w:sz w:val="20"/>
      <w:lang w:eastAsia="ru-RU"/>
    </w:rPr>
  </w:style>
  <w:style w:type="paragraph" w:customStyle="1" w:styleId="affa">
    <w:name w:val="Îáû÷íûé.Íîðìàëüíûé"/>
    <w:uiPriority w:val="99"/>
    <w:rsid w:val="00206337"/>
    <w:pPr>
      <w:widowControl w:val="0"/>
      <w:autoSpaceDE w:val="0"/>
      <w:autoSpaceDN w:val="0"/>
      <w:spacing w:before="60" w:after="60"/>
    </w:pPr>
    <w:rPr>
      <w:rFonts w:ascii="Times New Roman" w:hAnsi="Times New Roman" w:cs="Times New Roman"/>
      <w:sz w:val="24"/>
      <w:szCs w:val="24"/>
    </w:rPr>
  </w:style>
  <w:style w:type="paragraph" w:customStyle="1" w:styleId="affb">
    <w:name w:val="ñòèëü ñ íóìåðàöèåé"/>
    <w:basedOn w:val="a1"/>
    <w:next w:val="a1"/>
    <w:uiPriority w:val="99"/>
    <w:rsid w:val="00206337"/>
    <w:pPr>
      <w:widowControl w:val="0"/>
      <w:autoSpaceDE w:val="0"/>
      <w:autoSpaceDN w:val="0"/>
      <w:ind w:firstLine="567"/>
      <w:jc w:val="both"/>
    </w:pPr>
  </w:style>
  <w:style w:type="paragraph" w:customStyle="1" w:styleId="affc">
    <w:name w:val="Ñòèëü"/>
    <w:uiPriority w:val="99"/>
    <w:rsid w:val="00206337"/>
    <w:pPr>
      <w:widowControl w:val="0"/>
    </w:pPr>
    <w:rPr>
      <w:rFonts w:ascii="Times New Roman" w:hAnsi="Times New Roman" w:cs="Times New Roman"/>
      <w:spacing w:val="-1"/>
      <w:kern w:val="65535"/>
      <w:position w:val="-1"/>
      <w:sz w:val="24"/>
      <w:szCs w:val="24"/>
      <w:lang w:val="en-US"/>
    </w:rPr>
  </w:style>
  <w:style w:type="paragraph" w:styleId="37">
    <w:name w:val="Body Text 3"/>
    <w:basedOn w:val="a1"/>
    <w:link w:val="38"/>
    <w:uiPriority w:val="99"/>
    <w:rsid w:val="00206337"/>
    <w:pPr>
      <w:spacing w:after="120"/>
    </w:pPr>
    <w:rPr>
      <w:sz w:val="16"/>
      <w:szCs w:val="16"/>
    </w:rPr>
  </w:style>
  <w:style w:type="character" w:customStyle="1" w:styleId="38">
    <w:name w:val="Основной текст 3 Знак"/>
    <w:basedOn w:val="a2"/>
    <w:link w:val="37"/>
    <w:uiPriority w:val="99"/>
    <w:locked/>
    <w:rsid w:val="00206337"/>
    <w:rPr>
      <w:rFonts w:ascii="Times New Roman" w:hAnsi="Times New Roman" w:cs="Times New Roman"/>
      <w:sz w:val="16"/>
      <w:lang w:eastAsia="ru-RU"/>
    </w:rPr>
  </w:style>
  <w:style w:type="paragraph" w:customStyle="1" w:styleId="ConsNormal">
    <w:name w:val="ConsNormal"/>
    <w:uiPriority w:val="99"/>
    <w:rsid w:val="00206337"/>
    <w:pPr>
      <w:widowControl w:val="0"/>
      <w:suppressAutoHyphens/>
      <w:autoSpaceDE w:val="0"/>
      <w:ind w:firstLine="720"/>
    </w:pPr>
    <w:rPr>
      <w:rFonts w:ascii="Arial" w:hAnsi="Arial" w:cs="Arial"/>
      <w:lang w:eastAsia="ar-SA"/>
    </w:rPr>
  </w:style>
  <w:style w:type="paragraph" w:styleId="affd">
    <w:name w:val="No Spacing"/>
    <w:uiPriority w:val="99"/>
    <w:qFormat/>
    <w:rsid w:val="00206337"/>
    <w:rPr>
      <w:rFonts w:ascii="Times New Roman" w:hAnsi="Times New Roman" w:cs="Times New Roman"/>
      <w:sz w:val="24"/>
      <w:szCs w:val="24"/>
    </w:rPr>
  </w:style>
  <w:style w:type="paragraph" w:customStyle="1" w:styleId="ConsPlusNormal">
    <w:name w:val="ConsPlusNormal"/>
    <w:uiPriority w:val="99"/>
    <w:rsid w:val="00206337"/>
    <w:pPr>
      <w:widowControl w:val="0"/>
      <w:ind w:firstLine="720"/>
    </w:pPr>
    <w:rPr>
      <w:rFonts w:ascii="Arial" w:hAnsi="Arial" w:cs="Arial"/>
    </w:rPr>
  </w:style>
  <w:style w:type="character" w:customStyle="1" w:styleId="f">
    <w:name w:val="f"/>
    <w:uiPriority w:val="99"/>
    <w:rsid w:val="00206337"/>
  </w:style>
  <w:style w:type="character" w:styleId="affe">
    <w:name w:val="line number"/>
    <w:basedOn w:val="a2"/>
    <w:uiPriority w:val="99"/>
    <w:rsid w:val="00206337"/>
    <w:rPr>
      <w:rFonts w:cs="Times New Roman"/>
    </w:rPr>
  </w:style>
  <w:style w:type="paragraph" w:styleId="afff">
    <w:name w:val="Revision"/>
    <w:hidden/>
    <w:uiPriority w:val="99"/>
    <w:semiHidden/>
    <w:rsid w:val="00206337"/>
    <w:rPr>
      <w:rFonts w:ascii="Times New Roman" w:hAnsi="Times New Roman" w:cs="Times New Roman"/>
      <w:sz w:val="24"/>
      <w:szCs w:val="24"/>
    </w:rPr>
  </w:style>
  <w:style w:type="paragraph" w:styleId="afff0">
    <w:name w:val="caption"/>
    <w:basedOn w:val="a1"/>
    <w:next w:val="a1"/>
    <w:uiPriority w:val="99"/>
    <w:qFormat/>
    <w:rsid w:val="00206337"/>
    <w:rPr>
      <w:b/>
      <w:bCs/>
      <w:sz w:val="20"/>
      <w:szCs w:val="20"/>
    </w:rPr>
  </w:style>
  <w:style w:type="paragraph" w:customStyle="1" w:styleId="AaoEieiioeooeAaoieeeieiioeooe">
    <w:name w:val="Aa?oEieiioeooe.Aa?oiee eieiioeooe"/>
    <w:basedOn w:val="a1"/>
    <w:uiPriority w:val="99"/>
    <w:rsid w:val="00206337"/>
    <w:pPr>
      <w:widowControl w:val="0"/>
      <w:tabs>
        <w:tab w:val="center" w:pos="4536"/>
        <w:tab w:val="right" w:pos="9072"/>
      </w:tabs>
      <w:autoSpaceDE w:val="0"/>
      <w:autoSpaceDN w:val="0"/>
    </w:pPr>
    <w:rPr>
      <w:sz w:val="20"/>
      <w:szCs w:val="20"/>
    </w:rPr>
  </w:style>
  <w:style w:type="paragraph" w:customStyle="1" w:styleId="ConsPlusNonformat">
    <w:name w:val="ConsPlusNonformat"/>
    <w:uiPriority w:val="99"/>
    <w:rsid w:val="00206337"/>
    <w:pPr>
      <w:widowControl w:val="0"/>
      <w:autoSpaceDE w:val="0"/>
      <w:autoSpaceDN w:val="0"/>
      <w:adjustRightInd w:val="0"/>
    </w:pPr>
    <w:rPr>
      <w:rFonts w:ascii="Courier New" w:hAnsi="Courier New" w:cs="Courier New"/>
    </w:rPr>
  </w:style>
  <w:style w:type="paragraph" w:customStyle="1" w:styleId="consnonformat0">
    <w:name w:val="consnonformat"/>
    <w:basedOn w:val="a1"/>
    <w:uiPriority w:val="99"/>
    <w:rsid w:val="00206337"/>
    <w:pPr>
      <w:spacing w:before="100" w:beforeAutospacing="1" w:after="100" w:afterAutospacing="1"/>
    </w:pPr>
  </w:style>
  <w:style w:type="paragraph" w:customStyle="1" w:styleId="REhcbd">
    <w:name w:val="REhcbd"/>
    <w:basedOn w:val="af3"/>
    <w:uiPriority w:val="99"/>
    <w:rsid w:val="00206337"/>
    <w:pPr>
      <w:autoSpaceDE w:val="0"/>
      <w:autoSpaceDN w:val="0"/>
      <w:adjustRightInd w:val="0"/>
    </w:pPr>
    <w:rPr>
      <w:rFonts w:ascii="Times New Roman CYR" w:hAnsi="Times New Roman CYR" w:cs="Times New Roman CYR"/>
      <w:i/>
      <w:iCs/>
    </w:rPr>
  </w:style>
  <w:style w:type="paragraph" w:customStyle="1" w:styleId="afff1">
    <w:name w:val="Нормальный"/>
    <w:uiPriority w:val="99"/>
    <w:rsid w:val="00206337"/>
    <w:pPr>
      <w:autoSpaceDE w:val="0"/>
      <w:autoSpaceDN w:val="0"/>
    </w:pPr>
    <w:rPr>
      <w:rFonts w:ascii="Times New Roman" w:hAnsi="Times New Roman" w:cs="Times New Roman"/>
    </w:rPr>
  </w:style>
  <w:style w:type="paragraph" w:customStyle="1" w:styleId="14">
    <w:name w:val="заголовок 1"/>
    <w:basedOn w:val="a1"/>
    <w:next w:val="a1"/>
    <w:uiPriority w:val="99"/>
    <w:rsid w:val="00206337"/>
    <w:pPr>
      <w:keepNext/>
      <w:autoSpaceDE w:val="0"/>
      <w:autoSpaceDN w:val="0"/>
      <w:outlineLvl w:val="0"/>
    </w:pPr>
    <w:rPr>
      <w:sz w:val="28"/>
      <w:szCs w:val="28"/>
    </w:rPr>
  </w:style>
  <w:style w:type="paragraph" w:styleId="HTML">
    <w:name w:val="HTML Preformatted"/>
    <w:basedOn w:val="a1"/>
    <w:link w:val="HTML0"/>
    <w:uiPriority w:val="99"/>
    <w:rsid w:val="00206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uiPriority w:val="99"/>
    <w:locked/>
    <w:rsid w:val="00206337"/>
    <w:rPr>
      <w:rFonts w:ascii="Courier New" w:hAnsi="Courier New" w:cs="Times New Roman"/>
      <w:sz w:val="20"/>
      <w:lang w:eastAsia="ru-RU"/>
    </w:rPr>
  </w:style>
  <w:style w:type="paragraph" w:customStyle="1" w:styleId="afff2">
    <w:name w:val="Основной текст документа"/>
    <w:basedOn w:val="a1"/>
    <w:uiPriority w:val="99"/>
    <w:rsid w:val="00206337"/>
    <w:pPr>
      <w:ind w:firstLine="709"/>
      <w:jc w:val="both"/>
    </w:pPr>
  </w:style>
  <w:style w:type="character" w:customStyle="1" w:styleId="Iiiaeuiue1">
    <w:name w:val="Обычный.Ii?iaeuiue Знак"/>
    <w:link w:val="Iiiaeuiue0"/>
    <w:uiPriority w:val="99"/>
    <w:locked/>
    <w:rsid w:val="00206337"/>
    <w:rPr>
      <w:rFonts w:ascii="Times New Roman" w:eastAsia="MS Mincho" w:hAnsi="Times New Roman"/>
      <w:sz w:val="20"/>
      <w:lang w:eastAsia="ru-RU"/>
    </w:rPr>
  </w:style>
  <w:style w:type="paragraph" w:customStyle="1" w:styleId="2c">
    <w:name w:val="2"/>
    <w:basedOn w:val="a1"/>
    <w:uiPriority w:val="99"/>
    <w:rsid w:val="00206337"/>
  </w:style>
  <w:style w:type="character" w:customStyle="1" w:styleId="211">
    <w:name w:val="Текст сноски Знак2 Знак1"/>
    <w:aliases w:val="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
    <w:uiPriority w:val="99"/>
    <w:semiHidden/>
    <w:locked/>
    <w:rsid w:val="00206337"/>
    <w:rPr>
      <w:rFonts w:ascii="Calibri" w:hAnsi="Calibri"/>
    </w:rPr>
  </w:style>
  <w:style w:type="character" w:customStyle="1" w:styleId="15">
    <w:name w:val="Название Знак1"/>
    <w:uiPriority w:val="99"/>
    <w:locked/>
    <w:rsid w:val="00206337"/>
    <w:rPr>
      <w:rFonts w:ascii="Cambria" w:hAnsi="Cambria"/>
      <w:b/>
      <w:kern w:val="28"/>
      <w:sz w:val="32"/>
    </w:rPr>
  </w:style>
  <w:style w:type="character" w:customStyle="1" w:styleId="16">
    <w:name w:val="Текст примечания Знак1"/>
    <w:uiPriority w:val="99"/>
    <w:semiHidden/>
    <w:locked/>
    <w:rsid w:val="00206337"/>
  </w:style>
  <w:style w:type="paragraph" w:customStyle="1" w:styleId="afff3">
    <w:name w:val="Таблица"/>
    <w:basedOn w:val="a1"/>
    <w:uiPriority w:val="99"/>
    <w:rsid w:val="00206337"/>
    <w:pPr>
      <w:autoSpaceDE w:val="0"/>
      <w:autoSpaceDN w:val="0"/>
      <w:ind w:firstLine="14"/>
    </w:pPr>
  </w:style>
  <w:style w:type="character" w:customStyle="1" w:styleId="epm">
    <w:name w:val="epm"/>
    <w:uiPriority w:val="99"/>
    <w:rsid w:val="00206337"/>
  </w:style>
  <w:style w:type="character" w:customStyle="1" w:styleId="ep">
    <w:name w:val="ep"/>
    <w:uiPriority w:val="99"/>
    <w:rsid w:val="00206337"/>
  </w:style>
  <w:style w:type="paragraph" w:customStyle="1" w:styleId="IauiueIauiue">
    <w:name w:val="Iau?iue.Iau?iue"/>
    <w:uiPriority w:val="99"/>
    <w:rsid w:val="00206337"/>
    <w:pPr>
      <w:widowControl w:val="0"/>
      <w:autoSpaceDE w:val="0"/>
      <w:autoSpaceDN w:val="0"/>
    </w:pPr>
    <w:rPr>
      <w:rFonts w:ascii="Times New Roman" w:hAnsi="Times New Roman" w:cs="Times New Roman"/>
    </w:rPr>
  </w:style>
  <w:style w:type="paragraph" w:customStyle="1" w:styleId="afff4">
    <w:name w:val="Абзац с интервалом"/>
    <w:basedOn w:val="a1"/>
    <w:link w:val="afff5"/>
    <w:uiPriority w:val="99"/>
    <w:rsid w:val="00206337"/>
    <w:pPr>
      <w:spacing w:before="120" w:after="120"/>
      <w:jc w:val="both"/>
    </w:pPr>
    <w:rPr>
      <w:rFonts w:ascii="Arial" w:hAnsi="Arial" w:cs="Arial"/>
    </w:rPr>
  </w:style>
  <w:style w:type="paragraph" w:customStyle="1" w:styleId="Tableitem">
    <w:name w:val="Table item"/>
    <w:basedOn w:val="a1"/>
    <w:uiPriority w:val="99"/>
    <w:rsid w:val="00206337"/>
    <w:pPr>
      <w:keepLines/>
      <w:tabs>
        <w:tab w:val="left" w:pos="180"/>
      </w:tabs>
      <w:overflowPunct w:val="0"/>
      <w:autoSpaceDE w:val="0"/>
      <w:autoSpaceDN w:val="0"/>
      <w:adjustRightInd w:val="0"/>
      <w:textAlignment w:val="baseline"/>
    </w:pPr>
    <w:rPr>
      <w:rFonts w:ascii="Courier New" w:hAnsi="Courier New" w:cs="Courier New"/>
      <w:b/>
      <w:bCs/>
      <w:sz w:val="20"/>
      <w:szCs w:val="20"/>
    </w:rPr>
  </w:style>
  <w:style w:type="paragraph" w:customStyle="1" w:styleId="BodyText23">
    <w:name w:val="Body Text 23"/>
    <w:basedOn w:val="a1"/>
    <w:uiPriority w:val="99"/>
    <w:rsid w:val="00206337"/>
    <w:pPr>
      <w:widowControl w:val="0"/>
      <w:spacing w:line="300" w:lineRule="exact"/>
      <w:jc w:val="both"/>
    </w:pPr>
    <w:rPr>
      <w:szCs w:val="20"/>
    </w:rPr>
  </w:style>
  <w:style w:type="paragraph" w:customStyle="1" w:styleId="17">
    <w:name w:val="Знак1"/>
    <w:basedOn w:val="a1"/>
    <w:uiPriority w:val="99"/>
    <w:rsid w:val="00206337"/>
    <w:pPr>
      <w:spacing w:after="160" w:line="240" w:lineRule="exact"/>
    </w:pPr>
    <w:rPr>
      <w:rFonts w:ascii="Verdana" w:hAnsi="Verdana" w:cs="Verdana"/>
      <w:sz w:val="20"/>
      <w:szCs w:val="20"/>
      <w:lang w:val="en-US" w:eastAsia="en-US"/>
    </w:rPr>
  </w:style>
  <w:style w:type="paragraph" w:customStyle="1" w:styleId="afff6">
    <w:name w:val="Íîðìàëüíûé"/>
    <w:uiPriority w:val="99"/>
    <w:rsid w:val="00206337"/>
    <w:pPr>
      <w:spacing w:line="360" w:lineRule="auto"/>
      <w:jc w:val="both"/>
    </w:pPr>
    <w:rPr>
      <w:rFonts w:ascii="Times New Roman" w:hAnsi="Times New Roman" w:cs="Times New Roman"/>
      <w:sz w:val="24"/>
      <w:szCs w:val="24"/>
    </w:rPr>
  </w:style>
  <w:style w:type="paragraph" w:customStyle="1" w:styleId="font7">
    <w:name w:val="font7"/>
    <w:basedOn w:val="a1"/>
    <w:uiPriority w:val="99"/>
    <w:rsid w:val="00206337"/>
    <w:pPr>
      <w:spacing w:before="100" w:beforeAutospacing="1" w:after="100" w:afterAutospacing="1"/>
    </w:pPr>
    <w:rPr>
      <w:rFonts w:ascii="Tahoma" w:eastAsia="Arial Unicode MS" w:hAnsi="Tahoma" w:cs="Tahoma"/>
      <w:b/>
      <w:bCs/>
      <w:color w:val="000000"/>
      <w:sz w:val="16"/>
      <w:szCs w:val="16"/>
    </w:rPr>
  </w:style>
  <w:style w:type="paragraph" w:customStyle="1" w:styleId="font6">
    <w:name w:val="font6"/>
    <w:basedOn w:val="a1"/>
    <w:uiPriority w:val="99"/>
    <w:rsid w:val="00206337"/>
    <w:pPr>
      <w:spacing w:before="100" w:beforeAutospacing="1" w:after="100" w:afterAutospacing="1"/>
    </w:pPr>
    <w:rPr>
      <w:rFonts w:ascii="Tahoma" w:eastAsia="Arial Unicode MS" w:hAnsi="Tahoma" w:cs="Tahoma"/>
      <w:color w:val="000000"/>
      <w:sz w:val="16"/>
      <w:szCs w:val="16"/>
    </w:rPr>
  </w:style>
  <w:style w:type="paragraph" w:customStyle="1" w:styleId="font5">
    <w:name w:val="font5"/>
    <w:basedOn w:val="a1"/>
    <w:uiPriority w:val="99"/>
    <w:rsid w:val="00206337"/>
    <w:pPr>
      <w:spacing w:before="100" w:beforeAutospacing="1" w:after="100" w:afterAutospacing="1"/>
    </w:pPr>
    <w:rPr>
      <w:rFonts w:ascii="Tahoma" w:eastAsia="Arial Unicode MS" w:hAnsi="Tahoma" w:cs="Tahoma"/>
      <w:color w:val="000000"/>
      <w:sz w:val="16"/>
      <w:szCs w:val="16"/>
    </w:rPr>
  </w:style>
  <w:style w:type="paragraph" w:customStyle="1" w:styleId="afff7">
    <w:name w:val="Абзац маркерованный"/>
    <w:basedOn w:val="a1"/>
    <w:uiPriority w:val="99"/>
    <w:rsid w:val="00206337"/>
    <w:pPr>
      <w:tabs>
        <w:tab w:val="num" w:pos="720"/>
        <w:tab w:val="num" w:pos="926"/>
      </w:tabs>
      <w:ind w:left="720" w:hanging="360"/>
      <w:jc w:val="both"/>
    </w:pPr>
    <w:rPr>
      <w:rFonts w:ascii="Arial" w:hAnsi="Arial" w:cs="Arial"/>
    </w:rPr>
  </w:style>
  <w:style w:type="paragraph" w:customStyle="1" w:styleId="font8">
    <w:name w:val="font8"/>
    <w:basedOn w:val="a1"/>
    <w:uiPriority w:val="99"/>
    <w:rsid w:val="00206337"/>
    <w:pPr>
      <w:spacing w:before="100" w:beforeAutospacing="1" w:after="100" w:afterAutospacing="1"/>
    </w:pPr>
    <w:rPr>
      <w:rFonts w:ascii="Tahoma" w:eastAsia="Arial Unicode MS" w:hAnsi="Tahoma" w:cs="Tahoma"/>
      <w:b/>
      <w:bCs/>
      <w:color w:val="FF0000"/>
      <w:sz w:val="16"/>
      <w:szCs w:val="16"/>
    </w:rPr>
  </w:style>
  <w:style w:type="paragraph" w:customStyle="1" w:styleId="font9">
    <w:name w:val="font9"/>
    <w:basedOn w:val="a1"/>
    <w:uiPriority w:val="99"/>
    <w:rsid w:val="00206337"/>
    <w:pPr>
      <w:spacing w:before="100" w:beforeAutospacing="1" w:after="100" w:afterAutospacing="1"/>
    </w:pPr>
    <w:rPr>
      <w:rFonts w:ascii="Tahoma" w:eastAsia="Arial Unicode MS" w:hAnsi="Tahoma" w:cs="Tahoma"/>
      <w:color w:val="000000"/>
      <w:sz w:val="16"/>
      <w:szCs w:val="16"/>
    </w:rPr>
  </w:style>
  <w:style w:type="paragraph" w:customStyle="1" w:styleId="font10">
    <w:name w:val="font10"/>
    <w:basedOn w:val="a1"/>
    <w:uiPriority w:val="99"/>
    <w:rsid w:val="00206337"/>
    <w:pPr>
      <w:spacing w:before="100" w:beforeAutospacing="1" w:after="100" w:afterAutospacing="1"/>
    </w:pPr>
    <w:rPr>
      <w:rFonts w:ascii="Tahoma" w:eastAsia="Arial Unicode MS" w:hAnsi="Tahoma" w:cs="Tahoma"/>
      <w:b/>
      <w:bCs/>
      <w:color w:val="000000"/>
      <w:sz w:val="16"/>
      <w:szCs w:val="16"/>
    </w:rPr>
  </w:style>
  <w:style w:type="paragraph" w:customStyle="1" w:styleId="font11">
    <w:name w:val="font11"/>
    <w:basedOn w:val="a1"/>
    <w:uiPriority w:val="99"/>
    <w:rsid w:val="00206337"/>
    <w:pPr>
      <w:spacing w:before="100" w:beforeAutospacing="1" w:after="100" w:afterAutospacing="1"/>
    </w:pPr>
    <w:rPr>
      <w:rFonts w:ascii="Tahoma" w:eastAsia="Arial Unicode MS" w:hAnsi="Tahoma" w:cs="Tahoma"/>
      <w:color w:val="000000"/>
      <w:sz w:val="16"/>
      <w:szCs w:val="16"/>
    </w:rPr>
  </w:style>
  <w:style w:type="paragraph" w:customStyle="1" w:styleId="font12">
    <w:name w:val="font12"/>
    <w:basedOn w:val="a1"/>
    <w:uiPriority w:val="99"/>
    <w:rsid w:val="00206337"/>
    <w:pPr>
      <w:spacing w:before="100" w:beforeAutospacing="1" w:after="100" w:afterAutospacing="1"/>
    </w:pPr>
    <w:rPr>
      <w:rFonts w:ascii="Tahoma" w:eastAsia="Arial Unicode MS" w:hAnsi="Tahoma" w:cs="Tahoma"/>
      <w:color w:val="FF0000"/>
      <w:sz w:val="16"/>
      <w:szCs w:val="16"/>
    </w:rPr>
  </w:style>
  <w:style w:type="paragraph" w:customStyle="1" w:styleId="font13">
    <w:name w:val="font13"/>
    <w:basedOn w:val="a1"/>
    <w:uiPriority w:val="99"/>
    <w:rsid w:val="00206337"/>
    <w:pPr>
      <w:spacing w:before="100" w:beforeAutospacing="1" w:after="100" w:afterAutospacing="1"/>
    </w:pPr>
    <w:rPr>
      <w:rFonts w:ascii="Arial" w:eastAsia="Arial Unicode MS" w:hAnsi="Arial" w:cs="Arial"/>
      <w:i/>
      <w:iCs/>
    </w:rPr>
  </w:style>
  <w:style w:type="paragraph" w:customStyle="1" w:styleId="xl72">
    <w:name w:val="xl72"/>
    <w:basedOn w:val="a1"/>
    <w:uiPriority w:val="99"/>
    <w:rsid w:val="00206337"/>
    <w:pPr>
      <w:spacing w:before="100" w:beforeAutospacing="1" w:after="100" w:afterAutospacing="1"/>
      <w:jc w:val="center"/>
    </w:pPr>
    <w:rPr>
      <w:rFonts w:ascii="Arial" w:eastAsia="Arial Unicode MS" w:hAnsi="Arial" w:cs="Arial"/>
    </w:rPr>
  </w:style>
  <w:style w:type="paragraph" w:customStyle="1" w:styleId="xl73">
    <w:name w:val="xl73"/>
    <w:basedOn w:val="a1"/>
    <w:uiPriority w:val="99"/>
    <w:rsid w:val="00206337"/>
    <w:pPr>
      <w:spacing w:before="100" w:beforeAutospacing="1" w:after="100" w:afterAutospacing="1"/>
      <w:jc w:val="center"/>
    </w:pPr>
    <w:rPr>
      <w:rFonts w:ascii="Arial" w:eastAsia="Arial Unicode MS" w:hAnsi="Arial" w:cs="Arial"/>
    </w:rPr>
  </w:style>
  <w:style w:type="paragraph" w:customStyle="1" w:styleId="xl74">
    <w:name w:val="xl74"/>
    <w:basedOn w:val="a1"/>
    <w:uiPriority w:val="99"/>
    <w:rsid w:val="00206337"/>
    <w:pPr>
      <w:spacing w:before="100" w:beforeAutospacing="1" w:after="100" w:afterAutospacing="1"/>
      <w:ind w:firstLineChars="100" w:firstLine="100"/>
    </w:pPr>
    <w:rPr>
      <w:rFonts w:ascii="Arial" w:eastAsia="Arial Unicode MS" w:hAnsi="Arial" w:cs="Arial"/>
      <w:b/>
      <w:bCs/>
    </w:rPr>
  </w:style>
  <w:style w:type="paragraph" w:customStyle="1" w:styleId="xl75">
    <w:name w:val="xl75"/>
    <w:basedOn w:val="a1"/>
    <w:uiPriority w:val="99"/>
    <w:rsid w:val="00206337"/>
    <w:pPr>
      <w:spacing w:before="100" w:beforeAutospacing="1" w:after="100" w:afterAutospacing="1"/>
    </w:pPr>
    <w:rPr>
      <w:rFonts w:ascii="Arial" w:eastAsia="Arial Unicode MS" w:hAnsi="Arial" w:cs="Arial"/>
    </w:rPr>
  </w:style>
  <w:style w:type="paragraph" w:customStyle="1" w:styleId="xl76">
    <w:name w:val="xl76"/>
    <w:basedOn w:val="a1"/>
    <w:uiPriority w:val="99"/>
    <w:rsid w:val="00206337"/>
    <w:pPr>
      <w:spacing w:before="100" w:beforeAutospacing="1" w:after="100" w:afterAutospacing="1"/>
      <w:jc w:val="center"/>
    </w:pPr>
    <w:rPr>
      <w:rFonts w:ascii="Arial" w:eastAsia="Arial Unicode MS" w:hAnsi="Arial" w:cs="Arial"/>
    </w:rPr>
  </w:style>
  <w:style w:type="paragraph" w:customStyle="1" w:styleId="xl77">
    <w:name w:val="xl77"/>
    <w:basedOn w:val="a1"/>
    <w:uiPriority w:val="99"/>
    <w:rsid w:val="00206337"/>
    <w:pPr>
      <w:spacing w:before="100" w:beforeAutospacing="1" w:after="100" w:afterAutospacing="1"/>
    </w:pPr>
    <w:rPr>
      <w:rFonts w:ascii="Arial" w:eastAsia="Arial Unicode MS" w:hAnsi="Arial" w:cs="Arial"/>
    </w:rPr>
  </w:style>
  <w:style w:type="paragraph" w:customStyle="1" w:styleId="xl78">
    <w:name w:val="xl78"/>
    <w:basedOn w:val="a1"/>
    <w:uiPriority w:val="99"/>
    <w:rsid w:val="00206337"/>
    <w:pPr>
      <w:spacing w:before="100" w:beforeAutospacing="1" w:after="100" w:afterAutospacing="1"/>
    </w:pPr>
    <w:rPr>
      <w:rFonts w:ascii="Arial" w:eastAsia="Arial Unicode MS" w:hAnsi="Arial" w:cs="Arial"/>
    </w:rPr>
  </w:style>
  <w:style w:type="paragraph" w:customStyle="1" w:styleId="xl79">
    <w:name w:val="xl79"/>
    <w:basedOn w:val="a1"/>
    <w:uiPriority w:val="99"/>
    <w:rsid w:val="00206337"/>
    <w:pPr>
      <w:spacing w:before="100" w:beforeAutospacing="1" w:after="100" w:afterAutospacing="1"/>
    </w:pPr>
    <w:rPr>
      <w:rFonts w:ascii="Arial" w:eastAsia="Arial Unicode MS" w:hAnsi="Arial" w:cs="Arial"/>
    </w:rPr>
  </w:style>
  <w:style w:type="paragraph" w:customStyle="1" w:styleId="xl80">
    <w:name w:val="xl80"/>
    <w:basedOn w:val="a1"/>
    <w:uiPriority w:val="99"/>
    <w:rsid w:val="00206337"/>
    <w:pPr>
      <w:spacing w:before="100" w:beforeAutospacing="1" w:after="100" w:afterAutospacing="1"/>
    </w:pPr>
    <w:rPr>
      <w:rFonts w:ascii="Arial" w:eastAsia="Arial Unicode MS" w:hAnsi="Arial" w:cs="Arial"/>
    </w:rPr>
  </w:style>
  <w:style w:type="paragraph" w:customStyle="1" w:styleId="xl81">
    <w:name w:val="xl81"/>
    <w:basedOn w:val="a1"/>
    <w:uiPriority w:val="99"/>
    <w:rsid w:val="00206337"/>
    <w:pPr>
      <w:spacing w:before="100" w:beforeAutospacing="1" w:after="100" w:afterAutospacing="1"/>
      <w:jc w:val="right"/>
    </w:pPr>
    <w:rPr>
      <w:rFonts w:ascii="Arial" w:eastAsia="Arial Unicode MS" w:hAnsi="Arial" w:cs="Arial"/>
    </w:rPr>
  </w:style>
  <w:style w:type="paragraph" w:customStyle="1" w:styleId="xl82">
    <w:name w:val="xl82"/>
    <w:basedOn w:val="a1"/>
    <w:uiPriority w:val="99"/>
    <w:rsid w:val="00206337"/>
    <w:pPr>
      <w:spacing w:before="100" w:beforeAutospacing="1" w:after="100" w:afterAutospacing="1"/>
    </w:pPr>
    <w:rPr>
      <w:rFonts w:ascii="Arial" w:eastAsia="Arial Unicode MS" w:hAnsi="Arial" w:cs="Arial"/>
    </w:rPr>
  </w:style>
  <w:style w:type="paragraph" w:customStyle="1" w:styleId="xl83">
    <w:name w:val="xl83"/>
    <w:basedOn w:val="a1"/>
    <w:uiPriority w:val="99"/>
    <w:rsid w:val="00206337"/>
    <w:pPr>
      <w:spacing w:before="100" w:beforeAutospacing="1" w:after="100" w:afterAutospacing="1"/>
    </w:pPr>
    <w:rPr>
      <w:rFonts w:ascii="Arial" w:eastAsia="Arial Unicode MS" w:hAnsi="Arial" w:cs="Arial"/>
    </w:rPr>
  </w:style>
  <w:style w:type="paragraph" w:customStyle="1" w:styleId="xl84">
    <w:name w:val="xl84"/>
    <w:basedOn w:val="a1"/>
    <w:uiPriority w:val="99"/>
    <w:rsid w:val="00206337"/>
    <w:pPr>
      <w:spacing w:before="100" w:beforeAutospacing="1" w:after="100" w:afterAutospacing="1"/>
    </w:pPr>
    <w:rPr>
      <w:rFonts w:ascii="Arial" w:eastAsia="Arial Unicode MS" w:hAnsi="Arial" w:cs="Arial"/>
    </w:rPr>
  </w:style>
  <w:style w:type="paragraph" w:customStyle="1" w:styleId="xl85">
    <w:name w:val="xl85"/>
    <w:basedOn w:val="a1"/>
    <w:uiPriority w:val="99"/>
    <w:rsid w:val="00206337"/>
    <w:pPr>
      <w:spacing w:before="100" w:beforeAutospacing="1" w:after="100" w:afterAutospacing="1"/>
      <w:jc w:val="center"/>
    </w:pPr>
    <w:rPr>
      <w:rFonts w:ascii="Arial" w:eastAsia="Arial Unicode MS" w:hAnsi="Arial" w:cs="Arial"/>
    </w:rPr>
  </w:style>
  <w:style w:type="paragraph" w:customStyle="1" w:styleId="xl86">
    <w:name w:val="xl86"/>
    <w:basedOn w:val="a1"/>
    <w:uiPriority w:val="99"/>
    <w:rsid w:val="00206337"/>
    <w:pPr>
      <w:spacing w:before="100" w:beforeAutospacing="1" w:after="100" w:afterAutospacing="1"/>
      <w:jc w:val="center"/>
    </w:pPr>
    <w:rPr>
      <w:rFonts w:ascii="Arial" w:eastAsia="Arial Unicode MS" w:hAnsi="Arial" w:cs="Arial"/>
    </w:rPr>
  </w:style>
  <w:style w:type="paragraph" w:customStyle="1" w:styleId="xl87">
    <w:name w:val="xl87"/>
    <w:basedOn w:val="a1"/>
    <w:uiPriority w:val="99"/>
    <w:rsid w:val="00206337"/>
    <w:pPr>
      <w:spacing w:before="100" w:beforeAutospacing="1" w:after="100" w:afterAutospacing="1"/>
    </w:pPr>
    <w:rPr>
      <w:rFonts w:ascii="Arial" w:eastAsia="Arial Unicode MS" w:hAnsi="Arial" w:cs="Arial"/>
    </w:rPr>
  </w:style>
  <w:style w:type="paragraph" w:customStyle="1" w:styleId="xl88">
    <w:name w:val="xl88"/>
    <w:basedOn w:val="a1"/>
    <w:uiPriority w:val="99"/>
    <w:rsid w:val="00206337"/>
    <w:pPr>
      <w:spacing w:before="100" w:beforeAutospacing="1" w:after="100" w:afterAutospacing="1"/>
    </w:pPr>
    <w:rPr>
      <w:rFonts w:ascii="Arial" w:eastAsia="Arial Unicode MS" w:hAnsi="Arial" w:cs="Arial"/>
    </w:rPr>
  </w:style>
  <w:style w:type="paragraph" w:customStyle="1" w:styleId="xl89">
    <w:name w:val="xl89"/>
    <w:basedOn w:val="a1"/>
    <w:uiPriority w:val="99"/>
    <w:rsid w:val="00206337"/>
    <w:pPr>
      <w:spacing w:before="100" w:beforeAutospacing="1" w:after="100" w:afterAutospacing="1"/>
    </w:pPr>
    <w:rPr>
      <w:rFonts w:ascii="Arial" w:eastAsia="Arial Unicode MS" w:hAnsi="Arial" w:cs="Arial"/>
      <w:b/>
      <w:bCs/>
      <w:sz w:val="18"/>
      <w:szCs w:val="18"/>
    </w:rPr>
  </w:style>
  <w:style w:type="paragraph" w:customStyle="1" w:styleId="xl90">
    <w:name w:val="xl90"/>
    <w:basedOn w:val="a1"/>
    <w:uiPriority w:val="99"/>
    <w:rsid w:val="00206337"/>
    <w:pPr>
      <w:spacing w:before="100" w:beforeAutospacing="1" w:after="100" w:afterAutospacing="1"/>
    </w:pPr>
    <w:rPr>
      <w:rFonts w:ascii="Arial" w:eastAsia="Arial Unicode MS" w:hAnsi="Arial" w:cs="Arial"/>
      <w:i/>
      <w:iCs/>
    </w:rPr>
  </w:style>
  <w:style w:type="paragraph" w:customStyle="1" w:styleId="xl91">
    <w:name w:val="xl91"/>
    <w:basedOn w:val="a1"/>
    <w:uiPriority w:val="99"/>
    <w:rsid w:val="00206337"/>
    <w:pPr>
      <w:spacing w:before="100" w:beforeAutospacing="1" w:after="100" w:afterAutospacing="1"/>
    </w:pPr>
    <w:rPr>
      <w:rFonts w:ascii="Arial" w:eastAsia="Arial Unicode MS" w:hAnsi="Arial" w:cs="Arial"/>
      <w:b/>
      <w:bCs/>
      <w:i/>
      <w:iCs/>
      <w:color w:val="000000"/>
      <w:sz w:val="28"/>
      <w:szCs w:val="28"/>
    </w:rPr>
  </w:style>
  <w:style w:type="paragraph" w:customStyle="1" w:styleId="xl92">
    <w:name w:val="xl92"/>
    <w:basedOn w:val="a1"/>
    <w:uiPriority w:val="99"/>
    <w:rsid w:val="00206337"/>
    <w:pPr>
      <w:spacing w:before="100" w:beforeAutospacing="1" w:after="100" w:afterAutospacing="1"/>
      <w:textAlignment w:val="top"/>
    </w:pPr>
    <w:rPr>
      <w:rFonts w:ascii="Arial" w:eastAsia="Arial Unicode MS" w:hAnsi="Arial" w:cs="Arial"/>
    </w:rPr>
  </w:style>
  <w:style w:type="paragraph" w:customStyle="1" w:styleId="xl93">
    <w:name w:val="xl93"/>
    <w:basedOn w:val="a1"/>
    <w:uiPriority w:val="99"/>
    <w:rsid w:val="00206337"/>
    <w:pPr>
      <w:spacing w:before="100" w:beforeAutospacing="1" w:after="100" w:afterAutospacing="1"/>
      <w:textAlignment w:val="top"/>
    </w:pPr>
    <w:rPr>
      <w:rFonts w:ascii="Arial" w:eastAsia="Arial Unicode MS" w:hAnsi="Arial" w:cs="Arial"/>
    </w:rPr>
  </w:style>
  <w:style w:type="paragraph" w:customStyle="1" w:styleId="xl94">
    <w:name w:val="xl94"/>
    <w:basedOn w:val="a1"/>
    <w:uiPriority w:val="99"/>
    <w:rsid w:val="00206337"/>
    <w:pPr>
      <w:spacing w:before="100" w:beforeAutospacing="1" w:after="100" w:afterAutospacing="1"/>
      <w:jc w:val="center"/>
    </w:pPr>
    <w:rPr>
      <w:rFonts w:ascii="Arial" w:eastAsia="Arial Unicode MS" w:hAnsi="Arial" w:cs="Arial"/>
    </w:rPr>
  </w:style>
  <w:style w:type="paragraph" w:customStyle="1" w:styleId="xl95">
    <w:name w:val="xl95"/>
    <w:basedOn w:val="a1"/>
    <w:uiPriority w:val="99"/>
    <w:rsid w:val="00206337"/>
    <w:pPr>
      <w:spacing w:before="100" w:beforeAutospacing="1" w:after="100" w:afterAutospacing="1"/>
    </w:pPr>
    <w:rPr>
      <w:rFonts w:ascii="Arial" w:eastAsia="Arial Unicode MS" w:hAnsi="Arial" w:cs="Arial"/>
      <w:b/>
      <w:bCs/>
      <w:i/>
      <w:iCs/>
      <w:sz w:val="28"/>
      <w:szCs w:val="28"/>
    </w:rPr>
  </w:style>
  <w:style w:type="paragraph" w:customStyle="1" w:styleId="xl96">
    <w:name w:val="xl96"/>
    <w:basedOn w:val="a1"/>
    <w:uiPriority w:val="99"/>
    <w:rsid w:val="00206337"/>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97">
    <w:name w:val="xl97"/>
    <w:basedOn w:val="a1"/>
    <w:uiPriority w:val="99"/>
    <w:rsid w:val="00206337"/>
    <w:pPr>
      <w:pBdr>
        <w:top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98">
    <w:name w:val="xl98"/>
    <w:basedOn w:val="a1"/>
    <w:uiPriority w:val="99"/>
    <w:rsid w:val="00206337"/>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99">
    <w:name w:val="xl99"/>
    <w:basedOn w:val="a1"/>
    <w:uiPriority w:val="99"/>
    <w:rsid w:val="00206337"/>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00">
    <w:name w:val="xl100"/>
    <w:basedOn w:val="a1"/>
    <w:uiPriority w:val="99"/>
    <w:rsid w:val="00206337"/>
    <w:pPr>
      <w:pBdr>
        <w:top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01">
    <w:name w:val="xl101"/>
    <w:basedOn w:val="a1"/>
    <w:uiPriority w:val="99"/>
    <w:rsid w:val="00206337"/>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02">
    <w:name w:val="xl102"/>
    <w:basedOn w:val="a1"/>
    <w:uiPriority w:val="99"/>
    <w:rsid w:val="00206337"/>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rPr>
  </w:style>
  <w:style w:type="paragraph" w:customStyle="1" w:styleId="xl103">
    <w:name w:val="xl103"/>
    <w:basedOn w:val="a1"/>
    <w:uiPriority w:val="99"/>
    <w:rsid w:val="00206337"/>
    <w:pPr>
      <w:pBdr>
        <w:top w:val="single" w:sz="4" w:space="0" w:color="auto"/>
        <w:bottom w:val="single" w:sz="4" w:space="0" w:color="auto"/>
      </w:pBdr>
      <w:spacing w:before="100" w:beforeAutospacing="1" w:after="100" w:afterAutospacing="1"/>
      <w:textAlignment w:val="top"/>
    </w:pPr>
    <w:rPr>
      <w:rFonts w:ascii="Arial" w:eastAsia="Arial Unicode MS" w:hAnsi="Arial" w:cs="Arial"/>
    </w:rPr>
  </w:style>
  <w:style w:type="paragraph" w:customStyle="1" w:styleId="xl104">
    <w:name w:val="xl104"/>
    <w:basedOn w:val="a1"/>
    <w:uiPriority w:val="99"/>
    <w:rsid w:val="00206337"/>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105">
    <w:name w:val="xl105"/>
    <w:basedOn w:val="a1"/>
    <w:uiPriority w:val="99"/>
    <w:rsid w:val="00206337"/>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106">
    <w:name w:val="xl106"/>
    <w:basedOn w:val="a1"/>
    <w:uiPriority w:val="99"/>
    <w:rsid w:val="00206337"/>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sz w:val="22"/>
      <w:szCs w:val="22"/>
    </w:rPr>
  </w:style>
  <w:style w:type="paragraph" w:customStyle="1" w:styleId="xl107">
    <w:name w:val="xl107"/>
    <w:basedOn w:val="a1"/>
    <w:uiPriority w:val="99"/>
    <w:rsid w:val="00206337"/>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rPr>
  </w:style>
  <w:style w:type="paragraph" w:customStyle="1" w:styleId="xl108">
    <w:name w:val="xl108"/>
    <w:basedOn w:val="a1"/>
    <w:uiPriority w:val="99"/>
    <w:rsid w:val="00206337"/>
    <w:pPr>
      <w:pBdr>
        <w:top w:val="single" w:sz="4" w:space="0" w:color="auto"/>
        <w:bottom w:val="single" w:sz="4" w:space="0" w:color="auto"/>
      </w:pBdr>
      <w:spacing w:before="100" w:beforeAutospacing="1" w:after="100" w:afterAutospacing="1"/>
      <w:textAlignment w:val="top"/>
    </w:pPr>
    <w:rPr>
      <w:rFonts w:ascii="Arial" w:eastAsia="Arial Unicode MS" w:hAnsi="Arial" w:cs="Arial"/>
    </w:rPr>
  </w:style>
  <w:style w:type="paragraph" w:customStyle="1" w:styleId="xl109">
    <w:name w:val="xl109"/>
    <w:basedOn w:val="a1"/>
    <w:uiPriority w:val="99"/>
    <w:rsid w:val="00206337"/>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Arial Unicode MS" w:hAnsi="Arial" w:cs="Arial"/>
      <w:sz w:val="22"/>
      <w:szCs w:val="22"/>
    </w:rPr>
  </w:style>
  <w:style w:type="paragraph" w:customStyle="1" w:styleId="xl110">
    <w:name w:val="xl110"/>
    <w:basedOn w:val="a1"/>
    <w:uiPriority w:val="99"/>
    <w:rsid w:val="002063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sz w:val="22"/>
      <w:szCs w:val="22"/>
    </w:rPr>
  </w:style>
  <w:style w:type="paragraph" w:customStyle="1" w:styleId="xl111">
    <w:name w:val="xl111"/>
    <w:basedOn w:val="a1"/>
    <w:uiPriority w:val="99"/>
    <w:rsid w:val="002063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sz w:val="22"/>
      <w:szCs w:val="22"/>
    </w:rPr>
  </w:style>
  <w:style w:type="paragraph" w:customStyle="1" w:styleId="xl112">
    <w:name w:val="xl112"/>
    <w:basedOn w:val="a1"/>
    <w:uiPriority w:val="99"/>
    <w:rsid w:val="002063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113">
    <w:name w:val="xl113"/>
    <w:basedOn w:val="a1"/>
    <w:uiPriority w:val="99"/>
    <w:rsid w:val="00206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sz w:val="22"/>
      <w:szCs w:val="22"/>
    </w:rPr>
  </w:style>
  <w:style w:type="paragraph" w:customStyle="1" w:styleId="xl114">
    <w:name w:val="xl114"/>
    <w:basedOn w:val="a1"/>
    <w:uiPriority w:val="99"/>
    <w:rsid w:val="00206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b/>
      <w:bCs/>
    </w:rPr>
  </w:style>
  <w:style w:type="paragraph" w:customStyle="1" w:styleId="xl115">
    <w:name w:val="xl115"/>
    <w:basedOn w:val="a1"/>
    <w:uiPriority w:val="99"/>
    <w:rsid w:val="00206337"/>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Arial Unicode MS" w:hAnsi="Arial" w:cs="Arial"/>
    </w:rPr>
  </w:style>
  <w:style w:type="paragraph" w:customStyle="1" w:styleId="xl116">
    <w:name w:val="xl116"/>
    <w:basedOn w:val="a1"/>
    <w:uiPriority w:val="99"/>
    <w:rsid w:val="00206337"/>
    <w:pPr>
      <w:pBdr>
        <w:top w:val="single" w:sz="4" w:space="0" w:color="auto"/>
        <w:bottom w:val="single" w:sz="4" w:space="0" w:color="auto"/>
      </w:pBdr>
      <w:spacing w:before="100" w:beforeAutospacing="1" w:after="100" w:afterAutospacing="1"/>
      <w:jc w:val="center"/>
      <w:textAlignment w:val="top"/>
    </w:pPr>
    <w:rPr>
      <w:rFonts w:ascii="Arial" w:eastAsia="Arial Unicode MS" w:hAnsi="Arial" w:cs="Arial"/>
    </w:rPr>
  </w:style>
  <w:style w:type="paragraph" w:customStyle="1" w:styleId="xl117">
    <w:name w:val="xl117"/>
    <w:basedOn w:val="a1"/>
    <w:uiPriority w:val="99"/>
    <w:rsid w:val="00206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rPr>
  </w:style>
  <w:style w:type="paragraph" w:customStyle="1" w:styleId="xl118">
    <w:name w:val="xl118"/>
    <w:basedOn w:val="a1"/>
    <w:uiPriority w:val="99"/>
    <w:rsid w:val="00206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b/>
      <w:bCs/>
    </w:rPr>
  </w:style>
  <w:style w:type="paragraph" w:customStyle="1" w:styleId="xl119">
    <w:name w:val="xl119"/>
    <w:basedOn w:val="a1"/>
    <w:uiPriority w:val="99"/>
    <w:rsid w:val="002063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20">
    <w:name w:val="xl120"/>
    <w:basedOn w:val="a1"/>
    <w:uiPriority w:val="99"/>
    <w:rsid w:val="00206337"/>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21">
    <w:name w:val="xl121"/>
    <w:basedOn w:val="a1"/>
    <w:uiPriority w:val="99"/>
    <w:rsid w:val="00206337"/>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22">
    <w:name w:val="xl122"/>
    <w:basedOn w:val="a1"/>
    <w:uiPriority w:val="99"/>
    <w:rsid w:val="00206337"/>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123">
    <w:name w:val="xl123"/>
    <w:basedOn w:val="a1"/>
    <w:uiPriority w:val="99"/>
    <w:rsid w:val="00206337"/>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124">
    <w:name w:val="xl124"/>
    <w:basedOn w:val="a1"/>
    <w:uiPriority w:val="99"/>
    <w:rsid w:val="00206337"/>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125">
    <w:name w:val="xl125"/>
    <w:basedOn w:val="a1"/>
    <w:uiPriority w:val="99"/>
    <w:rsid w:val="00206337"/>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sz w:val="22"/>
      <w:szCs w:val="22"/>
    </w:rPr>
  </w:style>
  <w:style w:type="paragraph" w:customStyle="1" w:styleId="xl126">
    <w:name w:val="xl126"/>
    <w:basedOn w:val="a1"/>
    <w:uiPriority w:val="99"/>
    <w:rsid w:val="00206337"/>
    <w:pPr>
      <w:pBdr>
        <w:top w:val="single" w:sz="4" w:space="0" w:color="auto"/>
        <w:bottom w:val="single" w:sz="4" w:space="0" w:color="auto"/>
      </w:pBdr>
      <w:spacing w:before="100" w:beforeAutospacing="1" w:after="100" w:afterAutospacing="1"/>
      <w:textAlignment w:val="top"/>
    </w:pPr>
    <w:rPr>
      <w:rFonts w:ascii="Arial" w:eastAsia="Arial Unicode MS" w:hAnsi="Arial" w:cs="Arial"/>
      <w:sz w:val="22"/>
      <w:szCs w:val="22"/>
    </w:rPr>
  </w:style>
  <w:style w:type="paragraph" w:customStyle="1" w:styleId="xl127">
    <w:name w:val="xl127"/>
    <w:basedOn w:val="a1"/>
    <w:uiPriority w:val="99"/>
    <w:rsid w:val="00206337"/>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sz w:val="22"/>
      <w:szCs w:val="22"/>
    </w:rPr>
  </w:style>
  <w:style w:type="paragraph" w:customStyle="1" w:styleId="xl128">
    <w:name w:val="xl128"/>
    <w:basedOn w:val="a1"/>
    <w:uiPriority w:val="99"/>
    <w:rsid w:val="00206337"/>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Arial Unicode MS" w:hAnsi="Arial" w:cs="Arial"/>
    </w:rPr>
  </w:style>
  <w:style w:type="paragraph" w:customStyle="1" w:styleId="xl129">
    <w:name w:val="xl129"/>
    <w:basedOn w:val="a1"/>
    <w:uiPriority w:val="99"/>
    <w:rsid w:val="00206337"/>
    <w:pPr>
      <w:pBdr>
        <w:top w:val="single" w:sz="4" w:space="0" w:color="auto"/>
        <w:bottom w:val="single" w:sz="4" w:space="0" w:color="auto"/>
      </w:pBdr>
      <w:spacing w:before="100" w:beforeAutospacing="1" w:after="100" w:afterAutospacing="1"/>
      <w:jc w:val="center"/>
      <w:textAlignment w:val="top"/>
    </w:pPr>
    <w:rPr>
      <w:rFonts w:ascii="Arial" w:eastAsia="Arial Unicode MS" w:hAnsi="Arial" w:cs="Arial"/>
    </w:rPr>
  </w:style>
  <w:style w:type="paragraph" w:customStyle="1" w:styleId="xl130">
    <w:name w:val="xl130"/>
    <w:basedOn w:val="a1"/>
    <w:uiPriority w:val="99"/>
    <w:rsid w:val="00206337"/>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rPr>
  </w:style>
  <w:style w:type="paragraph" w:customStyle="1" w:styleId="xl131">
    <w:name w:val="xl131"/>
    <w:basedOn w:val="a1"/>
    <w:uiPriority w:val="99"/>
    <w:rsid w:val="00206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rPr>
  </w:style>
  <w:style w:type="paragraph" w:customStyle="1" w:styleId="xl132">
    <w:name w:val="xl132"/>
    <w:basedOn w:val="a1"/>
    <w:uiPriority w:val="99"/>
    <w:rsid w:val="00206337"/>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rPr>
  </w:style>
  <w:style w:type="paragraph" w:customStyle="1" w:styleId="xl133">
    <w:name w:val="xl133"/>
    <w:basedOn w:val="a1"/>
    <w:uiPriority w:val="99"/>
    <w:rsid w:val="00206337"/>
    <w:pPr>
      <w:pBdr>
        <w:top w:val="single" w:sz="4" w:space="0" w:color="auto"/>
        <w:bottom w:val="single" w:sz="4" w:space="0" w:color="auto"/>
      </w:pBdr>
      <w:spacing w:before="100" w:beforeAutospacing="1" w:after="100" w:afterAutospacing="1"/>
      <w:textAlignment w:val="top"/>
    </w:pPr>
    <w:rPr>
      <w:rFonts w:ascii="Arial" w:eastAsia="Arial Unicode MS" w:hAnsi="Arial" w:cs="Arial"/>
    </w:rPr>
  </w:style>
  <w:style w:type="paragraph" w:customStyle="1" w:styleId="xl134">
    <w:name w:val="xl134"/>
    <w:basedOn w:val="a1"/>
    <w:uiPriority w:val="99"/>
    <w:rsid w:val="00206337"/>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135">
    <w:name w:val="xl135"/>
    <w:basedOn w:val="a1"/>
    <w:uiPriority w:val="99"/>
    <w:rsid w:val="00206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color w:val="000000"/>
    </w:rPr>
  </w:style>
  <w:style w:type="paragraph" w:customStyle="1" w:styleId="xl136">
    <w:name w:val="xl136"/>
    <w:basedOn w:val="a1"/>
    <w:uiPriority w:val="99"/>
    <w:rsid w:val="00206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color w:val="000000"/>
    </w:rPr>
  </w:style>
  <w:style w:type="paragraph" w:customStyle="1" w:styleId="xl137">
    <w:name w:val="xl137"/>
    <w:basedOn w:val="a1"/>
    <w:uiPriority w:val="99"/>
    <w:rsid w:val="002063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38">
    <w:name w:val="xl138"/>
    <w:basedOn w:val="a1"/>
    <w:uiPriority w:val="99"/>
    <w:rsid w:val="002063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139">
    <w:name w:val="xl139"/>
    <w:basedOn w:val="a1"/>
    <w:uiPriority w:val="99"/>
    <w:rsid w:val="00206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color w:val="000000"/>
    </w:rPr>
  </w:style>
  <w:style w:type="paragraph" w:customStyle="1" w:styleId="xl140">
    <w:name w:val="xl140"/>
    <w:basedOn w:val="a1"/>
    <w:uiPriority w:val="99"/>
    <w:rsid w:val="0020633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color w:val="000000"/>
    </w:rPr>
  </w:style>
  <w:style w:type="paragraph" w:customStyle="1" w:styleId="xl141">
    <w:name w:val="xl141"/>
    <w:basedOn w:val="a1"/>
    <w:uiPriority w:val="99"/>
    <w:rsid w:val="00206337"/>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color w:val="000000"/>
    </w:rPr>
  </w:style>
  <w:style w:type="paragraph" w:customStyle="1" w:styleId="xl142">
    <w:name w:val="xl142"/>
    <w:basedOn w:val="a1"/>
    <w:uiPriority w:val="99"/>
    <w:rsid w:val="0020633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color w:val="000000"/>
    </w:rPr>
  </w:style>
  <w:style w:type="paragraph" w:customStyle="1" w:styleId="xl143">
    <w:name w:val="xl143"/>
    <w:basedOn w:val="a1"/>
    <w:uiPriority w:val="99"/>
    <w:rsid w:val="0020633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color w:val="000000"/>
    </w:rPr>
  </w:style>
  <w:style w:type="paragraph" w:customStyle="1" w:styleId="xl144">
    <w:name w:val="xl144"/>
    <w:basedOn w:val="a1"/>
    <w:uiPriority w:val="99"/>
    <w:rsid w:val="00206337"/>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color w:val="000000"/>
    </w:rPr>
  </w:style>
  <w:style w:type="paragraph" w:customStyle="1" w:styleId="xl145">
    <w:name w:val="xl145"/>
    <w:basedOn w:val="a1"/>
    <w:uiPriority w:val="99"/>
    <w:rsid w:val="0020633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color w:val="000000"/>
    </w:rPr>
  </w:style>
  <w:style w:type="paragraph" w:customStyle="1" w:styleId="xl146">
    <w:name w:val="xl146"/>
    <w:basedOn w:val="a1"/>
    <w:uiPriority w:val="99"/>
    <w:rsid w:val="00206337"/>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Arial Unicode MS" w:hAnsi="Arial" w:cs="Arial"/>
    </w:rPr>
  </w:style>
  <w:style w:type="paragraph" w:customStyle="1" w:styleId="xl147">
    <w:name w:val="xl147"/>
    <w:basedOn w:val="a1"/>
    <w:uiPriority w:val="99"/>
    <w:rsid w:val="00206337"/>
    <w:pPr>
      <w:pBdr>
        <w:top w:val="single" w:sz="4" w:space="0" w:color="auto"/>
        <w:bottom w:val="single" w:sz="4" w:space="0" w:color="auto"/>
      </w:pBdr>
      <w:spacing w:before="100" w:beforeAutospacing="1" w:after="100" w:afterAutospacing="1"/>
      <w:jc w:val="center"/>
      <w:textAlignment w:val="top"/>
    </w:pPr>
    <w:rPr>
      <w:rFonts w:ascii="Arial" w:eastAsia="Arial Unicode MS" w:hAnsi="Arial" w:cs="Arial"/>
    </w:rPr>
  </w:style>
  <w:style w:type="paragraph" w:customStyle="1" w:styleId="xl148">
    <w:name w:val="xl148"/>
    <w:basedOn w:val="a1"/>
    <w:uiPriority w:val="99"/>
    <w:rsid w:val="00206337"/>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rPr>
  </w:style>
  <w:style w:type="paragraph" w:customStyle="1" w:styleId="xl149">
    <w:name w:val="xl149"/>
    <w:basedOn w:val="a1"/>
    <w:uiPriority w:val="99"/>
    <w:rsid w:val="00206337"/>
    <w:pPr>
      <w:pBdr>
        <w:top w:val="single" w:sz="4" w:space="0" w:color="auto"/>
      </w:pBdr>
      <w:spacing w:before="100" w:beforeAutospacing="1" w:after="100" w:afterAutospacing="1"/>
      <w:jc w:val="center"/>
      <w:textAlignment w:val="top"/>
    </w:pPr>
    <w:rPr>
      <w:rFonts w:ascii="Arial" w:eastAsia="Arial Unicode MS" w:hAnsi="Arial" w:cs="Arial"/>
    </w:rPr>
  </w:style>
  <w:style w:type="paragraph" w:customStyle="1" w:styleId="xl150">
    <w:name w:val="xl150"/>
    <w:basedOn w:val="a1"/>
    <w:uiPriority w:val="99"/>
    <w:rsid w:val="00206337"/>
    <w:pPr>
      <w:spacing w:before="100" w:beforeAutospacing="1" w:after="100" w:afterAutospacing="1"/>
      <w:jc w:val="center"/>
      <w:textAlignment w:val="top"/>
    </w:pPr>
    <w:rPr>
      <w:rFonts w:ascii="Arial" w:eastAsia="Arial Unicode MS" w:hAnsi="Arial" w:cs="Arial"/>
      <w:b/>
      <w:bCs/>
    </w:rPr>
  </w:style>
  <w:style w:type="paragraph" w:customStyle="1" w:styleId="xl151">
    <w:name w:val="xl151"/>
    <w:basedOn w:val="a1"/>
    <w:uiPriority w:val="99"/>
    <w:rsid w:val="00206337"/>
    <w:pPr>
      <w:spacing w:before="100" w:beforeAutospacing="1" w:after="100" w:afterAutospacing="1"/>
      <w:jc w:val="center"/>
      <w:textAlignment w:val="top"/>
    </w:pPr>
    <w:rPr>
      <w:rFonts w:ascii="Arial" w:eastAsia="Arial Unicode MS" w:hAnsi="Arial" w:cs="Arial"/>
      <w:b/>
      <w:bCs/>
    </w:rPr>
  </w:style>
  <w:style w:type="paragraph" w:customStyle="1" w:styleId="xl152">
    <w:name w:val="xl152"/>
    <w:basedOn w:val="a1"/>
    <w:uiPriority w:val="99"/>
    <w:rsid w:val="00206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rPr>
  </w:style>
  <w:style w:type="paragraph" w:customStyle="1" w:styleId="xl153">
    <w:name w:val="xl153"/>
    <w:basedOn w:val="a1"/>
    <w:uiPriority w:val="99"/>
    <w:rsid w:val="00206337"/>
    <w:pPr>
      <w:spacing w:before="100" w:beforeAutospacing="1" w:after="100" w:afterAutospacing="1"/>
      <w:jc w:val="center"/>
      <w:textAlignment w:val="top"/>
    </w:pPr>
    <w:rPr>
      <w:rFonts w:ascii="Arial" w:eastAsia="Arial Unicode MS" w:hAnsi="Arial" w:cs="Arial"/>
    </w:rPr>
  </w:style>
  <w:style w:type="paragraph" w:customStyle="1" w:styleId="xl154">
    <w:name w:val="xl154"/>
    <w:basedOn w:val="a1"/>
    <w:uiPriority w:val="99"/>
    <w:rsid w:val="00206337"/>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Arial Unicode MS" w:hAnsi="Arial" w:cs="Arial"/>
    </w:rPr>
  </w:style>
  <w:style w:type="paragraph" w:customStyle="1" w:styleId="xl155">
    <w:name w:val="xl155"/>
    <w:basedOn w:val="a1"/>
    <w:uiPriority w:val="99"/>
    <w:rsid w:val="00206337"/>
    <w:pPr>
      <w:pBdr>
        <w:top w:val="single" w:sz="4" w:space="0" w:color="auto"/>
        <w:bottom w:val="single" w:sz="4" w:space="0" w:color="auto"/>
      </w:pBdr>
      <w:spacing w:before="100" w:beforeAutospacing="1" w:after="100" w:afterAutospacing="1"/>
      <w:jc w:val="center"/>
      <w:textAlignment w:val="top"/>
    </w:pPr>
    <w:rPr>
      <w:rFonts w:ascii="Arial" w:eastAsia="Arial Unicode MS" w:hAnsi="Arial" w:cs="Arial"/>
    </w:rPr>
  </w:style>
  <w:style w:type="paragraph" w:customStyle="1" w:styleId="xl156">
    <w:name w:val="xl156"/>
    <w:basedOn w:val="a1"/>
    <w:uiPriority w:val="99"/>
    <w:rsid w:val="00206337"/>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rPr>
  </w:style>
  <w:style w:type="paragraph" w:customStyle="1" w:styleId="xl157">
    <w:name w:val="xl157"/>
    <w:basedOn w:val="a1"/>
    <w:uiPriority w:val="99"/>
    <w:rsid w:val="00206337"/>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sz w:val="22"/>
      <w:szCs w:val="22"/>
    </w:rPr>
  </w:style>
  <w:style w:type="paragraph" w:customStyle="1" w:styleId="xl158">
    <w:name w:val="xl158"/>
    <w:basedOn w:val="a1"/>
    <w:uiPriority w:val="99"/>
    <w:rsid w:val="002063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sz w:val="22"/>
      <w:szCs w:val="22"/>
    </w:rPr>
  </w:style>
  <w:style w:type="paragraph" w:customStyle="1" w:styleId="xl159">
    <w:name w:val="xl159"/>
    <w:basedOn w:val="a1"/>
    <w:uiPriority w:val="99"/>
    <w:rsid w:val="00206337"/>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rPr>
  </w:style>
  <w:style w:type="paragraph" w:customStyle="1" w:styleId="xl160">
    <w:name w:val="xl160"/>
    <w:basedOn w:val="a1"/>
    <w:uiPriority w:val="99"/>
    <w:rsid w:val="00206337"/>
    <w:pPr>
      <w:pBdr>
        <w:top w:val="single" w:sz="4" w:space="0" w:color="auto"/>
        <w:bottom w:val="single" w:sz="4" w:space="0" w:color="auto"/>
      </w:pBdr>
      <w:spacing w:before="100" w:beforeAutospacing="1" w:after="100" w:afterAutospacing="1"/>
      <w:textAlignment w:val="top"/>
    </w:pPr>
    <w:rPr>
      <w:rFonts w:ascii="Arial" w:eastAsia="Arial Unicode MS" w:hAnsi="Arial" w:cs="Arial"/>
    </w:rPr>
  </w:style>
  <w:style w:type="paragraph" w:customStyle="1" w:styleId="xl161">
    <w:name w:val="xl161"/>
    <w:basedOn w:val="a1"/>
    <w:uiPriority w:val="99"/>
    <w:rsid w:val="00206337"/>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162">
    <w:name w:val="xl162"/>
    <w:basedOn w:val="a1"/>
    <w:uiPriority w:val="99"/>
    <w:rsid w:val="00206337"/>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Arial Unicode MS" w:hAnsi="Arial" w:cs="Arial"/>
      <w:sz w:val="22"/>
      <w:szCs w:val="22"/>
    </w:rPr>
  </w:style>
  <w:style w:type="paragraph" w:customStyle="1" w:styleId="xl163">
    <w:name w:val="xl163"/>
    <w:basedOn w:val="a1"/>
    <w:uiPriority w:val="99"/>
    <w:rsid w:val="00206337"/>
    <w:pPr>
      <w:pBdr>
        <w:top w:val="single" w:sz="4" w:space="0" w:color="auto"/>
        <w:bottom w:val="single" w:sz="4" w:space="0" w:color="auto"/>
      </w:pBdr>
      <w:spacing w:before="100" w:beforeAutospacing="1" w:after="100" w:afterAutospacing="1"/>
      <w:jc w:val="center"/>
      <w:textAlignment w:val="top"/>
    </w:pPr>
    <w:rPr>
      <w:rFonts w:ascii="Arial" w:eastAsia="Arial Unicode MS" w:hAnsi="Arial" w:cs="Arial"/>
      <w:sz w:val="22"/>
      <w:szCs w:val="22"/>
    </w:rPr>
  </w:style>
  <w:style w:type="paragraph" w:customStyle="1" w:styleId="xl164">
    <w:name w:val="xl164"/>
    <w:basedOn w:val="a1"/>
    <w:uiPriority w:val="99"/>
    <w:rsid w:val="00206337"/>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sz w:val="22"/>
      <w:szCs w:val="22"/>
    </w:rPr>
  </w:style>
  <w:style w:type="paragraph" w:customStyle="1" w:styleId="xl165">
    <w:name w:val="xl165"/>
    <w:basedOn w:val="a1"/>
    <w:uiPriority w:val="99"/>
    <w:rsid w:val="00206337"/>
    <w:pPr>
      <w:pBdr>
        <w:top w:val="single" w:sz="4" w:space="0" w:color="auto"/>
        <w:left w:val="single" w:sz="4" w:space="0" w:color="auto"/>
        <w:bottom w:val="single" w:sz="4" w:space="0" w:color="auto"/>
      </w:pBdr>
      <w:spacing w:before="100" w:beforeAutospacing="1" w:after="100" w:afterAutospacing="1"/>
      <w:jc w:val="right"/>
      <w:textAlignment w:val="top"/>
    </w:pPr>
    <w:rPr>
      <w:rFonts w:ascii="Arial" w:eastAsia="Arial Unicode MS" w:hAnsi="Arial" w:cs="Arial"/>
    </w:rPr>
  </w:style>
  <w:style w:type="paragraph" w:customStyle="1" w:styleId="xl166">
    <w:name w:val="xl166"/>
    <w:basedOn w:val="a1"/>
    <w:uiPriority w:val="99"/>
    <w:rsid w:val="00206337"/>
    <w:pPr>
      <w:pBdr>
        <w:top w:val="single" w:sz="4" w:space="0" w:color="auto"/>
        <w:bottom w:val="single" w:sz="4" w:space="0" w:color="auto"/>
      </w:pBdr>
      <w:spacing w:before="100" w:beforeAutospacing="1" w:after="100" w:afterAutospacing="1"/>
      <w:jc w:val="right"/>
      <w:textAlignment w:val="top"/>
    </w:pPr>
    <w:rPr>
      <w:rFonts w:ascii="Arial" w:eastAsia="Arial Unicode MS" w:hAnsi="Arial" w:cs="Arial"/>
    </w:rPr>
  </w:style>
  <w:style w:type="paragraph" w:customStyle="1" w:styleId="xl167">
    <w:name w:val="xl167"/>
    <w:basedOn w:val="a1"/>
    <w:uiPriority w:val="99"/>
    <w:rsid w:val="00206337"/>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eastAsia="Arial Unicode MS" w:hAnsi="Arial" w:cs="Arial"/>
    </w:rPr>
  </w:style>
  <w:style w:type="paragraph" w:customStyle="1" w:styleId="xl168">
    <w:name w:val="xl168"/>
    <w:basedOn w:val="a1"/>
    <w:uiPriority w:val="99"/>
    <w:rsid w:val="00206337"/>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Arial Unicode MS" w:hAnsi="Arial" w:cs="Arial"/>
    </w:rPr>
  </w:style>
  <w:style w:type="paragraph" w:customStyle="1" w:styleId="xl169">
    <w:name w:val="xl169"/>
    <w:basedOn w:val="a1"/>
    <w:uiPriority w:val="99"/>
    <w:rsid w:val="00206337"/>
    <w:pPr>
      <w:pBdr>
        <w:top w:val="single" w:sz="4" w:space="0" w:color="auto"/>
        <w:bottom w:val="single" w:sz="4" w:space="0" w:color="auto"/>
      </w:pBdr>
      <w:spacing w:before="100" w:beforeAutospacing="1" w:after="100" w:afterAutospacing="1"/>
      <w:jc w:val="center"/>
      <w:textAlignment w:val="top"/>
    </w:pPr>
    <w:rPr>
      <w:rFonts w:ascii="Arial" w:eastAsia="Arial Unicode MS" w:hAnsi="Arial" w:cs="Arial"/>
    </w:rPr>
  </w:style>
  <w:style w:type="paragraph" w:customStyle="1" w:styleId="xl170">
    <w:name w:val="xl170"/>
    <w:basedOn w:val="a1"/>
    <w:uiPriority w:val="99"/>
    <w:rsid w:val="00206337"/>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rPr>
  </w:style>
  <w:style w:type="paragraph" w:customStyle="1" w:styleId="xl171">
    <w:name w:val="xl171"/>
    <w:basedOn w:val="a1"/>
    <w:uiPriority w:val="99"/>
    <w:rsid w:val="00206337"/>
    <w:pPr>
      <w:pBdr>
        <w:top w:val="single" w:sz="4" w:space="0" w:color="auto"/>
        <w:bottom w:val="single" w:sz="4" w:space="0" w:color="auto"/>
      </w:pBdr>
      <w:spacing w:before="100" w:beforeAutospacing="1" w:after="100" w:afterAutospacing="1"/>
      <w:jc w:val="center"/>
      <w:textAlignment w:val="top"/>
    </w:pPr>
    <w:rPr>
      <w:rFonts w:ascii="Arial" w:eastAsia="Arial Unicode MS" w:hAnsi="Arial" w:cs="Arial"/>
    </w:rPr>
  </w:style>
  <w:style w:type="paragraph" w:customStyle="1" w:styleId="xl172">
    <w:name w:val="xl172"/>
    <w:basedOn w:val="a1"/>
    <w:uiPriority w:val="99"/>
    <w:rsid w:val="00206337"/>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rPr>
  </w:style>
  <w:style w:type="paragraph" w:customStyle="1" w:styleId="xl173">
    <w:name w:val="xl173"/>
    <w:basedOn w:val="a1"/>
    <w:uiPriority w:val="99"/>
    <w:rsid w:val="002063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Arial Unicode MS" w:hAnsi="Arial" w:cs="Arial"/>
    </w:rPr>
  </w:style>
  <w:style w:type="paragraph" w:customStyle="1" w:styleId="xl174">
    <w:name w:val="xl174"/>
    <w:basedOn w:val="a1"/>
    <w:uiPriority w:val="99"/>
    <w:rsid w:val="00206337"/>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Arial Unicode MS" w:hAnsi="Arial" w:cs="Arial"/>
      <w:b/>
      <w:bCs/>
    </w:rPr>
  </w:style>
  <w:style w:type="paragraph" w:customStyle="1" w:styleId="xl175">
    <w:name w:val="xl175"/>
    <w:basedOn w:val="a1"/>
    <w:uiPriority w:val="99"/>
    <w:rsid w:val="00206337"/>
    <w:pPr>
      <w:pBdr>
        <w:top w:val="single" w:sz="4" w:space="0" w:color="auto"/>
        <w:bottom w:val="single" w:sz="4" w:space="0" w:color="auto"/>
      </w:pBdr>
      <w:spacing w:before="100" w:beforeAutospacing="1" w:after="100" w:afterAutospacing="1"/>
      <w:jc w:val="center"/>
      <w:textAlignment w:val="top"/>
    </w:pPr>
    <w:rPr>
      <w:rFonts w:ascii="Arial" w:eastAsia="Arial Unicode MS" w:hAnsi="Arial" w:cs="Arial"/>
      <w:b/>
      <w:bCs/>
    </w:rPr>
  </w:style>
  <w:style w:type="paragraph" w:customStyle="1" w:styleId="xl176">
    <w:name w:val="xl176"/>
    <w:basedOn w:val="a1"/>
    <w:uiPriority w:val="99"/>
    <w:rsid w:val="00206337"/>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b/>
      <w:bCs/>
    </w:rPr>
  </w:style>
  <w:style w:type="paragraph" w:customStyle="1" w:styleId="xl177">
    <w:name w:val="xl177"/>
    <w:basedOn w:val="a1"/>
    <w:uiPriority w:val="99"/>
    <w:rsid w:val="00206337"/>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rPr>
  </w:style>
  <w:style w:type="paragraph" w:customStyle="1" w:styleId="xl178">
    <w:name w:val="xl178"/>
    <w:basedOn w:val="a1"/>
    <w:uiPriority w:val="99"/>
    <w:rsid w:val="00206337"/>
    <w:pPr>
      <w:pBdr>
        <w:top w:val="single" w:sz="4" w:space="0" w:color="auto"/>
        <w:bottom w:val="single" w:sz="4" w:space="0" w:color="auto"/>
      </w:pBdr>
      <w:spacing w:before="100" w:beforeAutospacing="1" w:after="100" w:afterAutospacing="1"/>
      <w:textAlignment w:val="top"/>
    </w:pPr>
    <w:rPr>
      <w:rFonts w:ascii="Arial" w:eastAsia="Arial Unicode MS" w:hAnsi="Arial" w:cs="Arial"/>
    </w:rPr>
  </w:style>
  <w:style w:type="paragraph" w:customStyle="1" w:styleId="xl179">
    <w:name w:val="xl179"/>
    <w:basedOn w:val="a1"/>
    <w:uiPriority w:val="99"/>
    <w:rsid w:val="00206337"/>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180">
    <w:name w:val="xl180"/>
    <w:basedOn w:val="a1"/>
    <w:uiPriority w:val="99"/>
    <w:rsid w:val="00206337"/>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rPr>
  </w:style>
  <w:style w:type="paragraph" w:customStyle="1" w:styleId="xl181">
    <w:name w:val="xl181"/>
    <w:basedOn w:val="a1"/>
    <w:uiPriority w:val="99"/>
    <w:rsid w:val="00206337"/>
    <w:pPr>
      <w:pBdr>
        <w:top w:val="single" w:sz="4" w:space="0" w:color="auto"/>
        <w:bottom w:val="single" w:sz="4" w:space="0" w:color="auto"/>
      </w:pBdr>
      <w:spacing w:before="100" w:beforeAutospacing="1" w:after="100" w:afterAutospacing="1"/>
      <w:textAlignment w:val="top"/>
    </w:pPr>
    <w:rPr>
      <w:rFonts w:ascii="Arial" w:eastAsia="Arial Unicode MS" w:hAnsi="Arial" w:cs="Arial"/>
    </w:rPr>
  </w:style>
  <w:style w:type="paragraph" w:customStyle="1" w:styleId="xl182">
    <w:name w:val="xl182"/>
    <w:basedOn w:val="a1"/>
    <w:uiPriority w:val="99"/>
    <w:rsid w:val="00206337"/>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183">
    <w:name w:val="xl183"/>
    <w:basedOn w:val="a1"/>
    <w:uiPriority w:val="99"/>
    <w:rsid w:val="00206337"/>
    <w:pPr>
      <w:pBdr>
        <w:top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184">
    <w:name w:val="xl184"/>
    <w:basedOn w:val="a1"/>
    <w:uiPriority w:val="99"/>
    <w:rsid w:val="00206337"/>
    <w:pPr>
      <w:pBdr>
        <w:top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185">
    <w:name w:val="xl185"/>
    <w:basedOn w:val="a1"/>
    <w:uiPriority w:val="99"/>
    <w:rsid w:val="00206337"/>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Arial Unicode MS" w:hAnsi="Arial" w:cs="Arial"/>
      <w:b/>
      <w:bCs/>
    </w:rPr>
  </w:style>
  <w:style w:type="paragraph" w:customStyle="1" w:styleId="xl186">
    <w:name w:val="xl186"/>
    <w:basedOn w:val="a1"/>
    <w:uiPriority w:val="99"/>
    <w:rsid w:val="00206337"/>
    <w:pPr>
      <w:pBdr>
        <w:top w:val="single" w:sz="4" w:space="0" w:color="auto"/>
        <w:bottom w:val="single" w:sz="4" w:space="0" w:color="auto"/>
      </w:pBdr>
      <w:spacing w:before="100" w:beforeAutospacing="1" w:after="100" w:afterAutospacing="1"/>
      <w:jc w:val="center"/>
      <w:textAlignment w:val="top"/>
    </w:pPr>
    <w:rPr>
      <w:rFonts w:ascii="Arial" w:eastAsia="Arial Unicode MS" w:hAnsi="Arial" w:cs="Arial"/>
      <w:b/>
      <w:bCs/>
    </w:rPr>
  </w:style>
  <w:style w:type="paragraph" w:customStyle="1" w:styleId="xl187">
    <w:name w:val="xl187"/>
    <w:basedOn w:val="a1"/>
    <w:uiPriority w:val="99"/>
    <w:rsid w:val="00206337"/>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b/>
      <w:bCs/>
    </w:rPr>
  </w:style>
  <w:style w:type="paragraph" w:customStyle="1" w:styleId="xl188">
    <w:name w:val="xl188"/>
    <w:basedOn w:val="a1"/>
    <w:uiPriority w:val="99"/>
    <w:rsid w:val="0020633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color w:val="000000"/>
    </w:rPr>
  </w:style>
  <w:style w:type="paragraph" w:customStyle="1" w:styleId="xl189">
    <w:name w:val="xl189"/>
    <w:basedOn w:val="a1"/>
    <w:uiPriority w:val="99"/>
    <w:rsid w:val="00206337"/>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color w:val="000000"/>
    </w:rPr>
  </w:style>
  <w:style w:type="paragraph" w:customStyle="1" w:styleId="xl190">
    <w:name w:val="xl190"/>
    <w:basedOn w:val="a1"/>
    <w:uiPriority w:val="99"/>
    <w:rsid w:val="0020633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color w:val="000000"/>
    </w:rPr>
  </w:style>
  <w:style w:type="paragraph" w:customStyle="1" w:styleId="xl191">
    <w:name w:val="xl191"/>
    <w:basedOn w:val="a1"/>
    <w:uiPriority w:val="99"/>
    <w:rsid w:val="00206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color w:val="000000"/>
    </w:rPr>
  </w:style>
  <w:style w:type="paragraph" w:customStyle="1" w:styleId="xl192">
    <w:name w:val="xl192"/>
    <w:basedOn w:val="a1"/>
    <w:uiPriority w:val="99"/>
    <w:rsid w:val="00206337"/>
    <w:pPr>
      <w:pBdr>
        <w:top w:val="single" w:sz="4" w:space="0" w:color="auto"/>
      </w:pBdr>
      <w:spacing w:before="100" w:beforeAutospacing="1" w:after="100" w:afterAutospacing="1"/>
      <w:textAlignment w:val="top"/>
    </w:pPr>
    <w:rPr>
      <w:rFonts w:ascii="Arial" w:eastAsia="Arial Unicode MS" w:hAnsi="Arial" w:cs="Arial"/>
      <w:sz w:val="28"/>
      <w:szCs w:val="28"/>
    </w:rPr>
  </w:style>
  <w:style w:type="paragraph" w:customStyle="1" w:styleId="xl193">
    <w:name w:val="xl193"/>
    <w:basedOn w:val="a1"/>
    <w:uiPriority w:val="99"/>
    <w:rsid w:val="002063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194">
    <w:name w:val="xl194"/>
    <w:basedOn w:val="a1"/>
    <w:uiPriority w:val="99"/>
    <w:rsid w:val="00206337"/>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195">
    <w:name w:val="xl195"/>
    <w:basedOn w:val="a1"/>
    <w:uiPriority w:val="99"/>
    <w:rsid w:val="00206337"/>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196">
    <w:name w:val="xl196"/>
    <w:basedOn w:val="a1"/>
    <w:uiPriority w:val="99"/>
    <w:rsid w:val="00206337"/>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197">
    <w:name w:val="xl197"/>
    <w:basedOn w:val="a1"/>
    <w:uiPriority w:val="99"/>
    <w:rsid w:val="00206337"/>
    <w:pPr>
      <w:pBdr>
        <w:top w:val="single" w:sz="4" w:space="0" w:color="auto"/>
      </w:pBdr>
      <w:spacing w:before="100" w:beforeAutospacing="1" w:after="100" w:afterAutospacing="1"/>
      <w:jc w:val="center"/>
      <w:textAlignment w:val="top"/>
    </w:pPr>
    <w:rPr>
      <w:rFonts w:ascii="Arial" w:eastAsia="Arial Unicode MS" w:hAnsi="Arial" w:cs="Arial"/>
      <w:b/>
      <w:bCs/>
    </w:rPr>
  </w:style>
  <w:style w:type="paragraph" w:customStyle="1" w:styleId="xl198">
    <w:name w:val="xl198"/>
    <w:basedOn w:val="a1"/>
    <w:uiPriority w:val="99"/>
    <w:rsid w:val="00206337"/>
    <w:pPr>
      <w:pBdr>
        <w:bottom w:val="single" w:sz="4" w:space="0" w:color="auto"/>
      </w:pBdr>
      <w:spacing w:before="100" w:beforeAutospacing="1" w:after="100" w:afterAutospacing="1"/>
      <w:jc w:val="right"/>
    </w:pPr>
    <w:rPr>
      <w:rFonts w:ascii="Arial" w:eastAsia="Arial Unicode MS" w:hAnsi="Arial" w:cs="Arial"/>
    </w:rPr>
  </w:style>
  <w:style w:type="paragraph" w:customStyle="1" w:styleId="xl199">
    <w:name w:val="xl199"/>
    <w:basedOn w:val="a1"/>
    <w:uiPriority w:val="99"/>
    <w:rsid w:val="00206337"/>
    <w:pPr>
      <w:pBdr>
        <w:bottom w:val="single" w:sz="4" w:space="0" w:color="auto"/>
      </w:pBdr>
      <w:spacing w:before="100" w:beforeAutospacing="1" w:after="100" w:afterAutospacing="1"/>
      <w:jc w:val="center"/>
    </w:pPr>
    <w:rPr>
      <w:rFonts w:ascii="Arial" w:eastAsia="Arial Unicode MS" w:hAnsi="Arial" w:cs="Arial"/>
    </w:rPr>
  </w:style>
  <w:style w:type="paragraph" w:customStyle="1" w:styleId="xl200">
    <w:name w:val="xl200"/>
    <w:basedOn w:val="a1"/>
    <w:uiPriority w:val="99"/>
    <w:rsid w:val="00206337"/>
    <w:pPr>
      <w:pBdr>
        <w:top w:val="single" w:sz="4" w:space="0" w:color="auto"/>
        <w:left w:val="single" w:sz="4" w:space="0" w:color="auto"/>
      </w:pBdr>
      <w:spacing w:before="100" w:beforeAutospacing="1" w:after="100" w:afterAutospacing="1"/>
      <w:textAlignment w:val="center"/>
    </w:pPr>
    <w:rPr>
      <w:rFonts w:ascii="Arial" w:eastAsia="Arial Unicode MS" w:hAnsi="Arial" w:cs="Arial"/>
    </w:rPr>
  </w:style>
  <w:style w:type="paragraph" w:customStyle="1" w:styleId="xl201">
    <w:name w:val="xl201"/>
    <w:basedOn w:val="a1"/>
    <w:uiPriority w:val="99"/>
    <w:rsid w:val="00206337"/>
    <w:pPr>
      <w:pBdr>
        <w:top w:val="single" w:sz="4" w:space="0" w:color="auto"/>
      </w:pBdr>
      <w:spacing w:before="100" w:beforeAutospacing="1" w:after="100" w:afterAutospacing="1"/>
      <w:textAlignment w:val="center"/>
    </w:pPr>
    <w:rPr>
      <w:rFonts w:ascii="Arial" w:eastAsia="Arial Unicode MS" w:hAnsi="Arial" w:cs="Arial"/>
    </w:rPr>
  </w:style>
  <w:style w:type="paragraph" w:customStyle="1" w:styleId="xl202">
    <w:name w:val="xl202"/>
    <w:basedOn w:val="a1"/>
    <w:uiPriority w:val="99"/>
    <w:rsid w:val="00206337"/>
    <w:pPr>
      <w:pBdr>
        <w:top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203">
    <w:name w:val="xl203"/>
    <w:basedOn w:val="a1"/>
    <w:uiPriority w:val="99"/>
    <w:rsid w:val="00206337"/>
    <w:pPr>
      <w:pBdr>
        <w:left w:val="single" w:sz="4" w:space="0" w:color="auto"/>
      </w:pBdr>
      <w:spacing w:before="100" w:beforeAutospacing="1" w:after="100" w:afterAutospacing="1"/>
      <w:textAlignment w:val="center"/>
    </w:pPr>
    <w:rPr>
      <w:rFonts w:ascii="Arial" w:eastAsia="Arial Unicode MS" w:hAnsi="Arial" w:cs="Arial"/>
    </w:rPr>
  </w:style>
  <w:style w:type="paragraph" w:customStyle="1" w:styleId="xl204">
    <w:name w:val="xl204"/>
    <w:basedOn w:val="a1"/>
    <w:uiPriority w:val="99"/>
    <w:rsid w:val="00206337"/>
    <w:pPr>
      <w:spacing w:before="100" w:beforeAutospacing="1" w:after="100" w:afterAutospacing="1"/>
      <w:textAlignment w:val="center"/>
    </w:pPr>
    <w:rPr>
      <w:rFonts w:ascii="Arial" w:eastAsia="Arial Unicode MS" w:hAnsi="Arial" w:cs="Arial"/>
    </w:rPr>
  </w:style>
  <w:style w:type="paragraph" w:customStyle="1" w:styleId="xl205">
    <w:name w:val="xl205"/>
    <w:basedOn w:val="a1"/>
    <w:uiPriority w:val="99"/>
    <w:rsid w:val="00206337"/>
    <w:pPr>
      <w:pBdr>
        <w:right w:val="single" w:sz="4" w:space="0" w:color="auto"/>
      </w:pBdr>
      <w:spacing w:before="100" w:beforeAutospacing="1" w:after="100" w:afterAutospacing="1"/>
      <w:textAlignment w:val="center"/>
    </w:pPr>
    <w:rPr>
      <w:rFonts w:ascii="Arial" w:eastAsia="Arial Unicode MS" w:hAnsi="Arial" w:cs="Arial"/>
    </w:rPr>
  </w:style>
  <w:style w:type="paragraph" w:customStyle="1" w:styleId="xl206">
    <w:name w:val="xl206"/>
    <w:basedOn w:val="a1"/>
    <w:uiPriority w:val="99"/>
    <w:rsid w:val="00206337"/>
    <w:pPr>
      <w:pBdr>
        <w:left w:val="single" w:sz="4" w:space="0" w:color="auto"/>
        <w:bottom w:val="single" w:sz="4" w:space="0" w:color="auto"/>
      </w:pBdr>
      <w:spacing w:before="100" w:beforeAutospacing="1" w:after="100" w:afterAutospacing="1"/>
      <w:textAlignment w:val="center"/>
    </w:pPr>
    <w:rPr>
      <w:rFonts w:ascii="Arial" w:eastAsia="Arial Unicode MS" w:hAnsi="Arial" w:cs="Arial"/>
    </w:rPr>
  </w:style>
  <w:style w:type="paragraph" w:customStyle="1" w:styleId="xl207">
    <w:name w:val="xl207"/>
    <w:basedOn w:val="a1"/>
    <w:uiPriority w:val="99"/>
    <w:rsid w:val="00206337"/>
    <w:pPr>
      <w:pBdr>
        <w:bottom w:val="single" w:sz="4" w:space="0" w:color="auto"/>
      </w:pBdr>
      <w:spacing w:before="100" w:beforeAutospacing="1" w:after="100" w:afterAutospacing="1"/>
      <w:textAlignment w:val="center"/>
    </w:pPr>
    <w:rPr>
      <w:rFonts w:ascii="Arial" w:eastAsia="Arial Unicode MS" w:hAnsi="Arial" w:cs="Arial"/>
    </w:rPr>
  </w:style>
  <w:style w:type="paragraph" w:customStyle="1" w:styleId="xl208">
    <w:name w:val="xl208"/>
    <w:basedOn w:val="a1"/>
    <w:uiPriority w:val="99"/>
    <w:rsid w:val="00206337"/>
    <w:pPr>
      <w:pBdr>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209">
    <w:name w:val="xl209"/>
    <w:basedOn w:val="a1"/>
    <w:uiPriority w:val="99"/>
    <w:rsid w:val="00206337"/>
    <w:pPr>
      <w:spacing w:before="100" w:beforeAutospacing="1" w:after="100" w:afterAutospacing="1"/>
      <w:textAlignment w:val="top"/>
    </w:pPr>
    <w:rPr>
      <w:rFonts w:ascii="Arial" w:eastAsia="Arial Unicode MS" w:hAnsi="Arial" w:cs="Arial"/>
      <w:sz w:val="28"/>
      <w:szCs w:val="28"/>
    </w:rPr>
  </w:style>
  <w:style w:type="paragraph" w:customStyle="1" w:styleId="xl210">
    <w:name w:val="xl210"/>
    <w:basedOn w:val="a1"/>
    <w:uiPriority w:val="99"/>
    <w:rsid w:val="00206337"/>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rPr>
  </w:style>
  <w:style w:type="paragraph" w:customStyle="1" w:styleId="xl211">
    <w:name w:val="xl211"/>
    <w:basedOn w:val="a1"/>
    <w:uiPriority w:val="99"/>
    <w:rsid w:val="00206337"/>
    <w:pPr>
      <w:pBdr>
        <w:top w:val="single" w:sz="4" w:space="0" w:color="auto"/>
        <w:left w:val="single" w:sz="4" w:space="0" w:color="auto"/>
      </w:pBdr>
      <w:spacing w:before="100" w:beforeAutospacing="1" w:after="100" w:afterAutospacing="1"/>
      <w:jc w:val="center"/>
    </w:pPr>
    <w:rPr>
      <w:rFonts w:ascii="Arial" w:eastAsia="Arial Unicode MS" w:hAnsi="Arial" w:cs="Arial"/>
      <w:b/>
      <w:bCs/>
    </w:rPr>
  </w:style>
  <w:style w:type="paragraph" w:customStyle="1" w:styleId="xl212">
    <w:name w:val="xl212"/>
    <w:basedOn w:val="a1"/>
    <w:uiPriority w:val="99"/>
    <w:rsid w:val="00206337"/>
    <w:pPr>
      <w:pBdr>
        <w:top w:val="single" w:sz="4" w:space="0" w:color="auto"/>
      </w:pBdr>
      <w:spacing w:before="100" w:beforeAutospacing="1" w:after="100" w:afterAutospacing="1"/>
      <w:jc w:val="center"/>
    </w:pPr>
    <w:rPr>
      <w:rFonts w:ascii="Arial" w:eastAsia="Arial Unicode MS" w:hAnsi="Arial" w:cs="Arial"/>
      <w:b/>
      <w:bCs/>
    </w:rPr>
  </w:style>
  <w:style w:type="paragraph" w:customStyle="1" w:styleId="xl213">
    <w:name w:val="xl213"/>
    <w:basedOn w:val="a1"/>
    <w:uiPriority w:val="99"/>
    <w:rsid w:val="00206337"/>
    <w:pPr>
      <w:pBdr>
        <w:top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14">
    <w:name w:val="xl214"/>
    <w:basedOn w:val="a1"/>
    <w:uiPriority w:val="99"/>
    <w:rsid w:val="002063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215">
    <w:name w:val="xl215"/>
    <w:basedOn w:val="a1"/>
    <w:uiPriority w:val="99"/>
    <w:rsid w:val="00206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color w:val="000000"/>
    </w:rPr>
  </w:style>
  <w:style w:type="paragraph" w:customStyle="1" w:styleId="xl216">
    <w:name w:val="xl216"/>
    <w:basedOn w:val="a1"/>
    <w:uiPriority w:val="99"/>
    <w:rsid w:val="0020633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17">
    <w:name w:val="xl217"/>
    <w:basedOn w:val="a1"/>
    <w:uiPriority w:val="99"/>
    <w:rsid w:val="00206337"/>
    <w:pPr>
      <w:pBdr>
        <w:top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18">
    <w:name w:val="xl218"/>
    <w:basedOn w:val="a1"/>
    <w:uiPriority w:val="99"/>
    <w:rsid w:val="0020633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19">
    <w:name w:val="xl219"/>
    <w:basedOn w:val="a1"/>
    <w:uiPriority w:val="99"/>
    <w:rsid w:val="00206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color w:val="000000"/>
    </w:rPr>
  </w:style>
  <w:style w:type="paragraph" w:customStyle="1" w:styleId="xl220">
    <w:name w:val="xl220"/>
    <w:basedOn w:val="a1"/>
    <w:uiPriority w:val="99"/>
    <w:rsid w:val="0020633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color w:val="000000"/>
    </w:rPr>
  </w:style>
  <w:style w:type="paragraph" w:customStyle="1" w:styleId="xl221">
    <w:name w:val="xl221"/>
    <w:basedOn w:val="a1"/>
    <w:uiPriority w:val="99"/>
    <w:rsid w:val="00206337"/>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color w:val="000000"/>
    </w:rPr>
  </w:style>
  <w:style w:type="paragraph" w:customStyle="1" w:styleId="xl222">
    <w:name w:val="xl222"/>
    <w:basedOn w:val="a1"/>
    <w:uiPriority w:val="99"/>
    <w:rsid w:val="0020633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color w:val="000000"/>
    </w:rPr>
  </w:style>
  <w:style w:type="paragraph" w:customStyle="1" w:styleId="xl223">
    <w:name w:val="xl223"/>
    <w:basedOn w:val="a1"/>
    <w:uiPriority w:val="99"/>
    <w:rsid w:val="00206337"/>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Arial Unicode MS" w:hAnsi="Arial" w:cs="Arial"/>
      <w:sz w:val="22"/>
      <w:szCs w:val="22"/>
    </w:rPr>
  </w:style>
  <w:style w:type="paragraph" w:customStyle="1" w:styleId="xl224">
    <w:name w:val="xl224"/>
    <w:basedOn w:val="a1"/>
    <w:uiPriority w:val="99"/>
    <w:rsid w:val="00206337"/>
    <w:pPr>
      <w:pBdr>
        <w:top w:val="single" w:sz="4" w:space="0" w:color="auto"/>
        <w:left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225">
    <w:name w:val="xl225"/>
    <w:basedOn w:val="a1"/>
    <w:uiPriority w:val="99"/>
    <w:rsid w:val="00206337"/>
    <w:pPr>
      <w:pBdr>
        <w:top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226">
    <w:name w:val="xl226"/>
    <w:basedOn w:val="a1"/>
    <w:uiPriority w:val="99"/>
    <w:rsid w:val="00206337"/>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227">
    <w:name w:val="xl227"/>
    <w:basedOn w:val="a1"/>
    <w:uiPriority w:val="99"/>
    <w:rsid w:val="002063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228">
    <w:name w:val="xl228"/>
    <w:basedOn w:val="a1"/>
    <w:uiPriority w:val="99"/>
    <w:rsid w:val="00206337"/>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Arial Unicode MS" w:hAnsi="Arial" w:cs="Arial"/>
      <w:b/>
      <w:bCs/>
      <w:i/>
      <w:iCs/>
    </w:rPr>
  </w:style>
  <w:style w:type="paragraph" w:customStyle="1" w:styleId="xl229">
    <w:name w:val="xl229"/>
    <w:basedOn w:val="a1"/>
    <w:uiPriority w:val="99"/>
    <w:rsid w:val="0020633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color w:val="000000"/>
    </w:rPr>
  </w:style>
  <w:style w:type="paragraph" w:customStyle="1" w:styleId="xl230">
    <w:name w:val="xl230"/>
    <w:basedOn w:val="a1"/>
    <w:uiPriority w:val="99"/>
    <w:rsid w:val="00206337"/>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color w:val="000000"/>
    </w:rPr>
  </w:style>
  <w:style w:type="paragraph" w:customStyle="1" w:styleId="xl231">
    <w:name w:val="xl231"/>
    <w:basedOn w:val="a1"/>
    <w:uiPriority w:val="99"/>
    <w:rsid w:val="0020633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color w:val="000000"/>
    </w:rPr>
  </w:style>
  <w:style w:type="paragraph" w:customStyle="1" w:styleId="afff8">
    <w:name w:val="Поясн.зап."/>
    <w:basedOn w:val="afff9"/>
    <w:uiPriority w:val="99"/>
    <w:rsid w:val="00206337"/>
    <w:pPr>
      <w:tabs>
        <w:tab w:val="clear" w:pos="720"/>
        <w:tab w:val="num" w:pos="643"/>
        <w:tab w:val="num" w:pos="2160"/>
      </w:tabs>
      <w:ind w:left="2160" w:hanging="180"/>
      <w:jc w:val="both"/>
    </w:pPr>
    <w:rPr>
      <w:rFonts w:ascii="Arial" w:hAnsi="Arial" w:cs="Arial"/>
      <w:lang w:val="en-US"/>
    </w:rPr>
  </w:style>
  <w:style w:type="paragraph" w:styleId="afff9">
    <w:name w:val="List Number"/>
    <w:basedOn w:val="a1"/>
    <w:uiPriority w:val="99"/>
    <w:rsid w:val="00206337"/>
    <w:pPr>
      <w:tabs>
        <w:tab w:val="num" w:pos="720"/>
        <w:tab w:val="num" w:pos="1490"/>
      </w:tabs>
      <w:ind w:left="1490" w:hanging="360"/>
    </w:pPr>
  </w:style>
  <w:style w:type="paragraph" w:styleId="afffa">
    <w:name w:val="Block Text"/>
    <w:basedOn w:val="a1"/>
    <w:uiPriority w:val="99"/>
    <w:rsid w:val="00206337"/>
    <w:pPr>
      <w:ind w:left="567" w:right="43"/>
      <w:jc w:val="both"/>
    </w:pPr>
  </w:style>
  <w:style w:type="paragraph" w:customStyle="1" w:styleId="xl24">
    <w:name w:val="xl24"/>
    <w:basedOn w:val="a1"/>
    <w:uiPriority w:val="99"/>
    <w:rsid w:val="00206337"/>
    <w:pPr>
      <w:spacing w:before="100" w:beforeAutospacing="1" w:after="100" w:afterAutospacing="1"/>
      <w:jc w:val="center"/>
    </w:pPr>
    <w:rPr>
      <w:rFonts w:ascii="Arial" w:eastAsia="Arial Unicode MS" w:hAnsi="Arial" w:cs="Arial"/>
    </w:rPr>
  </w:style>
  <w:style w:type="paragraph" w:customStyle="1" w:styleId="xl25">
    <w:name w:val="xl25"/>
    <w:basedOn w:val="a1"/>
    <w:uiPriority w:val="99"/>
    <w:rsid w:val="00206337"/>
    <w:pPr>
      <w:spacing w:before="100" w:beforeAutospacing="1" w:after="100" w:afterAutospacing="1"/>
    </w:pPr>
    <w:rPr>
      <w:rFonts w:ascii="Arial" w:eastAsia="Arial Unicode MS" w:hAnsi="Arial" w:cs="Arial"/>
      <w:b/>
      <w:bCs/>
      <w:i/>
      <w:iCs/>
      <w:sz w:val="28"/>
      <w:szCs w:val="28"/>
    </w:rPr>
  </w:style>
  <w:style w:type="paragraph" w:customStyle="1" w:styleId="xl26">
    <w:name w:val="xl26"/>
    <w:basedOn w:val="a1"/>
    <w:uiPriority w:val="99"/>
    <w:rsid w:val="00206337"/>
    <w:pPr>
      <w:spacing w:before="100" w:beforeAutospacing="1" w:after="100" w:afterAutospacing="1"/>
    </w:pPr>
    <w:rPr>
      <w:rFonts w:ascii="Arial" w:eastAsia="Arial Unicode MS" w:hAnsi="Arial" w:cs="Arial"/>
      <w:b/>
      <w:bCs/>
      <w:i/>
      <w:iCs/>
      <w:color w:val="000000"/>
      <w:sz w:val="28"/>
      <w:szCs w:val="28"/>
    </w:rPr>
  </w:style>
  <w:style w:type="paragraph" w:customStyle="1" w:styleId="xl27">
    <w:name w:val="xl27"/>
    <w:basedOn w:val="a1"/>
    <w:uiPriority w:val="99"/>
    <w:rsid w:val="00206337"/>
    <w:pPr>
      <w:spacing w:before="100" w:beforeAutospacing="1" w:after="100" w:afterAutospacing="1"/>
      <w:jc w:val="center"/>
      <w:textAlignment w:val="top"/>
    </w:pPr>
    <w:rPr>
      <w:rFonts w:ascii="Arial Unicode MS" w:eastAsia="Arial Unicode MS" w:hAnsi="Arial Unicode MS" w:cs="Arial Unicode MS"/>
      <w:b/>
      <w:bCs/>
    </w:rPr>
  </w:style>
  <w:style w:type="paragraph" w:customStyle="1" w:styleId="xl28">
    <w:name w:val="xl28"/>
    <w:basedOn w:val="a1"/>
    <w:uiPriority w:val="99"/>
    <w:rsid w:val="00206337"/>
    <w:pPr>
      <w:spacing w:before="100" w:beforeAutospacing="1" w:after="100" w:afterAutospacing="1"/>
      <w:jc w:val="center"/>
      <w:textAlignment w:val="top"/>
    </w:pPr>
    <w:rPr>
      <w:rFonts w:ascii="Arial Unicode MS" w:eastAsia="Arial Unicode MS" w:hAnsi="Arial Unicode MS" w:cs="Arial Unicode MS"/>
      <w:b/>
      <w:bCs/>
    </w:rPr>
  </w:style>
  <w:style w:type="paragraph" w:customStyle="1" w:styleId="xl29">
    <w:name w:val="xl29"/>
    <w:basedOn w:val="a1"/>
    <w:uiPriority w:val="99"/>
    <w:rsid w:val="00206337"/>
    <w:pPr>
      <w:spacing w:before="100" w:beforeAutospacing="1" w:after="100" w:afterAutospacing="1"/>
      <w:jc w:val="center"/>
    </w:pPr>
    <w:rPr>
      <w:rFonts w:ascii="Arial Unicode MS" w:eastAsia="Arial Unicode MS" w:hAnsi="Arial Unicode MS" w:cs="Arial Unicode MS"/>
      <w:color w:val="000000"/>
    </w:rPr>
  </w:style>
  <w:style w:type="paragraph" w:customStyle="1" w:styleId="xl30">
    <w:name w:val="xl30"/>
    <w:basedOn w:val="a1"/>
    <w:uiPriority w:val="99"/>
    <w:rsid w:val="00206337"/>
    <w:pPr>
      <w:spacing w:before="100" w:beforeAutospacing="1" w:after="100" w:afterAutospacing="1"/>
      <w:jc w:val="center"/>
    </w:pPr>
    <w:rPr>
      <w:rFonts w:ascii="Arial Unicode MS" w:eastAsia="Arial Unicode MS" w:hAnsi="Arial Unicode MS" w:cs="Arial Unicode MS"/>
      <w:b/>
      <w:bCs/>
      <w:color w:val="000000"/>
    </w:rPr>
  </w:style>
  <w:style w:type="paragraph" w:customStyle="1" w:styleId="xl31">
    <w:name w:val="xl31"/>
    <w:basedOn w:val="a1"/>
    <w:uiPriority w:val="99"/>
    <w:rsid w:val="00206337"/>
    <w:pPr>
      <w:spacing w:before="100" w:beforeAutospacing="1" w:after="100" w:afterAutospacing="1"/>
    </w:pPr>
    <w:rPr>
      <w:rFonts w:ascii="Arial" w:eastAsia="Arial Unicode MS" w:hAnsi="Arial" w:cs="Arial"/>
    </w:rPr>
  </w:style>
  <w:style w:type="paragraph" w:customStyle="1" w:styleId="xl32">
    <w:name w:val="xl32"/>
    <w:basedOn w:val="a1"/>
    <w:uiPriority w:val="99"/>
    <w:rsid w:val="00206337"/>
    <w:pPr>
      <w:spacing w:before="100" w:beforeAutospacing="1" w:after="100" w:afterAutospacing="1"/>
    </w:pPr>
    <w:rPr>
      <w:rFonts w:ascii="Arial Unicode MS" w:eastAsia="Arial Unicode MS" w:hAnsi="Arial Unicode MS" w:cs="Arial Unicode MS"/>
      <w:i/>
      <w:iCs/>
    </w:rPr>
  </w:style>
  <w:style w:type="paragraph" w:customStyle="1" w:styleId="xl33">
    <w:name w:val="xl33"/>
    <w:basedOn w:val="a1"/>
    <w:uiPriority w:val="99"/>
    <w:rsid w:val="00206337"/>
    <w:pPr>
      <w:pBdr>
        <w:top w:val="single" w:sz="4" w:space="0" w:color="auto"/>
        <w:left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34">
    <w:name w:val="xl34"/>
    <w:basedOn w:val="a1"/>
    <w:uiPriority w:val="99"/>
    <w:rsid w:val="00206337"/>
    <w:pPr>
      <w:spacing w:before="100" w:beforeAutospacing="1" w:after="100" w:afterAutospacing="1"/>
    </w:pPr>
    <w:rPr>
      <w:rFonts w:ascii="Arial" w:eastAsia="Arial Unicode MS" w:hAnsi="Arial" w:cs="Arial"/>
    </w:rPr>
  </w:style>
  <w:style w:type="paragraph" w:customStyle="1" w:styleId="xl35">
    <w:name w:val="xl35"/>
    <w:basedOn w:val="a1"/>
    <w:uiPriority w:val="99"/>
    <w:rsid w:val="00206337"/>
    <w:pPr>
      <w:spacing w:before="100" w:beforeAutospacing="1" w:after="100" w:afterAutospacing="1"/>
    </w:pPr>
    <w:rPr>
      <w:rFonts w:ascii="Arial" w:eastAsia="Arial Unicode MS" w:hAnsi="Arial" w:cs="Arial"/>
    </w:rPr>
  </w:style>
  <w:style w:type="paragraph" w:customStyle="1" w:styleId="xl36">
    <w:name w:val="xl36"/>
    <w:basedOn w:val="a1"/>
    <w:uiPriority w:val="99"/>
    <w:rsid w:val="00206337"/>
    <w:pPr>
      <w:spacing w:before="100" w:beforeAutospacing="1" w:after="100" w:afterAutospacing="1"/>
      <w:jc w:val="center"/>
    </w:pPr>
    <w:rPr>
      <w:rFonts w:ascii="Arial" w:eastAsia="Arial Unicode MS" w:hAnsi="Arial" w:cs="Arial"/>
    </w:rPr>
  </w:style>
  <w:style w:type="paragraph" w:customStyle="1" w:styleId="xl37">
    <w:name w:val="xl37"/>
    <w:basedOn w:val="a1"/>
    <w:uiPriority w:val="99"/>
    <w:rsid w:val="00206337"/>
    <w:pPr>
      <w:spacing w:before="100" w:beforeAutospacing="1" w:after="100" w:afterAutospacing="1"/>
      <w:jc w:val="right"/>
    </w:pPr>
    <w:rPr>
      <w:rFonts w:ascii="Arial Unicode MS" w:eastAsia="Arial Unicode MS" w:hAnsi="Arial Unicode MS" w:cs="Arial Unicode MS"/>
    </w:rPr>
  </w:style>
  <w:style w:type="paragraph" w:customStyle="1" w:styleId="xl38">
    <w:name w:val="xl38"/>
    <w:basedOn w:val="a1"/>
    <w:uiPriority w:val="99"/>
    <w:rsid w:val="00206337"/>
    <w:pPr>
      <w:spacing w:before="100" w:beforeAutospacing="1" w:after="100" w:afterAutospacing="1"/>
    </w:pPr>
    <w:rPr>
      <w:rFonts w:ascii="Arial Unicode MS" w:eastAsia="Arial Unicode MS" w:hAnsi="Arial Unicode MS" w:cs="Arial Unicode MS"/>
    </w:rPr>
  </w:style>
  <w:style w:type="paragraph" w:customStyle="1" w:styleId="xl39">
    <w:name w:val="xl39"/>
    <w:basedOn w:val="a1"/>
    <w:uiPriority w:val="99"/>
    <w:rsid w:val="00206337"/>
    <w:pPr>
      <w:spacing w:before="100" w:beforeAutospacing="1" w:after="100" w:afterAutospacing="1"/>
    </w:pPr>
    <w:rPr>
      <w:rFonts w:ascii="Arial" w:eastAsia="Arial Unicode MS" w:hAnsi="Arial" w:cs="Arial"/>
    </w:rPr>
  </w:style>
  <w:style w:type="paragraph" w:customStyle="1" w:styleId="xl40">
    <w:name w:val="xl40"/>
    <w:basedOn w:val="a1"/>
    <w:uiPriority w:val="99"/>
    <w:rsid w:val="00206337"/>
    <w:pPr>
      <w:spacing w:before="100" w:beforeAutospacing="1" w:after="100" w:afterAutospacing="1"/>
    </w:pPr>
    <w:rPr>
      <w:rFonts w:ascii="Arial Unicode MS" w:eastAsia="Arial Unicode MS" w:hAnsi="Arial Unicode MS" w:cs="Arial Unicode MS"/>
    </w:rPr>
  </w:style>
  <w:style w:type="paragraph" w:customStyle="1" w:styleId="xl41">
    <w:name w:val="xl41"/>
    <w:basedOn w:val="a1"/>
    <w:uiPriority w:val="99"/>
    <w:rsid w:val="00206337"/>
    <w:pPr>
      <w:spacing w:before="100" w:beforeAutospacing="1" w:after="100" w:afterAutospacing="1"/>
      <w:textAlignment w:val="top"/>
    </w:pPr>
    <w:rPr>
      <w:rFonts w:ascii="Arial" w:eastAsia="Arial Unicode MS" w:hAnsi="Arial" w:cs="Arial"/>
    </w:rPr>
  </w:style>
  <w:style w:type="paragraph" w:customStyle="1" w:styleId="xl42">
    <w:name w:val="xl42"/>
    <w:basedOn w:val="a1"/>
    <w:uiPriority w:val="99"/>
    <w:rsid w:val="00206337"/>
    <w:pPr>
      <w:spacing w:before="100" w:beforeAutospacing="1" w:after="100" w:afterAutospacing="1"/>
      <w:textAlignment w:val="top"/>
    </w:pPr>
    <w:rPr>
      <w:rFonts w:ascii="Arial" w:eastAsia="Arial Unicode MS" w:hAnsi="Arial" w:cs="Arial"/>
    </w:rPr>
  </w:style>
  <w:style w:type="paragraph" w:customStyle="1" w:styleId="xl43">
    <w:name w:val="xl43"/>
    <w:basedOn w:val="a1"/>
    <w:uiPriority w:val="99"/>
    <w:rsid w:val="00206337"/>
    <w:pPr>
      <w:spacing w:before="100" w:beforeAutospacing="1" w:after="100" w:afterAutospacing="1"/>
    </w:pPr>
    <w:rPr>
      <w:rFonts w:ascii="Arial" w:eastAsia="Arial Unicode MS" w:hAnsi="Arial" w:cs="Arial"/>
    </w:rPr>
  </w:style>
  <w:style w:type="paragraph" w:customStyle="1" w:styleId="xl44">
    <w:name w:val="xl44"/>
    <w:basedOn w:val="a1"/>
    <w:uiPriority w:val="99"/>
    <w:rsid w:val="00206337"/>
    <w:pPr>
      <w:spacing w:before="100" w:beforeAutospacing="1" w:after="100" w:afterAutospacing="1"/>
      <w:ind w:firstLineChars="100" w:firstLine="100"/>
    </w:pPr>
    <w:rPr>
      <w:rFonts w:ascii="Arial" w:eastAsia="Arial Unicode MS" w:hAnsi="Arial" w:cs="Arial"/>
      <w:b/>
      <w:bCs/>
    </w:rPr>
  </w:style>
  <w:style w:type="paragraph" w:customStyle="1" w:styleId="xl45">
    <w:name w:val="xl45"/>
    <w:basedOn w:val="a1"/>
    <w:uiPriority w:val="99"/>
    <w:rsid w:val="00206337"/>
    <w:pPr>
      <w:spacing w:before="100" w:beforeAutospacing="1" w:after="100" w:afterAutospacing="1"/>
      <w:jc w:val="center"/>
    </w:pPr>
    <w:rPr>
      <w:rFonts w:ascii="Arial" w:eastAsia="Arial Unicode MS" w:hAnsi="Arial" w:cs="Arial"/>
    </w:rPr>
  </w:style>
  <w:style w:type="paragraph" w:customStyle="1" w:styleId="xl46">
    <w:name w:val="xl46"/>
    <w:basedOn w:val="a1"/>
    <w:uiPriority w:val="99"/>
    <w:rsid w:val="00206337"/>
    <w:pPr>
      <w:spacing w:before="100" w:beforeAutospacing="1" w:after="100" w:afterAutospacing="1"/>
    </w:pPr>
    <w:rPr>
      <w:rFonts w:ascii="Arial" w:eastAsia="Arial Unicode MS" w:hAnsi="Arial" w:cs="Arial"/>
    </w:rPr>
  </w:style>
  <w:style w:type="paragraph" w:customStyle="1" w:styleId="xl47">
    <w:name w:val="xl47"/>
    <w:basedOn w:val="a1"/>
    <w:uiPriority w:val="99"/>
    <w:rsid w:val="00206337"/>
    <w:pPr>
      <w:spacing w:before="100" w:beforeAutospacing="1" w:after="100" w:afterAutospacing="1"/>
      <w:jc w:val="center"/>
    </w:pPr>
    <w:rPr>
      <w:rFonts w:ascii="Arial" w:eastAsia="Arial Unicode MS" w:hAnsi="Arial" w:cs="Arial"/>
    </w:rPr>
  </w:style>
  <w:style w:type="paragraph" w:customStyle="1" w:styleId="xl48">
    <w:name w:val="xl48"/>
    <w:basedOn w:val="a1"/>
    <w:uiPriority w:val="99"/>
    <w:rsid w:val="00206337"/>
    <w:pPr>
      <w:spacing w:before="100" w:beforeAutospacing="1" w:after="100" w:afterAutospacing="1"/>
      <w:jc w:val="center"/>
    </w:pPr>
    <w:rPr>
      <w:rFonts w:ascii="Arial" w:eastAsia="Arial Unicode MS" w:hAnsi="Arial" w:cs="Arial"/>
    </w:rPr>
  </w:style>
  <w:style w:type="paragraph" w:customStyle="1" w:styleId="xl49">
    <w:name w:val="xl49"/>
    <w:basedOn w:val="a1"/>
    <w:uiPriority w:val="99"/>
    <w:rsid w:val="00206337"/>
    <w:pPr>
      <w:spacing w:before="100" w:beforeAutospacing="1" w:after="100" w:afterAutospacing="1"/>
    </w:pPr>
    <w:rPr>
      <w:rFonts w:ascii="Arial Unicode MS" w:eastAsia="Arial Unicode MS" w:hAnsi="Arial Unicode MS" w:cs="Arial Unicode MS"/>
    </w:rPr>
  </w:style>
  <w:style w:type="paragraph" w:customStyle="1" w:styleId="xl50">
    <w:name w:val="xl50"/>
    <w:basedOn w:val="a1"/>
    <w:uiPriority w:val="99"/>
    <w:rsid w:val="00206337"/>
    <w:pPr>
      <w:spacing w:before="100" w:beforeAutospacing="1" w:after="100" w:afterAutospacing="1"/>
    </w:pPr>
    <w:rPr>
      <w:rFonts w:ascii="Arial Unicode MS" w:eastAsia="Arial Unicode MS" w:hAnsi="Arial Unicode MS" w:cs="Arial Unicode MS"/>
      <w:b/>
      <w:bCs/>
      <w:sz w:val="18"/>
      <w:szCs w:val="18"/>
    </w:rPr>
  </w:style>
  <w:style w:type="paragraph" w:customStyle="1" w:styleId="xl51">
    <w:name w:val="xl51"/>
    <w:basedOn w:val="a1"/>
    <w:uiPriority w:val="99"/>
    <w:rsid w:val="00206337"/>
    <w:pPr>
      <w:spacing w:before="100" w:beforeAutospacing="1" w:after="100" w:afterAutospacing="1"/>
      <w:jc w:val="center"/>
    </w:pPr>
    <w:rPr>
      <w:rFonts w:ascii="Arial" w:eastAsia="Arial Unicode MS" w:hAnsi="Arial" w:cs="Arial"/>
    </w:rPr>
  </w:style>
  <w:style w:type="paragraph" w:customStyle="1" w:styleId="xl52">
    <w:name w:val="xl52"/>
    <w:basedOn w:val="a1"/>
    <w:uiPriority w:val="99"/>
    <w:rsid w:val="00206337"/>
    <w:pPr>
      <w:spacing w:before="100" w:beforeAutospacing="1" w:after="100" w:afterAutospacing="1"/>
    </w:pPr>
    <w:rPr>
      <w:rFonts w:ascii="Arial" w:eastAsia="Arial Unicode MS" w:hAnsi="Arial" w:cs="Arial"/>
    </w:rPr>
  </w:style>
  <w:style w:type="paragraph" w:customStyle="1" w:styleId="xl53">
    <w:name w:val="xl53"/>
    <w:basedOn w:val="a1"/>
    <w:uiPriority w:val="99"/>
    <w:rsid w:val="00206337"/>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rPr>
  </w:style>
  <w:style w:type="paragraph" w:customStyle="1" w:styleId="xl54">
    <w:name w:val="xl54"/>
    <w:basedOn w:val="a1"/>
    <w:uiPriority w:val="99"/>
    <w:rsid w:val="00206337"/>
    <w:pPr>
      <w:pBdr>
        <w:top w:val="single" w:sz="4" w:space="0" w:color="auto"/>
        <w:bottom w:val="single" w:sz="4" w:space="0" w:color="auto"/>
      </w:pBdr>
      <w:spacing w:before="100" w:beforeAutospacing="1" w:after="100" w:afterAutospacing="1"/>
      <w:textAlignment w:val="top"/>
    </w:pPr>
    <w:rPr>
      <w:rFonts w:ascii="Arial" w:eastAsia="Arial Unicode MS" w:hAnsi="Arial" w:cs="Arial"/>
    </w:rPr>
  </w:style>
  <w:style w:type="paragraph" w:customStyle="1" w:styleId="xl55">
    <w:name w:val="xl55"/>
    <w:basedOn w:val="a1"/>
    <w:uiPriority w:val="99"/>
    <w:rsid w:val="00206337"/>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56">
    <w:name w:val="xl56"/>
    <w:basedOn w:val="a1"/>
    <w:uiPriority w:val="99"/>
    <w:rsid w:val="00206337"/>
    <w:pPr>
      <w:spacing w:before="100" w:beforeAutospacing="1" w:after="100" w:afterAutospacing="1"/>
      <w:jc w:val="center"/>
      <w:textAlignment w:val="center"/>
    </w:pPr>
    <w:rPr>
      <w:rFonts w:ascii="Arial Unicode MS" w:eastAsia="Arial Unicode MS" w:hAnsi="Arial Unicode MS" w:cs="Arial Unicode MS"/>
      <w:b/>
      <w:bCs/>
    </w:rPr>
  </w:style>
  <w:style w:type="paragraph" w:customStyle="1" w:styleId="xl57">
    <w:name w:val="xl57"/>
    <w:basedOn w:val="a1"/>
    <w:uiPriority w:val="99"/>
    <w:rsid w:val="00206337"/>
    <w:pPr>
      <w:spacing w:before="100" w:beforeAutospacing="1" w:after="100" w:afterAutospacing="1"/>
      <w:jc w:val="center"/>
      <w:textAlignment w:val="center"/>
    </w:pPr>
    <w:rPr>
      <w:rFonts w:ascii="Arial Unicode MS" w:eastAsia="Arial Unicode MS" w:hAnsi="Arial Unicode MS" w:cs="Arial Unicode MS"/>
      <w:b/>
      <w:bCs/>
    </w:rPr>
  </w:style>
  <w:style w:type="paragraph" w:customStyle="1" w:styleId="xl58">
    <w:name w:val="xl58"/>
    <w:basedOn w:val="a1"/>
    <w:uiPriority w:val="99"/>
    <w:rsid w:val="00206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rPr>
  </w:style>
  <w:style w:type="paragraph" w:customStyle="1" w:styleId="xl59">
    <w:name w:val="xl59"/>
    <w:basedOn w:val="a1"/>
    <w:uiPriority w:val="99"/>
    <w:rsid w:val="0020633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b/>
      <w:bCs/>
      <w:sz w:val="26"/>
      <w:szCs w:val="26"/>
    </w:rPr>
  </w:style>
  <w:style w:type="paragraph" w:customStyle="1" w:styleId="xl60">
    <w:name w:val="xl60"/>
    <w:basedOn w:val="a1"/>
    <w:uiPriority w:val="99"/>
    <w:rsid w:val="00206337"/>
    <w:pPr>
      <w:pBdr>
        <w:top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b/>
      <w:bCs/>
      <w:sz w:val="26"/>
      <w:szCs w:val="26"/>
    </w:rPr>
  </w:style>
  <w:style w:type="paragraph" w:customStyle="1" w:styleId="xl61">
    <w:name w:val="xl61"/>
    <w:basedOn w:val="a1"/>
    <w:uiPriority w:val="99"/>
    <w:rsid w:val="00206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rPr>
  </w:style>
  <w:style w:type="paragraph" w:customStyle="1" w:styleId="xl62">
    <w:name w:val="xl62"/>
    <w:basedOn w:val="a1"/>
    <w:uiPriority w:val="99"/>
    <w:rsid w:val="00206337"/>
    <w:pPr>
      <w:pBdr>
        <w:top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63">
    <w:name w:val="xl63"/>
    <w:basedOn w:val="a1"/>
    <w:uiPriority w:val="99"/>
    <w:rsid w:val="00206337"/>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64">
    <w:name w:val="xl64"/>
    <w:basedOn w:val="a1"/>
    <w:uiPriority w:val="99"/>
    <w:rsid w:val="00206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rPr>
  </w:style>
  <w:style w:type="paragraph" w:customStyle="1" w:styleId="xl65">
    <w:name w:val="xl65"/>
    <w:basedOn w:val="a1"/>
    <w:uiPriority w:val="99"/>
    <w:rsid w:val="00206337"/>
    <w:pPr>
      <w:spacing w:before="100" w:beforeAutospacing="1" w:after="100" w:afterAutospacing="1"/>
      <w:jc w:val="center"/>
      <w:textAlignment w:val="top"/>
    </w:pPr>
    <w:rPr>
      <w:rFonts w:ascii="Arial" w:eastAsia="Arial Unicode MS" w:hAnsi="Arial" w:cs="Arial"/>
    </w:rPr>
  </w:style>
  <w:style w:type="paragraph" w:customStyle="1" w:styleId="xl66">
    <w:name w:val="xl66"/>
    <w:basedOn w:val="a1"/>
    <w:uiPriority w:val="99"/>
    <w:rsid w:val="00206337"/>
    <w:pPr>
      <w:spacing w:before="100" w:beforeAutospacing="1" w:after="100" w:afterAutospacing="1"/>
      <w:jc w:val="center"/>
      <w:textAlignment w:val="top"/>
    </w:pPr>
    <w:rPr>
      <w:rFonts w:ascii="Arial" w:eastAsia="Arial Unicode MS" w:hAnsi="Arial" w:cs="Arial"/>
    </w:rPr>
  </w:style>
  <w:style w:type="paragraph" w:customStyle="1" w:styleId="xl67">
    <w:name w:val="xl67"/>
    <w:basedOn w:val="a1"/>
    <w:uiPriority w:val="99"/>
    <w:rsid w:val="00206337"/>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Arial Unicode MS" w:hAnsi="Arial" w:cs="Arial"/>
      <w:sz w:val="22"/>
      <w:szCs w:val="22"/>
    </w:rPr>
  </w:style>
  <w:style w:type="paragraph" w:customStyle="1" w:styleId="xl68">
    <w:name w:val="xl68"/>
    <w:basedOn w:val="a1"/>
    <w:uiPriority w:val="99"/>
    <w:rsid w:val="00206337"/>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sz w:val="22"/>
      <w:szCs w:val="22"/>
    </w:rPr>
  </w:style>
  <w:style w:type="paragraph" w:customStyle="1" w:styleId="xl69">
    <w:name w:val="xl69"/>
    <w:basedOn w:val="a1"/>
    <w:uiPriority w:val="99"/>
    <w:rsid w:val="00206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rPr>
  </w:style>
  <w:style w:type="paragraph" w:customStyle="1" w:styleId="xl70">
    <w:name w:val="xl70"/>
    <w:basedOn w:val="a1"/>
    <w:uiPriority w:val="99"/>
    <w:rsid w:val="00206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rPr>
  </w:style>
  <w:style w:type="paragraph" w:customStyle="1" w:styleId="xl71">
    <w:name w:val="xl71"/>
    <w:basedOn w:val="a1"/>
    <w:uiPriority w:val="99"/>
    <w:rsid w:val="00206337"/>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Arial Unicode MS" w:hAnsi="Arial" w:cs="Arial"/>
    </w:rPr>
  </w:style>
  <w:style w:type="paragraph" w:customStyle="1" w:styleId="BodyText22">
    <w:name w:val="Body Text 22"/>
    <w:basedOn w:val="a1"/>
    <w:uiPriority w:val="99"/>
    <w:rsid w:val="00206337"/>
    <w:pPr>
      <w:jc w:val="both"/>
    </w:pPr>
  </w:style>
  <w:style w:type="character" w:customStyle="1" w:styleId="181">
    <w:name w:val="Текст концевой сноски Знак181"/>
    <w:basedOn w:val="a2"/>
    <w:uiPriority w:val="99"/>
    <w:semiHidden/>
    <w:rsid w:val="00384362"/>
    <w:rPr>
      <w:rFonts w:ascii="Times New Roman" w:hAnsi="Times New Roman" w:cs="Times New Roman"/>
    </w:rPr>
  </w:style>
  <w:style w:type="paragraph" w:styleId="afffb">
    <w:name w:val="endnote text"/>
    <w:basedOn w:val="a1"/>
    <w:link w:val="afffc"/>
    <w:uiPriority w:val="99"/>
    <w:semiHidden/>
    <w:rsid w:val="00206337"/>
    <w:rPr>
      <w:rFonts w:ascii="Calibri" w:hAnsi="Calibri"/>
      <w:sz w:val="22"/>
      <w:szCs w:val="22"/>
      <w:lang w:eastAsia="en-US"/>
    </w:rPr>
  </w:style>
  <w:style w:type="character" w:customStyle="1" w:styleId="afffc">
    <w:name w:val="Текст концевой сноски Знак"/>
    <w:basedOn w:val="a2"/>
    <w:link w:val="afffb"/>
    <w:uiPriority w:val="99"/>
    <w:semiHidden/>
    <w:locked/>
    <w:rsid w:val="00384362"/>
    <w:rPr>
      <w:rFonts w:ascii="Times New Roman" w:hAnsi="Times New Roman" w:cs="Times New Roman"/>
    </w:rPr>
  </w:style>
  <w:style w:type="character" w:customStyle="1" w:styleId="18">
    <w:name w:val="Текст концевой сноски Знак1"/>
    <w:basedOn w:val="a2"/>
    <w:uiPriority w:val="99"/>
    <w:semiHidden/>
    <w:rsid w:val="00384362"/>
    <w:rPr>
      <w:rFonts w:ascii="Times New Roman" w:hAnsi="Times New Roman" w:cs="Times New Roman"/>
    </w:rPr>
  </w:style>
  <w:style w:type="character" w:customStyle="1" w:styleId="180">
    <w:name w:val="Текст концевой сноски Знак180"/>
    <w:basedOn w:val="a2"/>
    <w:uiPriority w:val="99"/>
    <w:semiHidden/>
    <w:rsid w:val="00384362"/>
    <w:rPr>
      <w:rFonts w:ascii="Times New Roman" w:hAnsi="Times New Roman" w:cs="Times New Roman"/>
    </w:rPr>
  </w:style>
  <w:style w:type="character" w:customStyle="1" w:styleId="179">
    <w:name w:val="Текст концевой сноски Знак179"/>
    <w:basedOn w:val="a2"/>
    <w:uiPriority w:val="99"/>
    <w:semiHidden/>
    <w:rsid w:val="00384362"/>
    <w:rPr>
      <w:rFonts w:ascii="Times New Roman" w:hAnsi="Times New Roman" w:cs="Times New Roman"/>
    </w:rPr>
  </w:style>
  <w:style w:type="character" w:customStyle="1" w:styleId="178">
    <w:name w:val="Текст концевой сноски Знак178"/>
    <w:basedOn w:val="a2"/>
    <w:uiPriority w:val="99"/>
    <w:semiHidden/>
    <w:rsid w:val="00384362"/>
    <w:rPr>
      <w:rFonts w:ascii="Times New Roman" w:hAnsi="Times New Roman" w:cs="Times New Roman"/>
    </w:rPr>
  </w:style>
  <w:style w:type="character" w:customStyle="1" w:styleId="177">
    <w:name w:val="Текст концевой сноски Знак177"/>
    <w:basedOn w:val="a2"/>
    <w:uiPriority w:val="99"/>
    <w:semiHidden/>
    <w:rsid w:val="00384362"/>
    <w:rPr>
      <w:rFonts w:ascii="Times New Roman" w:hAnsi="Times New Roman" w:cs="Times New Roman"/>
    </w:rPr>
  </w:style>
  <w:style w:type="character" w:customStyle="1" w:styleId="176">
    <w:name w:val="Текст концевой сноски Знак176"/>
    <w:basedOn w:val="a2"/>
    <w:uiPriority w:val="99"/>
    <w:semiHidden/>
    <w:rsid w:val="00384362"/>
    <w:rPr>
      <w:rFonts w:ascii="Times New Roman" w:hAnsi="Times New Roman" w:cs="Times New Roman"/>
    </w:rPr>
  </w:style>
  <w:style w:type="character" w:customStyle="1" w:styleId="175">
    <w:name w:val="Текст концевой сноски Знак175"/>
    <w:basedOn w:val="a2"/>
    <w:uiPriority w:val="99"/>
    <w:semiHidden/>
    <w:rsid w:val="00384362"/>
    <w:rPr>
      <w:rFonts w:ascii="Times New Roman" w:hAnsi="Times New Roman" w:cs="Times New Roman"/>
    </w:rPr>
  </w:style>
  <w:style w:type="character" w:customStyle="1" w:styleId="174">
    <w:name w:val="Текст концевой сноски Знак174"/>
    <w:basedOn w:val="a2"/>
    <w:uiPriority w:val="99"/>
    <w:semiHidden/>
    <w:rsid w:val="00384362"/>
    <w:rPr>
      <w:rFonts w:ascii="Times New Roman" w:hAnsi="Times New Roman" w:cs="Times New Roman"/>
    </w:rPr>
  </w:style>
  <w:style w:type="character" w:customStyle="1" w:styleId="173">
    <w:name w:val="Текст концевой сноски Знак173"/>
    <w:basedOn w:val="a2"/>
    <w:uiPriority w:val="99"/>
    <w:semiHidden/>
    <w:rsid w:val="00384362"/>
    <w:rPr>
      <w:rFonts w:ascii="Times New Roman" w:hAnsi="Times New Roman" w:cs="Times New Roman"/>
    </w:rPr>
  </w:style>
  <w:style w:type="character" w:customStyle="1" w:styleId="172">
    <w:name w:val="Текст концевой сноски Знак172"/>
    <w:basedOn w:val="a2"/>
    <w:uiPriority w:val="99"/>
    <w:semiHidden/>
    <w:rsid w:val="00384362"/>
    <w:rPr>
      <w:rFonts w:ascii="Times New Roman" w:hAnsi="Times New Roman" w:cs="Times New Roman"/>
    </w:rPr>
  </w:style>
  <w:style w:type="character" w:customStyle="1" w:styleId="171">
    <w:name w:val="Текст концевой сноски Знак171"/>
    <w:basedOn w:val="a2"/>
    <w:uiPriority w:val="99"/>
    <w:semiHidden/>
    <w:rsid w:val="00384362"/>
    <w:rPr>
      <w:rFonts w:ascii="Times New Roman" w:hAnsi="Times New Roman" w:cs="Times New Roman"/>
    </w:rPr>
  </w:style>
  <w:style w:type="character" w:customStyle="1" w:styleId="170">
    <w:name w:val="Текст концевой сноски Знак170"/>
    <w:basedOn w:val="a2"/>
    <w:uiPriority w:val="99"/>
    <w:semiHidden/>
    <w:rsid w:val="00384362"/>
    <w:rPr>
      <w:rFonts w:ascii="Times New Roman" w:hAnsi="Times New Roman" w:cs="Times New Roman"/>
    </w:rPr>
  </w:style>
  <w:style w:type="character" w:customStyle="1" w:styleId="169">
    <w:name w:val="Текст концевой сноски Знак169"/>
    <w:basedOn w:val="a2"/>
    <w:uiPriority w:val="99"/>
    <w:semiHidden/>
    <w:rsid w:val="00384362"/>
    <w:rPr>
      <w:rFonts w:ascii="Times New Roman" w:hAnsi="Times New Roman" w:cs="Times New Roman"/>
    </w:rPr>
  </w:style>
  <w:style w:type="character" w:customStyle="1" w:styleId="168">
    <w:name w:val="Текст концевой сноски Знак168"/>
    <w:basedOn w:val="a2"/>
    <w:uiPriority w:val="99"/>
    <w:semiHidden/>
    <w:rsid w:val="00384362"/>
    <w:rPr>
      <w:rFonts w:ascii="Times New Roman" w:hAnsi="Times New Roman" w:cs="Times New Roman"/>
    </w:rPr>
  </w:style>
  <w:style w:type="character" w:customStyle="1" w:styleId="167">
    <w:name w:val="Текст концевой сноски Знак167"/>
    <w:basedOn w:val="a2"/>
    <w:uiPriority w:val="99"/>
    <w:semiHidden/>
    <w:rsid w:val="00384362"/>
    <w:rPr>
      <w:rFonts w:ascii="Times New Roman" w:hAnsi="Times New Roman" w:cs="Times New Roman"/>
    </w:rPr>
  </w:style>
  <w:style w:type="character" w:customStyle="1" w:styleId="166">
    <w:name w:val="Текст концевой сноски Знак166"/>
    <w:basedOn w:val="a2"/>
    <w:uiPriority w:val="99"/>
    <w:semiHidden/>
    <w:rsid w:val="00384362"/>
    <w:rPr>
      <w:rFonts w:ascii="Times New Roman" w:hAnsi="Times New Roman" w:cs="Times New Roman"/>
    </w:rPr>
  </w:style>
  <w:style w:type="character" w:customStyle="1" w:styleId="165">
    <w:name w:val="Текст концевой сноски Знак165"/>
    <w:basedOn w:val="a2"/>
    <w:uiPriority w:val="99"/>
    <w:semiHidden/>
    <w:rsid w:val="00384362"/>
    <w:rPr>
      <w:rFonts w:ascii="Times New Roman" w:hAnsi="Times New Roman" w:cs="Times New Roman"/>
    </w:rPr>
  </w:style>
  <w:style w:type="character" w:customStyle="1" w:styleId="164">
    <w:name w:val="Текст концевой сноски Знак164"/>
    <w:basedOn w:val="a2"/>
    <w:uiPriority w:val="99"/>
    <w:semiHidden/>
    <w:rsid w:val="00384362"/>
    <w:rPr>
      <w:rFonts w:ascii="Times New Roman" w:hAnsi="Times New Roman" w:cs="Times New Roman"/>
    </w:rPr>
  </w:style>
  <w:style w:type="character" w:customStyle="1" w:styleId="163">
    <w:name w:val="Текст концевой сноски Знак163"/>
    <w:basedOn w:val="a2"/>
    <w:uiPriority w:val="99"/>
    <w:semiHidden/>
    <w:rsid w:val="00384362"/>
    <w:rPr>
      <w:rFonts w:ascii="Times New Roman" w:hAnsi="Times New Roman" w:cs="Times New Roman"/>
    </w:rPr>
  </w:style>
  <w:style w:type="character" w:customStyle="1" w:styleId="162">
    <w:name w:val="Текст концевой сноски Знак162"/>
    <w:basedOn w:val="a2"/>
    <w:uiPriority w:val="99"/>
    <w:semiHidden/>
    <w:rsid w:val="00384362"/>
    <w:rPr>
      <w:rFonts w:ascii="Times New Roman" w:hAnsi="Times New Roman" w:cs="Times New Roman"/>
    </w:rPr>
  </w:style>
  <w:style w:type="character" w:customStyle="1" w:styleId="161">
    <w:name w:val="Текст концевой сноски Знак161"/>
    <w:basedOn w:val="a2"/>
    <w:uiPriority w:val="99"/>
    <w:semiHidden/>
    <w:rsid w:val="00384362"/>
    <w:rPr>
      <w:rFonts w:ascii="Times New Roman" w:hAnsi="Times New Roman" w:cs="Times New Roman"/>
    </w:rPr>
  </w:style>
  <w:style w:type="character" w:customStyle="1" w:styleId="160">
    <w:name w:val="Текст концевой сноски Знак160"/>
    <w:basedOn w:val="a2"/>
    <w:uiPriority w:val="99"/>
    <w:semiHidden/>
    <w:rsid w:val="00384362"/>
    <w:rPr>
      <w:rFonts w:ascii="Times New Roman" w:hAnsi="Times New Roman" w:cs="Times New Roman"/>
    </w:rPr>
  </w:style>
  <w:style w:type="character" w:customStyle="1" w:styleId="159">
    <w:name w:val="Текст концевой сноски Знак159"/>
    <w:basedOn w:val="a2"/>
    <w:uiPriority w:val="99"/>
    <w:semiHidden/>
    <w:rsid w:val="00384362"/>
    <w:rPr>
      <w:rFonts w:ascii="Times New Roman" w:hAnsi="Times New Roman" w:cs="Times New Roman"/>
    </w:rPr>
  </w:style>
  <w:style w:type="character" w:customStyle="1" w:styleId="158">
    <w:name w:val="Текст концевой сноски Знак158"/>
    <w:basedOn w:val="a2"/>
    <w:uiPriority w:val="99"/>
    <w:semiHidden/>
    <w:rsid w:val="00384362"/>
    <w:rPr>
      <w:rFonts w:ascii="Times New Roman" w:hAnsi="Times New Roman" w:cs="Times New Roman"/>
    </w:rPr>
  </w:style>
  <w:style w:type="character" w:customStyle="1" w:styleId="157">
    <w:name w:val="Текст концевой сноски Знак157"/>
    <w:basedOn w:val="a2"/>
    <w:uiPriority w:val="99"/>
    <w:semiHidden/>
    <w:rsid w:val="00384362"/>
    <w:rPr>
      <w:rFonts w:ascii="Times New Roman" w:hAnsi="Times New Roman" w:cs="Times New Roman"/>
    </w:rPr>
  </w:style>
  <w:style w:type="character" w:customStyle="1" w:styleId="156">
    <w:name w:val="Текст концевой сноски Знак156"/>
    <w:basedOn w:val="a2"/>
    <w:uiPriority w:val="99"/>
    <w:semiHidden/>
    <w:rsid w:val="00384362"/>
    <w:rPr>
      <w:rFonts w:ascii="Times New Roman" w:hAnsi="Times New Roman" w:cs="Times New Roman"/>
    </w:rPr>
  </w:style>
  <w:style w:type="character" w:customStyle="1" w:styleId="155">
    <w:name w:val="Текст концевой сноски Знак155"/>
    <w:uiPriority w:val="99"/>
    <w:semiHidden/>
    <w:rsid w:val="00206337"/>
    <w:rPr>
      <w:rFonts w:ascii="Times New Roman" w:hAnsi="Times New Roman"/>
      <w:sz w:val="20"/>
      <w:lang w:eastAsia="ru-RU"/>
    </w:rPr>
  </w:style>
  <w:style w:type="character" w:customStyle="1" w:styleId="154">
    <w:name w:val="Текст концевой сноски Знак154"/>
    <w:uiPriority w:val="99"/>
    <w:semiHidden/>
    <w:rsid w:val="00206337"/>
  </w:style>
  <w:style w:type="character" w:customStyle="1" w:styleId="153">
    <w:name w:val="Текст концевой сноски Знак153"/>
    <w:uiPriority w:val="99"/>
    <w:semiHidden/>
    <w:rsid w:val="00206337"/>
  </w:style>
  <w:style w:type="character" w:customStyle="1" w:styleId="152">
    <w:name w:val="Текст концевой сноски Знак152"/>
    <w:uiPriority w:val="99"/>
    <w:semiHidden/>
    <w:rsid w:val="00206337"/>
  </w:style>
  <w:style w:type="character" w:customStyle="1" w:styleId="151">
    <w:name w:val="Текст концевой сноски Знак151"/>
    <w:uiPriority w:val="99"/>
    <w:semiHidden/>
    <w:rsid w:val="00206337"/>
  </w:style>
  <w:style w:type="character" w:customStyle="1" w:styleId="150">
    <w:name w:val="Текст концевой сноски Знак150"/>
    <w:uiPriority w:val="99"/>
    <w:semiHidden/>
    <w:rsid w:val="00206337"/>
  </w:style>
  <w:style w:type="character" w:customStyle="1" w:styleId="149">
    <w:name w:val="Текст концевой сноски Знак149"/>
    <w:uiPriority w:val="99"/>
    <w:semiHidden/>
    <w:rsid w:val="00206337"/>
  </w:style>
  <w:style w:type="character" w:customStyle="1" w:styleId="148">
    <w:name w:val="Текст концевой сноски Знак148"/>
    <w:uiPriority w:val="99"/>
    <w:semiHidden/>
    <w:rsid w:val="00206337"/>
  </w:style>
  <w:style w:type="character" w:customStyle="1" w:styleId="147">
    <w:name w:val="Текст концевой сноски Знак147"/>
    <w:uiPriority w:val="99"/>
    <w:semiHidden/>
    <w:rsid w:val="00206337"/>
    <w:rPr>
      <w:sz w:val="20"/>
    </w:rPr>
  </w:style>
  <w:style w:type="character" w:customStyle="1" w:styleId="146">
    <w:name w:val="Текст концевой сноски Знак146"/>
    <w:uiPriority w:val="99"/>
    <w:semiHidden/>
    <w:rsid w:val="00206337"/>
    <w:rPr>
      <w:sz w:val="20"/>
    </w:rPr>
  </w:style>
  <w:style w:type="character" w:customStyle="1" w:styleId="145">
    <w:name w:val="Текст концевой сноски Знак145"/>
    <w:uiPriority w:val="99"/>
    <w:semiHidden/>
    <w:rsid w:val="00206337"/>
    <w:rPr>
      <w:sz w:val="20"/>
    </w:rPr>
  </w:style>
  <w:style w:type="character" w:customStyle="1" w:styleId="144">
    <w:name w:val="Текст концевой сноски Знак144"/>
    <w:uiPriority w:val="99"/>
    <w:semiHidden/>
    <w:rsid w:val="00206337"/>
    <w:rPr>
      <w:sz w:val="20"/>
    </w:rPr>
  </w:style>
  <w:style w:type="character" w:customStyle="1" w:styleId="143">
    <w:name w:val="Текст концевой сноски Знак143"/>
    <w:uiPriority w:val="99"/>
    <w:semiHidden/>
    <w:rsid w:val="00206337"/>
    <w:rPr>
      <w:sz w:val="20"/>
    </w:rPr>
  </w:style>
  <w:style w:type="character" w:customStyle="1" w:styleId="142">
    <w:name w:val="Текст концевой сноски Знак142"/>
    <w:uiPriority w:val="99"/>
    <w:semiHidden/>
    <w:rsid w:val="00206337"/>
    <w:rPr>
      <w:sz w:val="20"/>
    </w:rPr>
  </w:style>
  <w:style w:type="character" w:customStyle="1" w:styleId="141">
    <w:name w:val="Текст концевой сноски Знак141"/>
    <w:uiPriority w:val="99"/>
    <w:semiHidden/>
    <w:rsid w:val="00206337"/>
    <w:rPr>
      <w:sz w:val="20"/>
    </w:rPr>
  </w:style>
  <w:style w:type="character" w:customStyle="1" w:styleId="140">
    <w:name w:val="Текст концевой сноски Знак140"/>
    <w:uiPriority w:val="99"/>
    <w:semiHidden/>
    <w:rsid w:val="00206337"/>
    <w:rPr>
      <w:sz w:val="20"/>
    </w:rPr>
  </w:style>
  <w:style w:type="character" w:customStyle="1" w:styleId="139">
    <w:name w:val="Текст концевой сноски Знак139"/>
    <w:uiPriority w:val="99"/>
    <w:semiHidden/>
    <w:rsid w:val="00206337"/>
    <w:rPr>
      <w:sz w:val="20"/>
    </w:rPr>
  </w:style>
  <w:style w:type="character" w:customStyle="1" w:styleId="138">
    <w:name w:val="Текст концевой сноски Знак138"/>
    <w:uiPriority w:val="99"/>
    <w:semiHidden/>
    <w:rsid w:val="00206337"/>
    <w:rPr>
      <w:sz w:val="20"/>
    </w:rPr>
  </w:style>
  <w:style w:type="character" w:customStyle="1" w:styleId="137">
    <w:name w:val="Текст концевой сноски Знак137"/>
    <w:uiPriority w:val="99"/>
    <w:semiHidden/>
    <w:rsid w:val="00206337"/>
    <w:rPr>
      <w:sz w:val="20"/>
    </w:rPr>
  </w:style>
  <w:style w:type="character" w:customStyle="1" w:styleId="136">
    <w:name w:val="Текст концевой сноски Знак136"/>
    <w:uiPriority w:val="99"/>
    <w:semiHidden/>
    <w:rsid w:val="00206337"/>
    <w:rPr>
      <w:sz w:val="20"/>
    </w:rPr>
  </w:style>
  <w:style w:type="character" w:customStyle="1" w:styleId="135">
    <w:name w:val="Текст концевой сноски Знак135"/>
    <w:uiPriority w:val="99"/>
    <w:semiHidden/>
    <w:rsid w:val="00206337"/>
    <w:rPr>
      <w:sz w:val="20"/>
    </w:rPr>
  </w:style>
  <w:style w:type="character" w:customStyle="1" w:styleId="134">
    <w:name w:val="Текст концевой сноски Знак134"/>
    <w:uiPriority w:val="99"/>
    <w:semiHidden/>
    <w:rsid w:val="00206337"/>
    <w:rPr>
      <w:sz w:val="20"/>
    </w:rPr>
  </w:style>
  <w:style w:type="character" w:customStyle="1" w:styleId="133">
    <w:name w:val="Текст концевой сноски Знак133"/>
    <w:uiPriority w:val="99"/>
    <w:semiHidden/>
    <w:rsid w:val="00206337"/>
    <w:rPr>
      <w:sz w:val="20"/>
    </w:rPr>
  </w:style>
  <w:style w:type="character" w:customStyle="1" w:styleId="132">
    <w:name w:val="Текст концевой сноски Знак132"/>
    <w:uiPriority w:val="99"/>
    <w:semiHidden/>
    <w:rsid w:val="00206337"/>
    <w:rPr>
      <w:sz w:val="20"/>
    </w:rPr>
  </w:style>
  <w:style w:type="character" w:customStyle="1" w:styleId="131">
    <w:name w:val="Текст концевой сноски Знак131"/>
    <w:uiPriority w:val="99"/>
    <w:semiHidden/>
    <w:rsid w:val="00206337"/>
    <w:rPr>
      <w:sz w:val="20"/>
    </w:rPr>
  </w:style>
  <w:style w:type="character" w:customStyle="1" w:styleId="130">
    <w:name w:val="Текст концевой сноски Знак130"/>
    <w:uiPriority w:val="99"/>
    <w:semiHidden/>
    <w:rsid w:val="00206337"/>
    <w:rPr>
      <w:sz w:val="20"/>
    </w:rPr>
  </w:style>
  <w:style w:type="character" w:customStyle="1" w:styleId="129">
    <w:name w:val="Текст концевой сноски Знак129"/>
    <w:uiPriority w:val="99"/>
    <w:semiHidden/>
    <w:rsid w:val="00206337"/>
    <w:rPr>
      <w:sz w:val="20"/>
    </w:rPr>
  </w:style>
  <w:style w:type="character" w:customStyle="1" w:styleId="128">
    <w:name w:val="Текст концевой сноски Знак128"/>
    <w:uiPriority w:val="99"/>
    <w:semiHidden/>
    <w:rsid w:val="00206337"/>
    <w:rPr>
      <w:sz w:val="20"/>
    </w:rPr>
  </w:style>
  <w:style w:type="character" w:customStyle="1" w:styleId="127">
    <w:name w:val="Текст концевой сноски Знак127"/>
    <w:uiPriority w:val="99"/>
    <w:semiHidden/>
    <w:rsid w:val="00206337"/>
    <w:rPr>
      <w:sz w:val="20"/>
    </w:rPr>
  </w:style>
  <w:style w:type="character" w:customStyle="1" w:styleId="126">
    <w:name w:val="Текст концевой сноски Знак126"/>
    <w:uiPriority w:val="99"/>
    <w:semiHidden/>
    <w:rsid w:val="00206337"/>
    <w:rPr>
      <w:sz w:val="20"/>
    </w:rPr>
  </w:style>
  <w:style w:type="character" w:customStyle="1" w:styleId="125">
    <w:name w:val="Текст концевой сноски Знак125"/>
    <w:uiPriority w:val="99"/>
    <w:semiHidden/>
    <w:rsid w:val="00206337"/>
    <w:rPr>
      <w:sz w:val="20"/>
    </w:rPr>
  </w:style>
  <w:style w:type="character" w:customStyle="1" w:styleId="124">
    <w:name w:val="Текст концевой сноски Знак124"/>
    <w:uiPriority w:val="99"/>
    <w:semiHidden/>
    <w:rsid w:val="00206337"/>
    <w:rPr>
      <w:sz w:val="20"/>
    </w:rPr>
  </w:style>
  <w:style w:type="character" w:customStyle="1" w:styleId="123">
    <w:name w:val="Текст концевой сноски Знак123"/>
    <w:uiPriority w:val="99"/>
    <w:semiHidden/>
    <w:rsid w:val="00206337"/>
    <w:rPr>
      <w:sz w:val="20"/>
    </w:rPr>
  </w:style>
  <w:style w:type="character" w:customStyle="1" w:styleId="122">
    <w:name w:val="Текст концевой сноски Знак122"/>
    <w:uiPriority w:val="99"/>
    <w:semiHidden/>
    <w:rsid w:val="00206337"/>
    <w:rPr>
      <w:sz w:val="20"/>
    </w:rPr>
  </w:style>
  <w:style w:type="character" w:customStyle="1" w:styleId="121">
    <w:name w:val="Текст концевой сноски Знак121"/>
    <w:uiPriority w:val="99"/>
    <w:semiHidden/>
    <w:rsid w:val="00206337"/>
    <w:rPr>
      <w:sz w:val="20"/>
    </w:rPr>
  </w:style>
  <w:style w:type="character" w:customStyle="1" w:styleId="120">
    <w:name w:val="Текст концевой сноски Знак120"/>
    <w:uiPriority w:val="99"/>
    <w:semiHidden/>
    <w:rsid w:val="00206337"/>
    <w:rPr>
      <w:sz w:val="20"/>
    </w:rPr>
  </w:style>
  <w:style w:type="character" w:customStyle="1" w:styleId="119">
    <w:name w:val="Текст концевой сноски Знак119"/>
    <w:uiPriority w:val="99"/>
    <w:semiHidden/>
    <w:rsid w:val="00206337"/>
    <w:rPr>
      <w:sz w:val="20"/>
    </w:rPr>
  </w:style>
  <w:style w:type="character" w:customStyle="1" w:styleId="118">
    <w:name w:val="Текст концевой сноски Знак118"/>
    <w:uiPriority w:val="99"/>
    <w:semiHidden/>
    <w:rsid w:val="00206337"/>
    <w:rPr>
      <w:sz w:val="20"/>
    </w:rPr>
  </w:style>
  <w:style w:type="character" w:customStyle="1" w:styleId="117">
    <w:name w:val="Текст концевой сноски Знак117"/>
    <w:uiPriority w:val="99"/>
    <w:semiHidden/>
    <w:rsid w:val="00206337"/>
    <w:rPr>
      <w:sz w:val="20"/>
    </w:rPr>
  </w:style>
  <w:style w:type="character" w:customStyle="1" w:styleId="116">
    <w:name w:val="Текст концевой сноски Знак116"/>
    <w:uiPriority w:val="99"/>
    <w:semiHidden/>
    <w:rsid w:val="00206337"/>
    <w:rPr>
      <w:sz w:val="20"/>
    </w:rPr>
  </w:style>
  <w:style w:type="character" w:customStyle="1" w:styleId="115">
    <w:name w:val="Текст концевой сноски Знак115"/>
    <w:uiPriority w:val="99"/>
    <w:semiHidden/>
    <w:rsid w:val="00206337"/>
    <w:rPr>
      <w:sz w:val="20"/>
    </w:rPr>
  </w:style>
  <w:style w:type="character" w:customStyle="1" w:styleId="114">
    <w:name w:val="Текст концевой сноски Знак114"/>
    <w:uiPriority w:val="99"/>
    <w:semiHidden/>
    <w:rsid w:val="00206337"/>
    <w:rPr>
      <w:sz w:val="20"/>
    </w:rPr>
  </w:style>
  <w:style w:type="character" w:customStyle="1" w:styleId="113">
    <w:name w:val="Текст концевой сноски Знак113"/>
    <w:uiPriority w:val="99"/>
    <w:semiHidden/>
    <w:rsid w:val="00206337"/>
    <w:rPr>
      <w:sz w:val="20"/>
    </w:rPr>
  </w:style>
  <w:style w:type="character" w:customStyle="1" w:styleId="112">
    <w:name w:val="Текст концевой сноски Знак112"/>
    <w:uiPriority w:val="99"/>
    <w:semiHidden/>
    <w:rsid w:val="00206337"/>
    <w:rPr>
      <w:sz w:val="20"/>
    </w:rPr>
  </w:style>
  <w:style w:type="character" w:customStyle="1" w:styleId="1110">
    <w:name w:val="Текст концевой сноски Знак111"/>
    <w:uiPriority w:val="99"/>
    <w:semiHidden/>
    <w:rsid w:val="00206337"/>
    <w:rPr>
      <w:sz w:val="20"/>
    </w:rPr>
  </w:style>
  <w:style w:type="character" w:customStyle="1" w:styleId="110">
    <w:name w:val="Текст концевой сноски Знак110"/>
    <w:uiPriority w:val="99"/>
    <w:semiHidden/>
    <w:rsid w:val="00206337"/>
    <w:rPr>
      <w:sz w:val="20"/>
    </w:rPr>
  </w:style>
  <w:style w:type="character" w:customStyle="1" w:styleId="19">
    <w:name w:val="Текст концевой сноски Знак19"/>
    <w:uiPriority w:val="99"/>
    <w:semiHidden/>
    <w:rsid w:val="00206337"/>
    <w:rPr>
      <w:sz w:val="20"/>
    </w:rPr>
  </w:style>
  <w:style w:type="character" w:customStyle="1" w:styleId="182">
    <w:name w:val="Текст концевой сноски Знак18"/>
    <w:uiPriority w:val="99"/>
    <w:semiHidden/>
    <w:rsid w:val="00206337"/>
    <w:rPr>
      <w:sz w:val="20"/>
    </w:rPr>
  </w:style>
  <w:style w:type="character" w:customStyle="1" w:styleId="17a">
    <w:name w:val="Текст концевой сноски Знак17"/>
    <w:uiPriority w:val="99"/>
    <w:semiHidden/>
    <w:rsid w:val="00206337"/>
    <w:rPr>
      <w:sz w:val="20"/>
    </w:rPr>
  </w:style>
  <w:style w:type="character" w:customStyle="1" w:styleId="16a">
    <w:name w:val="Текст концевой сноски Знак16"/>
    <w:uiPriority w:val="99"/>
    <w:semiHidden/>
    <w:rsid w:val="00206337"/>
    <w:rPr>
      <w:sz w:val="20"/>
    </w:rPr>
  </w:style>
  <w:style w:type="character" w:customStyle="1" w:styleId="15a">
    <w:name w:val="Текст концевой сноски Знак15"/>
    <w:uiPriority w:val="99"/>
    <w:semiHidden/>
    <w:rsid w:val="00206337"/>
    <w:rPr>
      <w:sz w:val="20"/>
    </w:rPr>
  </w:style>
  <w:style w:type="character" w:customStyle="1" w:styleId="14a">
    <w:name w:val="Текст концевой сноски Знак14"/>
    <w:uiPriority w:val="99"/>
    <w:semiHidden/>
    <w:rsid w:val="00206337"/>
    <w:rPr>
      <w:sz w:val="20"/>
    </w:rPr>
  </w:style>
  <w:style w:type="character" w:customStyle="1" w:styleId="13a">
    <w:name w:val="Текст концевой сноски Знак13"/>
    <w:uiPriority w:val="99"/>
    <w:semiHidden/>
    <w:rsid w:val="00206337"/>
    <w:rPr>
      <w:sz w:val="20"/>
    </w:rPr>
  </w:style>
  <w:style w:type="character" w:customStyle="1" w:styleId="12a">
    <w:name w:val="Текст концевой сноски Знак12"/>
    <w:uiPriority w:val="99"/>
    <w:semiHidden/>
    <w:rsid w:val="00206337"/>
    <w:rPr>
      <w:sz w:val="20"/>
    </w:rPr>
  </w:style>
  <w:style w:type="character" w:customStyle="1" w:styleId="11a">
    <w:name w:val="Текст концевой сноски Знак11"/>
    <w:uiPriority w:val="99"/>
    <w:semiHidden/>
    <w:rsid w:val="00206337"/>
    <w:rPr>
      <w:sz w:val="20"/>
    </w:rPr>
  </w:style>
  <w:style w:type="character" w:customStyle="1" w:styleId="1810">
    <w:name w:val="Схема документа Знак181"/>
    <w:basedOn w:val="a2"/>
    <w:uiPriority w:val="99"/>
    <w:semiHidden/>
    <w:rsid w:val="00384362"/>
    <w:rPr>
      <w:rFonts w:ascii="Tahoma" w:hAnsi="Tahoma" w:cs="Tahoma"/>
      <w:sz w:val="16"/>
      <w:szCs w:val="16"/>
    </w:rPr>
  </w:style>
  <w:style w:type="paragraph" w:styleId="afffd">
    <w:name w:val="Document Map"/>
    <w:basedOn w:val="a1"/>
    <w:link w:val="afffe"/>
    <w:uiPriority w:val="99"/>
    <w:semiHidden/>
    <w:rsid w:val="00206337"/>
    <w:pPr>
      <w:shd w:val="clear" w:color="auto" w:fill="000080"/>
    </w:pPr>
    <w:rPr>
      <w:rFonts w:ascii="Tahoma" w:hAnsi="Tahoma" w:cs="Tahoma"/>
      <w:sz w:val="22"/>
      <w:szCs w:val="22"/>
      <w:lang w:eastAsia="en-US"/>
    </w:rPr>
  </w:style>
  <w:style w:type="character" w:customStyle="1" w:styleId="afffe">
    <w:name w:val="Схема документа Знак"/>
    <w:basedOn w:val="a2"/>
    <w:link w:val="afffd"/>
    <w:uiPriority w:val="99"/>
    <w:semiHidden/>
    <w:locked/>
    <w:rsid w:val="00384362"/>
    <w:rPr>
      <w:rFonts w:ascii="Tahoma" w:hAnsi="Tahoma" w:cs="Tahoma"/>
      <w:sz w:val="16"/>
      <w:szCs w:val="16"/>
    </w:rPr>
  </w:style>
  <w:style w:type="character" w:customStyle="1" w:styleId="1a">
    <w:name w:val="Схема документа Знак1"/>
    <w:basedOn w:val="a2"/>
    <w:uiPriority w:val="99"/>
    <w:semiHidden/>
    <w:rsid w:val="00384362"/>
    <w:rPr>
      <w:rFonts w:ascii="Tahoma" w:hAnsi="Tahoma" w:cs="Tahoma"/>
      <w:sz w:val="16"/>
      <w:szCs w:val="16"/>
    </w:rPr>
  </w:style>
  <w:style w:type="character" w:customStyle="1" w:styleId="1800">
    <w:name w:val="Схема документа Знак180"/>
    <w:basedOn w:val="a2"/>
    <w:uiPriority w:val="99"/>
    <w:semiHidden/>
    <w:rsid w:val="00384362"/>
    <w:rPr>
      <w:rFonts w:ascii="Tahoma" w:hAnsi="Tahoma" w:cs="Tahoma"/>
      <w:sz w:val="16"/>
      <w:szCs w:val="16"/>
    </w:rPr>
  </w:style>
  <w:style w:type="character" w:customStyle="1" w:styleId="1790">
    <w:name w:val="Схема документа Знак179"/>
    <w:basedOn w:val="a2"/>
    <w:uiPriority w:val="99"/>
    <w:semiHidden/>
    <w:rsid w:val="00384362"/>
    <w:rPr>
      <w:rFonts w:ascii="Tahoma" w:hAnsi="Tahoma" w:cs="Tahoma"/>
      <w:sz w:val="16"/>
      <w:szCs w:val="16"/>
    </w:rPr>
  </w:style>
  <w:style w:type="character" w:customStyle="1" w:styleId="1780">
    <w:name w:val="Схема документа Знак178"/>
    <w:basedOn w:val="a2"/>
    <w:uiPriority w:val="99"/>
    <w:semiHidden/>
    <w:rsid w:val="00384362"/>
    <w:rPr>
      <w:rFonts w:ascii="Tahoma" w:hAnsi="Tahoma" w:cs="Tahoma"/>
      <w:sz w:val="16"/>
      <w:szCs w:val="16"/>
    </w:rPr>
  </w:style>
  <w:style w:type="character" w:customStyle="1" w:styleId="1770">
    <w:name w:val="Схема документа Знак177"/>
    <w:basedOn w:val="a2"/>
    <w:uiPriority w:val="99"/>
    <w:semiHidden/>
    <w:rsid w:val="00384362"/>
    <w:rPr>
      <w:rFonts w:ascii="Tahoma" w:hAnsi="Tahoma" w:cs="Tahoma"/>
      <w:sz w:val="16"/>
      <w:szCs w:val="16"/>
    </w:rPr>
  </w:style>
  <w:style w:type="character" w:customStyle="1" w:styleId="1760">
    <w:name w:val="Схема документа Знак176"/>
    <w:basedOn w:val="a2"/>
    <w:uiPriority w:val="99"/>
    <w:semiHidden/>
    <w:rsid w:val="00384362"/>
    <w:rPr>
      <w:rFonts w:ascii="Tahoma" w:hAnsi="Tahoma" w:cs="Tahoma"/>
      <w:sz w:val="16"/>
      <w:szCs w:val="16"/>
    </w:rPr>
  </w:style>
  <w:style w:type="character" w:customStyle="1" w:styleId="1750">
    <w:name w:val="Схема документа Знак175"/>
    <w:basedOn w:val="a2"/>
    <w:uiPriority w:val="99"/>
    <w:semiHidden/>
    <w:rsid w:val="00384362"/>
    <w:rPr>
      <w:rFonts w:ascii="Tahoma" w:hAnsi="Tahoma" w:cs="Tahoma"/>
      <w:sz w:val="16"/>
      <w:szCs w:val="16"/>
    </w:rPr>
  </w:style>
  <w:style w:type="character" w:customStyle="1" w:styleId="1740">
    <w:name w:val="Схема документа Знак174"/>
    <w:basedOn w:val="a2"/>
    <w:uiPriority w:val="99"/>
    <w:semiHidden/>
    <w:rsid w:val="00384362"/>
    <w:rPr>
      <w:rFonts w:ascii="Tahoma" w:hAnsi="Tahoma" w:cs="Tahoma"/>
      <w:sz w:val="16"/>
      <w:szCs w:val="16"/>
    </w:rPr>
  </w:style>
  <w:style w:type="character" w:customStyle="1" w:styleId="1730">
    <w:name w:val="Схема документа Знак173"/>
    <w:basedOn w:val="a2"/>
    <w:uiPriority w:val="99"/>
    <w:semiHidden/>
    <w:rsid w:val="00384362"/>
    <w:rPr>
      <w:rFonts w:ascii="Tahoma" w:hAnsi="Tahoma" w:cs="Tahoma"/>
      <w:sz w:val="16"/>
      <w:szCs w:val="16"/>
    </w:rPr>
  </w:style>
  <w:style w:type="character" w:customStyle="1" w:styleId="1720">
    <w:name w:val="Схема документа Знак172"/>
    <w:basedOn w:val="a2"/>
    <w:uiPriority w:val="99"/>
    <w:semiHidden/>
    <w:rsid w:val="00384362"/>
    <w:rPr>
      <w:rFonts w:ascii="Tahoma" w:hAnsi="Tahoma" w:cs="Tahoma"/>
      <w:sz w:val="16"/>
      <w:szCs w:val="16"/>
    </w:rPr>
  </w:style>
  <w:style w:type="character" w:customStyle="1" w:styleId="1710">
    <w:name w:val="Схема документа Знак171"/>
    <w:basedOn w:val="a2"/>
    <w:uiPriority w:val="99"/>
    <w:semiHidden/>
    <w:rsid w:val="00384362"/>
    <w:rPr>
      <w:rFonts w:ascii="Tahoma" w:hAnsi="Tahoma" w:cs="Tahoma"/>
      <w:sz w:val="16"/>
      <w:szCs w:val="16"/>
    </w:rPr>
  </w:style>
  <w:style w:type="character" w:customStyle="1" w:styleId="1700">
    <w:name w:val="Схема документа Знак170"/>
    <w:basedOn w:val="a2"/>
    <w:uiPriority w:val="99"/>
    <w:semiHidden/>
    <w:rsid w:val="00384362"/>
    <w:rPr>
      <w:rFonts w:ascii="Tahoma" w:hAnsi="Tahoma" w:cs="Tahoma"/>
      <w:sz w:val="16"/>
      <w:szCs w:val="16"/>
    </w:rPr>
  </w:style>
  <w:style w:type="character" w:customStyle="1" w:styleId="1690">
    <w:name w:val="Схема документа Знак169"/>
    <w:basedOn w:val="a2"/>
    <w:uiPriority w:val="99"/>
    <w:semiHidden/>
    <w:rsid w:val="00384362"/>
    <w:rPr>
      <w:rFonts w:ascii="Tahoma" w:hAnsi="Tahoma" w:cs="Tahoma"/>
      <w:sz w:val="16"/>
      <w:szCs w:val="16"/>
    </w:rPr>
  </w:style>
  <w:style w:type="character" w:customStyle="1" w:styleId="1680">
    <w:name w:val="Схема документа Знак168"/>
    <w:basedOn w:val="a2"/>
    <w:uiPriority w:val="99"/>
    <w:semiHidden/>
    <w:rsid w:val="00384362"/>
    <w:rPr>
      <w:rFonts w:ascii="Tahoma" w:hAnsi="Tahoma" w:cs="Tahoma"/>
      <w:sz w:val="16"/>
      <w:szCs w:val="16"/>
    </w:rPr>
  </w:style>
  <w:style w:type="character" w:customStyle="1" w:styleId="1670">
    <w:name w:val="Схема документа Знак167"/>
    <w:basedOn w:val="a2"/>
    <w:uiPriority w:val="99"/>
    <w:semiHidden/>
    <w:rsid w:val="00384362"/>
    <w:rPr>
      <w:rFonts w:ascii="Tahoma" w:hAnsi="Tahoma" w:cs="Tahoma"/>
      <w:sz w:val="16"/>
      <w:szCs w:val="16"/>
    </w:rPr>
  </w:style>
  <w:style w:type="character" w:customStyle="1" w:styleId="1660">
    <w:name w:val="Схема документа Знак166"/>
    <w:basedOn w:val="a2"/>
    <w:uiPriority w:val="99"/>
    <w:semiHidden/>
    <w:rsid w:val="00384362"/>
    <w:rPr>
      <w:rFonts w:ascii="Tahoma" w:hAnsi="Tahoma" w:cs="Tahoma"/>
      <w:sz w:val="16"/>
      <w:szCs w:val="16"/>
    </w:rPr>
  </w:style>
  <w:style w:type="character" w:customStyle="1" w:styleId="1650">
    <w:name w:val="Схема документа Знак165"/>
    <w:basedOn w:val="a2"/>
    <w:uiPriority w:val="99"/>
    <w:semiHidden/>
    <w:rsid w:val="00384362"/>
    <w:rPr>
      <w:rFonts w:ascii="Tahoma" w:hAnsi="Tahoma" w:cs="Tahoma"/>
      <w:sz w:val="16"/>
      <w:szCs w:val="16"/>
    </w:rPr>
  </w:style>
  <w:style w:type="character" w:customStyle="1" w:styleId="1640">
    <w:name w:val="Схема документа Знак164"/>
    <w:basedOn w:val="a2"/>
    <w:uiPriority w:val="99"/>
    <w:semiHidden/>
    <w:rsid w:val="00384362"/>
    <w:rPr>
      <w:rFonts w:ascii="Tahoma" w:hAnsi="Tahoma" w:cs="Tahoma"/>
      <w:sz w:val="16"/>
      <w:szCs w:val="16"/>
    </w:rPr>
  </w:style>
  <w:style w:type="character" w:customStyle="1" w:styleId="1630">
    <w:name w:val="Схема документа Знак163"/>
    <w:basedOn w:val="a2"/>
    <w:uiPriority w:val="99"/>
    <w:semiHidden/>
    <w:rsid w:val="00384362"/>
    <w:rPr>
      <w:rFonts w:ascii="Tahoma" w:hAnsi="Tahoma" w:cs="Tahoma"/>
      <w:sz w:val="16"/>
      <w:szCs w:val="16"/>
    </w:rPr>
  </w:style>
  <w:style w:type="character" w:customStyle="1" w:styleId="1620">
    <w:name w:val="Схема документа Знак162"/>
    <w:basedOn w:val="a2"/>
    <w:uiPriority w:val="99"/>
    <w:semiHidden/>
    <w:rsid w:val="00384362"/>
    <w:rPr>
      <w:rFonts w:ascii="Tahoma" w:hAnsi="Tahoma" w:cs="Tahoma"/>
      <w:sz w:val="16"/>
      <w:szCs w:val="16"/>
    </w:rPr>
  </w:style>
  <w:style w:type="character" w:customStyle="1" w:styleId="1610">
    <w:name w:val="Схема документа Знак161"/>
    <w:basedOn w:val="a2"/>
    <w:uiPriority w:val="99"/>
    <w:semiHidden/>
    <w:rsid w:val="00384362"/>
    <w:rPr>
      <w:rFonts w:ascii="Tahoma" w:hAnsi="Tahoma" w:cs="Tahoma"/>
      <w:sz w:val="16"/>
      <w:szCs w:val="16"/>
    </w:rPr>
  </w:style>
  <w:style w:type="character" w:customStyle="1" w:styleId="1600">
    <w:name w:val="Схема документа Знак160"/>
    <w:basedOn w:val="a2"/>
    <w:uiPriority w:val="99"/>
    <w:semiHidden/>
    <w:rsid w:val="00384362"/>
    <w:rPr>
      <w:rFonts w:ascii="Tahoma" w:hAnsi="Tahoma" w:cs="Tahoma"/>
      <w:sz w:val="16"/>
      <w:szCs w:val="16"/>
    </w:rPr>
  </w:style>
  <w:style w:type="character" w:customStyle="1" w:styleId="1590">
    <w:name w:val="Схема документа Знак159"/>
    <w:basedOn w:val="a2"/>
    <w:uiPriority w:val="99"/>
    <w:semiHidden/>
    <w:rsid w:val="00384362"/>
    <w:rPr>
      <w:rFonts w:ascii="Tahoma" w:hAnsi="Tahoma" w:cs="Tahoma"/>
      <w:sz w:val="16"/>
      <w:szCs w:val="16"/>
    </w:rPr>
  </w:style>
  <w:style w:type="character" w:customStyle="1" w:styleId="1580">
    <w:name w:val="Схема документа Знак158"/>
    <w:basedOn w:val="a2"/>
    <w:uiPriority w:val="99"/>
    <w:semiHidden/>
    <w:rsid w:val="00384362"/>
    <w:rPr>
      <w:rFonts w:ascii="Tahoma" w:hAnsi="Tahoma" w:cs="Tahoma"/>
      <w:sz w:val="16"/>
      <w:szCs w:val="16"/>
    </w:rPr>
  </w:style>
  <w:style w:type="character" w:customStyle="1" w:styleId="1570">
    <w:name w:val="Схема документа Знак157"/>
    <w:basedOn w:val="a2"/>
    <w:uiPriority w:val="99"/>
    <w:semiHidden/>
    <w:rsid w:val="00384362"/>
    <w:rPr>
      <w:rFonts w:ascii="Tahoma" w:hAnsi="Tahoma" w:cs="Tahoma"/>
      <w:sz w:val="16"/>
      <w:szCs w:val="16"/>
    </w:rPr>
  </w:style>
  <w:style w:type="character" w:customStyle="1" w:styleId="1560">
    <w:name w:val="Схема документа Знак156"/>
    <w:basedOn w:val="a2"/>
    <w:uiPriority w:val="99"/>
    <w:semiHidden/>
    <w:rsid w:val="00384362"/>
    <w:rPr>
      <w:rFonts w:ascii="Tahoma" w:hAnsi="Tahoma" w:cs="Tahoma"/>
      <w:sz w:val="16"/>
      <w:szCs w:val="16"/>
    </w:rPr>
  </w:style>
  <w:style w:type="character" w:customStyle="1" w:styleId="1550">
    <w:name w:val="Схема документа Знак155"/>
    <w:uiPriority w:val="99"/>
    <w:semiHidden/>
    <w:rsid w:val="00206337"/>
    <w:rPr>
      <w:rFonts w:ascii="Tahoma" w:hAnsi="Tahoma"/>
      <w:sz w:val="16"/>
      <w:lang w:eastAsia="ru-RU"/>
    </w:rPr>
  </w:style>
  <w:style w:type="character" w:customStyle="1" w:styleId="1540">
    <w:name w:val="Схема документа Знак154"/>
    <w:uiPriority w:val="99"/>
    <w:semiHidden/>
    <w:rsid w:val="00206337"/>
    <w:rPr>
      <w:rFonts w:ascii="Tahoma" w:hAnsi="Tahoma"/>
      <w:sz w:val="16"/>
    </w:rPr>
  </w:style>
  <w:style w:type="character" w:customStyle="1" w:styleId="1530">
    <w:name w:val="Схема документа Знак153"/>
    <w:uiPriority w:val="99"/>
    <w:semiHidden/>
    <w:rsid w:val="00206337"/>
    <w:rPr>
      <w:rFonts w:ascii="Tahoma" w:hAnsi="Tahoma"/>
      <w:sz w:val="16"/>
    </w:rPr>
  </w:style>
  <w:style w:type="character" w:customStyle="1" w:styleId="1520">
    <w:name w:val="Схема документа Знак152"/>
    <w:uiPriority w:val="99"/>
    <w:semiHidden/>
    <w:rsid w:val="00206337"/>
    <w:rPr>
      <w:rFonts w:ascii="Tahoma" w:hAnsi="Tahoma"/>
      <w:sz w:val="16"/>
    </w:rPr>
  </w:style>
  <w:style w:type="character" w:customStyle="1" w:styleId="1510">
    <w:name w:val="Схема документа Знак151"/>
    <w:uiPriority w:val="99"/>
    <w:semiHidden/>
    <w:rsid w:val="00206337"/>
    <w:rPr>
      <w:rFonts w:ascii="Tahoma" w:hAnsi="Tahoma"/>
      <w:sz w:val="16"/>
    </w:rPr>
  </w:style>
  <w:style w:type="character" w:customStyle="1" w:styleId="1500">
    <w:name w:val="Схема документа Знак150"/>
    <w:uiPriority w:val="99"/>
    <w:semiHidden/>
    <w:rsid w:val="00206337"/>
    <w:rPr>
      <w:rFonts w:ascii="Tahoma" w:hAnsi="Tahoma"/>
      <w:sz w:val="16"/>
    </w:rPr>
  </w:style>
  <w:style w:type="character" w:customStyle="1" w:styleId="1490">
    <w:name w:val="Схема документа Знак149"/>
    <w:uiPriority w:val="99"/>
    <w:semiHidden/>
    <w:rsid w:val="00206337"/>
    <w:rPr>
      <w:rFonts w:ascii="Tahoma" w:hAnsi="Tahoma"/>
      <w:sz w:val="16"/>
    </w:rPr>
  </w:style>
  <w:style w:type="character" w:customStyle="1" w:styleId="1480">
    <w:name w:val="Схема документа Знак148"/>
    <w:uiPriority w:val="99"/>
    <w:semiHidden/>
    <w:rsid w:val="00206337"/>
    <w:rPr>
      <w:rFonts w:ascii="Tahoma" w:hAnsi="Tahoma"/>
      <w:sz w:val="16"/>
    </w:rPr>
  </w:style>
  <w:style w:type="character" w:customStyle="1" w:styleId="1470">
    <w:name w:val="Схема документа Знак147"/>
    <w:uiPriority w:val="99"/>
    <w:semiHidden/>
    <w:rsid w:val="00206337"/>
    <w:rPr>
      <w:rFonts w:ascii="Tahoma" w:hAnsi="Tahoma"/>
      <w:sz w:val="16"/>
    </w:rPr>
  </w:style>
  <w:style w:type="character" w:customStyle="1" w:styleId="1460">
    <w:name w:val="Схема документа Знак146"/>
    <w:uiPriority w:val="99"/>
    <w:semiHidden/>
    <w:rsid w:val="00206337"/>
    <w:rPr>
      <w:rFonts w:ascii="Tahoma" w:hAnsi="Tahoma"/>
      <w:sz w:val="16"/>
    </w:rPr>
  </w:style>
  <w:style w:type="character" w:customStyle="1" w:styleId="1450">
    <w:name w:val="Схема документа Знак145"/>
    <w:uiPriority w:val="99"/>
    <w:semiHidden/>
    <w:rsid w:val="00206337"/>
    <w:rPr>
      <w:rFonts w:ascii="Tahoma" w:hAnsi="Tahoma"/>
      <w:sz w:val="16"/>
    </w:rPr>
  </w:style>
  <w:style w:type="character" w:customStyle="1" w:styleId="1440">
    <w:name w:val="Схема документа Знак144"/>
    <w:uiPriority w:val="99"/>
    <w:semiHidden/>
    <w:rsid w:val="00206337"/>
    <w:rPr>
      <w:rFonts w:ascii="Tahoma" w:hAnsi="Tahoma"/>
      <w:sz w:val="16"/>
    </w:rPr>
  </w:style>
  <w:style w:type="character" w:customStyle="1" w:styleId="1430">
    <w:name w:val="Схема документа Знак143"/>
    <w:uiPriority w:val="99"/>
    <w:semiHidden/>
    <w:rsid w:val="00206337"/>
    <w:rPr>
      <w:rFonts w:ascii="Tahoma" w:hAnsi="Tahoma"/>
      <w:sz w:val="16"/>
    </w:rPr>
  </w:style>
  <w:style w:type="character" w:customStyle="1" w:styleId="1420">
    <w:name w:val="Схема документа Знак142"/>
    <w:uiPriority w:val="99"/>
    <w:semiHidden/>
    <w:rsid w:val="00206337"/>
    <w:rPr>
      <w:rFonts w:ascii="Tahoma" w:hAnsi="Tahoma"/>
      <w:sz w:val="16"/>
    </w:rPr>
  </w:style>
  <w:style w:type="character" w:customStyle="1" w:styleId="1410">
    <w:name w:val="Схема документа Знак141"/>
    <w:uiPriority w:val="99"/>
    <w:semiHidden/>
    <w:rsid w:val="00206337"/>
    <w:rPr>
      <w:rFonts w:ascii="Tahoma" w:hAnsi="Tahoma"/>
      <w:sz w:val="16"/>
    </w:rPr>
  </w:style>
  <w:style w:type="character" w:customStyle="1" w:styleId="1400">
    <w:name w:val="Схема документа Знак140"/>
    <w:uiPriority w:val="99"/>
    <w:semiHidden/>
    <w:rsid w:val="00206337"/>
    <w:rPr>
      <w:rFonts w:ascii="Tahoma" w:hAnsi="Tahoma"/>
      <w:sz w:val="16"/>
    </w:rPr>
  </w:style>
  <w:style w:type="character" w:customStyle="1" w:styleId="1390">
    <w:name w:val="Схема документа Знак139"/>
    <w:uiPriority w:val="99"/>
    <w:semiHidden/>
    <w:rsid w:val="00206337"/>
    <w:rPr>
      <w:rFonts w:ascii="Tahoma" w:hAnsi="Tahoma"/>
      <w:sz w:val="16"/>
    </w:rPr>
  </w:style>
  <w:style w:type="character" w:customStyle="1" w:styleId="1380">
    <w:name w:val="Схема документа Знак138"/>
    <w:uiPriority w:val="99"/>
    <w:semiHidden/>
    <w:rsid w:val="00206337"/>
    <w:rPr>
      <w:rFonts w:ascii="Tahoma" w:hAnsi="Tahoma"/>
      <w:sz w:val="16"/>
    </w:rPr>
  </w:style>
  <w:style w:type="character" w:customStyle="1" w:styleId="1370">
    <w:name w:val="Схема документа Знак137"/>
    <w:uiPriority w:val="99"/>
    <w:semiHidden/>
    <w:rsid w:val="00206337"/>
    <w:rPr>
      <w:rFonts w:ascii="Tahoma" w:hAnsi="Tahoma"/>
      <w:sz w:val="16"/>
    </w:rPr>
  </w:style>
  <w:style w:type="character" w:customStyle="1" w:styleId="1360">
    <w:name w:val="Схема документа Знак136"/>
    <w:uiPriority w:val="99"/>
    <w:semiHidden/>
    <w:rsid w:val="00206337"/>
    <w:rPr>
      <w:rFonts w:ascii="Tahoma" w:hAnsi="Tahoma"/>
      <w:sz w:val="16"/>
    </w:rPr>
  </w:style>
  <w:style w:type="character" w:customStyle="1" w:styleId="1350">
    <w:name w:val="Схема документа Знак135"/>
    <w:uiPriority w:val="99"/>
    <w:semiHidden/>
    <w:rsid w:val="00206337"/>
    <w:rPr>
      <w:rFonts w:ascii="Tahoma" w:hAnsi="Tahoma"/>
      <w:sz w:val="16"/>
    </w:rPr>
  </w:style>
  <w:style w:type="character" w:customStyle="1" w:styleId="1340">
    <w:name w:val="Схема документа Знак134"/>
    <w:uiPriority w:val="99"/>
    <w:semiHidden/>
    <w:rsid w:val="00206337"/>
    <w:rPr>
      <w:rFonts w:ascii="Tahoma" w:hAnsi="Tahoma"/>
      <w:sz w:val="16"/>
    </w:rPr>
  </w:style>
  <w:style w:type="character" w:customStyle="1" w:styleId="1330">
    <w:name w:val="Схема документа Знак133"/>
    <w:uiPriority w:val="99"/>
    <w:semiHidden/>
    <w:rsid w:val="00206337"/>
    <w:rPr>
      <w:rFonts w:ascii="Tahoma" w:hAnsi="Tahoma"/>
      <w:sz w:val="16"/>
    </w:rPr>
  </w:style>
  <w:style w:type="character" w:customStyle="1" w:styleId="1320">
    <w:name w:val="Схема документа Знак132"/>
    <w:uiPriority w:val="99"/>
    <w:semiHidden/>
    <w:rsid w:val="00206337"/>
    <w:rPr>
      <w:rFonts w:ascii="Tahoma" w:hAnsi="Tahoma"/>
      <w:sz w:val="16"/>
    </w:rPr>
  </w:style>
  <w:style w:type="character" w:customStyle="1" w:styleId="1310">
    <w:name w:val="Схема документа Знак131"/>
    <w:uiPriority w:val="99"/>
    <w:semiHidden/>
    <w:rsid w:val="00206337"/>
    <w:rPr>
      <w:rFonts w:ascii="Tahoma" w:hAnsi="Tahoma"/>
      <w:sz w:val="16"/>
    </w:rPr>
  </w:style>
  <w:style w:type="character" w:customStyle="1" w:styleId="1300">
    <w:name w:val="Схема документа Знак130"/>
    <w:uiPriority w:val="99"/>
    <w:semiHidden/>
    <w:rsid w:val="00206337"/>
    <w:rPr>
      <w:rFonts w:ascii="Tahoma" w:hAnsi="Tahoma"/>
      <w:sz w:val="16"/>
    </w:rPr>
  </w:style>
  <w:style w:type="character" w:customStyle="1" w:styleId="1290">
    <w:name w:val="Схема документа Знак129"/>
    <w:uiPriority w:val="99"/>
    <w:semiHidden/>
    <w:rsid w:val="00206337"/>
    <w:rPr>
      <w:rFonts w:ascii="Tahoma" w:hAnsi="Tahoma"/>
      <w:sz w:val="16"/>
    </w:rPr>
  </w:style>
  <w:style w:type="character" w:customStyle="1" w:styleId="1280">
    <w:name w:val="Схема документа Знак128"/>
    <w:uiPriority w:val="99"/>
    <w:semiHidden/>
    <w:rsid w:val="00206337"/>
    <w:rPr>
      <w:rFonts w:ascii="Tahoma" w:hAnsi="Tahoma"/>
      <w:sz w:val="16"/>
    </w:rPr>
  </w:style>
  <w:style w:type="character" w:customStyle="1" w:styleId="1270">
    <w:name w:val="Схема документа Знак127"/>
    <w:uiPriority w:val="99"/>
    <w:semiHidden/>
    <w:rsid w:val="00206337"/>
    <w:rPr>
      <w:rFonts w:ascii="Tahoma" w:hAnsi="Tahoma"/>
      <w:sz w:val="16"/>
    </w:rPr>
  </w:style>
  <w:style w:type="character" w:customStyle="1" w:styleId="1260">
    <w:name w:val="Схема документа Знак126"/>
    <w:uiPriority w:val="99"/>
    <w:semiHidden/>
    <w:rsid w:val="00206337"/>
    <w:rPr>
      <w:rFonts w:ascii="Tahoma" w:hAnsi="Tahoma"/>
      <w:sz w:val="16"/>
    </w:rPr>
  </w:style>
  <w:style w:type="character" w:customStyle="1" w:styleId="1250">
    <w:name w:val="Схема документа Знак125"/>
    <w:uiPriority w:val="99"/>
    <w:semiHidden/>
    <w:rsid w:val="00206337"/>
    <w:rPr>
      <w:rFonts w:ascii="Tahoma" w:hAnsi="Tahoma"/>
      <w:sz w:val="16"/>
    </w:rPr>
  </w:style>
  <w:style w:type="character" w:customStyle="1" w:styleId="1240">
    <w:name w:val="Схема документа Знак124"/>
    <w:uiPriority w:val="99"/>
    <w:semiHidden/>
    <w:rsid w:val="00206337"/>
    <w:rPr>
      <w:rFonts w:ascii="Tahoma" w:hAnsi="Tahoma"/>
      <w:sz w:val="16"/>
    </w:rPr>
  </w:style>
  <w:style w:type="character" w:customStyle="1" w:styleId="1230">
    <w:name w:val="Схема документа Знак123"/>
    <w:uiPriority w:val="99"/>
    <w:semiHidden/>
    <w:rsid w:val="00206337"/>
    <w:rPr>
      <w:rFonts w:ascii="Tahoma" w:hAnsi="Tahoma"/>
      <w:sz w:val="16"/>
    </w:rPr>
  </w:style>
  <w:style w:type="character" w:customStyle="1" w:styleId="1220">
    <w:name w:val="Схема документа Знак122"/>
    <w:uiPriority w:val="99"/>
    <w:semiHidden/>
    <w:rsid w:val="00206337"/>
    <w:rPr>
      <w:rFonts w:ascii="Tahoma" w:hAnsi="Tahoma"/>
      <w:sz w:val="16"/>
    </w:rPr>
  </w:style>
  <w:style w:type="character" w:customStyle="1" w:styleId="1210">
    <w:name w:val="Схема документа Знак121"/>
    <w:uiPriority w:val="99"/>
    <w:semiHidden/>
    <w:rsid w:val="00206337"/>
    <w:rPr>
      <w:rFonts w:ascii="Tahoma" w:hAnsi="Tahoma"/>
      <w:sz w:val="16"/>
    </w:rPr>
  </w:style>
  <w:style w:type="character" w:customStyle="1" w:styleId="1200">
    <w:name w:val="Схема документа Знак120"/>
    <w:uiPriority w:val="99"/>
    <w:semiHidden/>
    <w:rsid w:val="00206337"/>
    <w:rPr>
      <w:rFonts w:ascii="Tahoma" w:hAnsi="Tahoma"/>
      <w:sz w:val="16"/>
    </w:rPr>
  </w:style>
  <w:style w:type="character" w:customStyle="1" w:styleId="1190">
    <w:name w:val="Схема документа Знак119"/>
    <w:uiPriority w:val="99"/>
    <w:semiHidden/>
    <w:rsid w:val="00206337"/>
    <w:rPr>
      <w:rFonts w:ascii="Tahoma" w:hAnsi="Tahoma"/>
      <w:sz w:val="16"/>
    </w:rPr>
  </w:style>
  <w:style w:type="character" w:customStyle="1" w:styleId="1180">
    <w:name w:val="Схема документа Знак118"/>
    <w:uiPriority w:val="99"/>
    <w:semiHidden/>
    <w:rsid w:val="00206337"/>
    <w:rPr>
      <w:rFonts w:ascii="Tahoma" w:hAnsi="Tahoma"/>
      <w:sz w:val="16"/>
    </w:rPr>
  </w:style>
  <w:style w:type="character" w:customStyle="1" w:styleId="1170">
    <w:name w:val="Схема документа Знак117"/>
    <w:uiPriority w:val="99"/>
    <w:semiHidden/>
    <w:rsid w:val="00206337"/>
    <w:rPr>
      <w:rFonts w:ascii="Tahoma" w:hAnsi="Tahoma"/>
      <w:sz w:val="16"/>
    </w:rPr>
  </w:style>
  <w:style w:type="character" w:customStyle="1" w:styleId="1160">
    <w:name w:val="Схема документа Знак116"/>
    <w:uiPriority w:val="99"/>
    <w:semiHidden/>
    <w:rsid w:val="00206337"/>
    <w:rPr>
      <w:rFonts w:ascii="Tahoma" w:hAnsi="Tahoma"/>
      <w:sz w:val="16"/>
    </w:rPr>
  </w:style>
  <w:style w:type="character" w:customStyle="1" w:styleId="1150">
    <w:name w:val="Схема документа Знак115"/>
    <w:uiPriority w:val="99"/>
    <w:semiHidden/>
    <w:rsid w:val="00206337"/>
    <w:rPr>
      <w:rFonts w:ascii="Tahoma" w:hAnsi="Tahoma"/>
      <w:sz w:val="16"/>
    </w:rPr>
  </w:style>
  <w:style w:type="character" w:customStyle="1" w:styleId="1140">
    <w:name w:val="Схема документа Знак114"/>
    <w:uiPriority w:val="99"/>
    <w:semiHidden/>
    <w:rsid w:val="00206337"/>
    <w:rPr>
      <w:rFonts w:ascii="Tahoma" w:hAnsi="Tahoma"/>
      <w:sz w:val="16"/>
    </w:rPr>
  </w:style>
  <w:style w:type="character" w:customStyle="1" w:styleId="1130">
    <w:name w:val="Схема документа Знак113"/>
    <w:uiPriority w:val="99"/>
    <w:semiHidden/>
    <w:rsid w:val="00206337"/>
    <w:rPr>
      <w:rFonts w:ascii="Tahoma" w:hAnsi="Tahoma"/>
      <w:sz w:val="16"/>
    </w:rPr>
  </w:style>
  <w:style w:type="character" w:customStyle="1" w:styleId="1120">
    <w:name w:val="Схема документа Знак112"/>
    <w:uiPriority w:val="99"/>
    <w:semiHidden/>
    <w:rsid w:val="00206337"/>
    <w:rPr>
      <w:rFonts w:ascii="Tahoma" w:hAnsi="Tahoma"/>
      <w:sz w:val="16"/>
    </w:rPr>
  </w:style>
  <w:style w:type="character" w:customStyle="1" w:styleId="1111">
    <w:name w:val="Схема документа Знак111"/>
    <w:uiPriority w:val="99"/>
    <w:semiHidden/>
    <w:rsid w:val="00206337"/>
    <w:rPr>
      <w:rFonts w:ascii="Tahoma" w:hAnsi="Tahoma"/>
      <w:sz w:val="16"/>
    </w:rPr>
  </w:style>
  <w:style w:type="character" w:customStyle="1" w:styleId="1100">
    <w:name w:val="Схема документа Знак110"/>
    <w:uiPriority w:val="99"/>
    <w:semiHidden/>
    <w:rsid w:val="00206337"/>
    <w:rPr>
      <w:rFonts w:ascii="Tahoma" w:hAnsi="Tahoma"/>
      <w:sz w:val="16"/>
    </w:rPr>
  </w:style>
  <w:style w:type="character" w:customStyle="1" w:styleId="190">
    <w:name w:val="Схема документа Знак19"/>
    <w:uiPriority w:val="99"/>
    <w:semiHidden/>
    <w:rsid w:val="00206337"/>
    <w:rPr>
      <w:rFonts w:ascii="Tahoma" w:hAnsi="Tahoma"/>
      <w:sz w:val="16"/>
    </w:rPr>
  </w:style>
  <w:style w:type="character" w:customStyle="1" w:styleId="183">
    <w:name w:val="Схема документа Знак18"/>
    <w:uiPriority w:val="99"/>
    <w:semiHidden/>
    <w:rsid w:val="00206337"/>
    <w:rPr>
      <w:rFonts w:ascii="Tahoma" w:hAnsi="Tahoma"/>
      <w:sz w:val="16"/>
    </w:rPr>
  </w:style>
  <w:style w:type="character" w:customStyle="1" w:styleId="17b">
    <w:name w:val="Схема документа Знак17"/>
    <w:uiPriority w:val="99"/>
    <w:semiHidden/>
    <w:rsid w:val="00206337"/>
    <w:rPr>
      <w:rFonts w:ascii="Tahoma" w:hAnsi="Tahoma"/>
      <w:sz w:val="16"/>
    </w:rPr>
  </w:style>
  <w:style w:type="character" w:customStyle="1" w:styleId="16b">
    <w:name w:val="Схема документа Знак16"/>
    <w:uiPriority w:val="99"/>
    <w:semiHidden/>
    <w:rsid w:val="00206337"/>
    <w:rPr>
      <w:rFonts w:ascii="Tahoma" w:hAnsi="Tahoma"/>
      <w:sz w:val="16"/>
    </w:rPr>
  </w:style>
  <w:style w:type="character" w:customStyle="1" w:styleId="15b">
    <w:name w:val="Схема документа Знак15"/>
    <w:uiPriority w:val="99"/>
    <w:semiHidden/>
    <w:rsid w:val="00206337"/>
    <w:rPr>
      <w:rFonts w:ascii="Tahoma" w:hAnsi="Tahoma"/>
      <w:sz w:val="16"/>
    </w:rPr>
  </w:style>
  <w:style w:type="character" w:customStyle="1" w:styleId="14b">
    <w:name w:val="Схема документа Знак14"/>
    <w:uiPriority w:val="99"/>
    <w:semiHidden/>
    <w:rsid w:val="00206337"/>
    <w:rPr>
      <w:rFonts w:ascii="Tahoma" w:hAnsi="Tahoma"/>
      <w:sz w:val="16"/>
    </w:rPr>
  </w:style>
  <w:style w:type="character" w:customStyle="1" w:styleId="13b">
    <w:name w:val="Схема документа Знак13"/>
    <w:uiPriority w:val="99"/>
    <w:semiHidden/>
    <w:rsid w:val="00206337"/>
    <w:rPr>
      <w:rFonts w:ascii="Tahoma" w:hAnsi="Tahoma"/>
      <w:sz w:val="16"/>
    </w:rPr>
  </w:style>
  <w:style w:type="character" w:customStyle="1" w:styleId="12b">
    <w:name w:val="Схема документа Знак12"/>
    <w:uiPriority w:val="99"/>
    <w:semiHidden/>
    <w:rsid w:val="00206337"/>
    <w:rPr>
      <w:rFonts w:ascii="Tahoma" w:hAnsi="Tahoma"/>
      <w:sz w:val="16"/>
    </w:rPr>
  </w:style>
  <w:style w:type="character" w:customStyle="1" w:styleId="11b">
    <w:name w:val="Схема документа Знак11"/>
    <w:uiPriority w:val="99"/>
    <w:semiHidden/>
    <w:rsid w:val="00206337"/>
    <w:rPr>
      <w:rFonts w:ascii="Tahoma" w:hAnsi="Tahoma"/>
      <w:sz w:val="16"/>
    </w:rPr>
  </w:style>
  <w:style w:type="paragraph" w:customStyle="1" w:styleId="TimesNewRoman">
    <w:name w:val="Абзац маркерованный + Times New Roman"/>
    <w:aliases w:val="подчеркивание,По центру,Слева:  0 см..."/>
    <w:basedOn w:val="afff4"/>
    <w:uiPriority w:val="99"/>
    <w:rsid w:val="00206337"/>
    <w:pPr>
      <w:jc w:val="center"/>
    </w:pPr>
    <w:rPr>
      <w:rFonts w:ascii="Times New Roman" w:hAnsi="Times New Roman" w:cs="Times New Roman"/>
    </w:rPr>
  </w:style>
  <w:style w:type="paragraph" w:customStyle="1" w:styleId="TableText">
    <w:name w:val="Table Text"/>
    <w:basedOn w:val="a1"/>
    <w:uiPriority w:val="99"/>
    <w:rsid w:val="00206337"/>
    <w:pPr>
      <w:spacing w:before="40" w:after="40"/>
    </w:pPr>
    <w:rPr>
      <w:rFonts w:ascii="Arial" w:hAnsi="Arial" w:cs="Arial"/>
      <w:sz w:val="20"/>
      <w:szCs w:val="20"/>
      <w:lang w:val="en-GB" w:eastAsia="en-US"/>
    </w:rPr>
  </w:style>
  <w:style w:type="table" w:customStyle="1" w:styleId="1b">
    <w:name w:val="Сетка таблицы1"/>
    <w:basedOn w:val="a3"/>
    <w:next w:val="a7"/>
    <w:uiPriority w:val="59"/>
    <w:rsid w:val="0020633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Сетка таблицы2"/>
    <w:basedOn w:val="a3"/>
    <w:next w:val="a7"/>
    <w:uiPriority w:val="59"/>
    <w:rsid w:val="0020633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3"/>
    <w:next w:val="a7"/>
    <w:uiPriority w:val="59"/>
    <w:rsid w:val="0020633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3"/>
    <w:next w:val="a7"/>
    <w:uiPriority w:val="59"/>
    <w:rsid w:val="0020633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5">
    <w:name w:val="Абзац с интервалом Знак"/>
    <w:link w:val="afff4"/>
    <w:uiPriority w:val="99"/>
    <w:locked/>
    <w:rsid w:val="00206337"/>
    <w:rPr>
      <w:rFonts w:ascii="Arial" w:hAnsi="Arial"/>
      <w:sz w:val="24"/>
      <w:lang w:eastAsia="ru-RU"/>
    </w:rPr>
  </w:style>
  <w:style w:type="character" w:customStyle="1" w:styleId="1c">
    <w:name w:val="Верхний колонтитул Знак1"/>
    <w:uiPriority w:val="99"/>
    <w:semiHidden/>
    <w:rsid w:val="00206337"/>
    <w:rPr>
      <w:sz w:val="24"/>
    </w:rPr>
  </w:style>
  <w:style w:type="character" w:customStyle="1" w:styleId="r">
    <w:name w:val="r"/>
    <w:rsid w:val="00206337"/>
  </w:style>
  <w:style w:type="paragraph" w:customStyle="1" w:styleId="u">
    <w:name w:val="u"/>
    <w:basedOn w:val="a1"/>
    <w:uiPriority w:val="99"/>
    <w:rsid w:val="00140CC3"/>
    <w:pPr>
      <w:ind w:firstLine="317"/>
      <w:jc w:val="both"/>
    </w:pPr>
    <w:rPr>
      <w:color w:val="000000"/>
    </w:rPr>
  </w:style>
  <w:style w:type="character" w:customStyle="1" w:styleId="blk6">
    <w:name w:val="blk6"/>
    <w:rsid w:val="00140CC3"/>
    <w:rPr>
      <w:vanish/>
    </w:rPr>
  </w:style>
  <w:style w:type="paragraph" w:customStyle="1" w:styleId="Default">
    <w:name w:val="Default"/>
    <w:rsid w:val="00C46CE2"/>
    <w:pPr>
      <w:autoSpaceDE w:val="0"/>
      <w:autoSpaceDN w:val="0"/>
      <w:adjustRightInd w:val="0"/>
    </w:pPr>
    <w:rPr>
      <w:rFonts w:ascii="Times New Roman" w:hAnsi="Times New Roman" w:cs="Times New Roman"/>
      <w:color w:val="000000"/>
      <w:sz w:val="24"/>
      <w:szCs w:val="24"/>
      <w:lang w:eastAsia="en-US"/>
    </w:rPr>
  </w:style>
  <w:style w:type="paragraph" w:styleId="72">
    <w:name w:val="index 7"/>
    <w:basedOn w:val="a1"/>
    <w:next w:val="a1"/>
    <w:autoRedefine/>
    <w:uiPriority w:val="99"/>
    <w:rsid w:val="008D13C9"/>
    <w:pPr>
      <w:ind w:left="1400" w:hanging="200"/>
    </w:pPr>
  </w:style>
  <w:style w:type="character" w:customStyle="1" w:styleId="blk1">
    <w:name w:val="blk1"/>
    <w:rsid w:val="00AF4B47"/>
  </w:style>
  <w:style w:type="paragraph" w:customStyle="1" w:styleId="affff">
    <w:name w:val="Основной текст_ Знак Знак"/>
    <w:basedOn w:val="a1"/>
    <w:link w:val="affff0"/>
    <w:uiPriority w:val="99"/>
    <w:rsid w:val="00901CC4"/>
    <w:pPr>
      <w:widowControl w:val="0"/>
      <w:spacing w:after="200" w:line="276" w:lineRule="auto"/>
      <w:jc w:val="both"/>
    </w:pPr>
    <w:rPr>
      <w:sz w:val="20"/>
      <w:szCs w:val="20"/>
    </w:rPr>
  </w:style>
  <w:style w:type="character" w:customStyle="1" w:styleId="affff0">
    <w:name w:val="Основной текст_ Знак Знак Знак"/>
    <w:link w:val="affff"/>
    <w:uiPriority w:val="99"/>
    <w:locked/>
    <w:rsid w:val="00901CC4"/>
    <w:rPr>
      <w:rFonts w:ascii="Times New Roman" w:hAnsi="Times New Roman"/>
    </w:rPr>
  </w:style>
  <w:style w:type="paragraph" w:customStyle="1" w:styleId="affff1">
    <w:name w:val="Цитаты"/>
    <w:basedOn w:val="a1"/>
    <w:rsid w:val="003825AB"/>
    <w:pPr>
      <w:spacing w:before="100" w:after="100"/>
      <w:ind w:left="360" w:right="360"/>
    </w:pPr>
    <w:rPr>
      <w:szCs w:val="20"/>
    </w:rPr>
  </w:style>
  <w:style w:type="numbering" w:customStyle="1" w:styleId="1">
    <w:name w:val="Текущий список1"/>
    <w:rsid w:val="00384362"/>
    <w:pPr>
      <w:numPr>
        <w:numId w:val="32"/>
      </w:numPr>
    </w:pPr>
  </w:style>
  <w:style w:type="numbering" w:customStyle="1" w:styleId="10">
    <w:name w:val="Стиль1"/>
    <w:rsid w:val="00384362"/>
    <w:pPr>
      <w:numPr>
        <w:numId w:val="34"/>
      </w:numPr>
    </w:pPr>
  </w:style>
  <w:style w:type="numbering" w:styleId="111111">
    <w:name w:val="Outline List 2"/>
    <w:basedOn w:val="a4"/>
    <w:uiPriority w:val="99"/>
    <w:semiHidden/>
    <w:unhideWhenUsed/>
    <w:rsid w:val="00384362"/>
    <w:pPr>
      <w:numPr>
        <w:numId w:val="30"/>
      </w:numPr>
    </w:pPr>
  </w:style>
  <w:style w:type="numbering" w:styleId="a0">
    <w:name w:val="Outline List 3"/>
    <w:basedOn w:val="a4"/>
    <w:uiPriority w:val="99"/>
    <w:semiHidden/>
    <w:unhideWhenUsed/>
    <w:rsid w:val="00384362"/>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868309">
      <w:bodyDiv w:val="1"/>
      <w:marLeft w:val="0"/>
      <w:marRight w:val="0"/>
      <w:marTop w:val="0"/>
      <w:marBottom w:val="0"/>
      <w:divBdr>
        <w:top w:val="none" w:sz="0" w:space="0" w:color="auto"/>
        <w:left w:val="none" w:sz="0" w:space="0" w:color="auto"/>
        <w:bottom w:val="none" w:sz="0" w:space="0" w:color="auto"/>
        <w:right w:val="none" w:sz="0" w:space="0" w:color="auto"/>
      </w:divBdr>
    </w:div>
    <w:div w:id="1345009008">
      <w:marLeft w:val="0"/>
      <w:marRight w:val="0"/>
      <w:marTop w:val="0"/>
      <w:marBottom w:val="0"/>
      <w:divBdr>
        <w:top w:val="none" w:sz="0" w:space="0" w:color="auto"/>
        <w:left w:val="none" w:sz="0" w:space="0" w:color="auto"/>
        <w:bottom w:val="none" w:sz="0" w:space="0" w:color="auto"/>
        <w:right w:val="none" w:sz="0" w:space="0" w:color="auto"/>
      </w:divBdr>
    </w:div>
    <w:div w:id="1345009009">
      <w:marLeft w:val="0"/>
      <w:marRight w:val="0"/>
      <w:marTop w:val="0"/>
      <w:marBottom w:val="0"/>
      <w:divBdr>
        <w:top w:val="none" w:sz="0" w:space="0" w:color="auto"/>
        <w:left w:val="none" w:sz="0" w:space="0" w:color="auto"/>
        <w:bottom w:val="none" w:sz="0" w:space="0" w:color="auto"/>
        <w:right w:val="none" w:sz="0" w:space="0" w:color="auto"/>
      </w:divBdr>
    </w:div>
    <w:div w:id="1345009010">
      <w:marLeft w:val="0"/>
      <w:marRight w:val="0"/>
      <w:marTop w:val="0"/>
      <w:marBottom w:val="0"/>
      <w:divBdr>
        <w:top w:val="none" w:sz="0" w:space="0" w:color="auto"/>
        <w:left w:val="none" w:sz="0" w:space="0" w:color="auto"/>
        <w:bottom w:val="none" w:sz="0" w:space="0" w:color="auto"/>
        <w:right w:val="none" w:sz="0" w:space="0" w:color="auto"/>
      </w:divBdr>
    </w:div>
    <w:div w:id="1345009011">
      <w:marLeft w:val="0"/>
      <w:marRight w:val="0"/>
      <w:marTop w:val="0"/>
      <w:marBottom w:val="0"/>
      <w:divBdr>
        <w:top w:val="none" w:sz="0" w:space="0" w:color="auto"/>
        <w:left w:val="none" w:sz="0" w:space="0" w:color="auto"/>
        <w:bottom w:val="none" w:sz="0" w:space="0" w:color="auto"/>
        <w:right w:val="none" w:sz="0" w:space="0" w:color="auto"/>
      </w:divBdr>
    </w:div>
    <w:div w:id="1345009012">
      <w:marLeft w:val="0"/>
      <w:marRight w:val="0"/>
      <w:marTop w:val="0"/>
      <w:marBottom w:val="0"/>
      <w:divBdr>
        <w:top w:val="none" w:sz="0" w:space="0" w:color="auto"/>
        <w:left w:val="none" w:sz="0" w:space="0" w:color="auto"/>
        <w:bottom w:val="none" w:sz="0" w:space="0" w:color="auto"/>
        <w:right w:val="none" w:sz="0" w:space="0" w:color="auto"/>
      </w:divBdr>
    </w:div>
    <w:div w:id="1345009013">
      <w:marLeft w:val="0"/>
      <w:marRight w:val="0"/>
      <w:marTop w:val="0"/>
      <w:marBottom w:val="0"/>
      <w:divBdr>
        <w:top w:val="none" w:sz="0" w:space="0" w:color="auto"/>
        <w:left w:val="none" w:sz="0" w:space="0" w:color="auto"/>
        <w:bottom w:val="none" w:sz="0" w:space="0" w:color="auto"/>
        <w:right w:val="none" w:sz="0" w:space="0" w:color="auto"/>
      </w:divBdr>
    </w:div>
    <w:div w:id="1345009014">
      <w:marLeft w:val="0"/>
      <w:marRight w:val="0"/>
      <w:marTop w:val="0"/>
      <w:marBottom w:val="0"/>
      <w:divBdr>
        <w:top w:val="none" w:sz="0" w:space="0" w:color="auto"/>
        <w:left w:val="none" w:sz="0" w:space="0" w:color="auto"/>
        <w:bottom w:val="none" w:sz="0" w:space="0" w:color="auto"/>
        <w:right w:val="none" w:sz="0" w:space="0" w:color="auto"/>
      </w:divBdr>
    </w:div>
    <w:div w:id="1345009015">
      <w:marLeft w:val="0"/>
      <w:marRight w:val="0"/>
      <w:marTop w:val="0"/>
      <w:marBottom w:val="0"/>
      <w:divBdr>
        <w:top w:val="none" w:sz="0" w:space="0" w:color="auto"/>
        <w:left w:val="none" w:sz="0" w:space="0" w:color="auto"/>
        <w:bottom w:val="none" w:sz="0" w:space="0" w:color="auto"/>
        <w:right w:val="none" w:sz="0" w:space="0" w:color="auto"/>
      </w:divBdr>
    </w:div>
    <w:div w:id="1345009016">
      <w:marLeft w:val="0"/>
      <w:marRight w:val="0"/>
      <w:marTop w:val="0"/>
      <w:marBottom w:val="0"/>
      <w:divBdr>
        <w:top w:val="none" w:sz="0" w:space="0" w:color="auto"/>
        <w:left w:val="none" w:sz="0" w:space="0" w:color="auto"/>
        <w:bottom w:val="none" w:sz="0" w:space="0" w:color="auto"/>
        <w:right w:val="none" w:sz="0" w:space="0" w:color="auto"/>
      </w:divBdr>
    </w:div>
    <w:div w:id="1345009017">
      <w:marLeft w:val="0"/>
      <w:marRight w:val="0"/>
      <w:marTop w:val="0"/>
      <w:marBottom w:val="0"/>
      <w:divBdr>
        <w:top w:val="none" w:sz="0" w:space="0" w:color="auto"/>
        <w:left w:val="none" w:sz="0" w:space="0" w:color="auto"/>
        <w:bottom w:val="none" w:sz="0" w:space="0" w:color="auto"/>
        <w:right w:val="none" w:sz="0" w:space="0" w:color="auto"/>
      </w:divBdr>
    </w:div>
    <w:div w:id="1345009018">
      <w:marLeft w:val="0"/>
      <w:marRight w:val="0"/>
      <w:marTop w:val="0"/>
      <w:marBottom w:val="0"/>
      <w:divBdr>
        <w:top w:val="none" w:sz="0" w:space="0" w:color="auto"/>
        <w:left w:val="none" w:sz="0" w:space="0" w:color="auto"/>
        <w:bottom w:val="none" w:sz="0" w:space="0" w:color="auto"/>
        <w:right w:val="none" w:sz="0" w:space="0" w:color="auto"/>
      </w:divBdr>
    </w:div>
    <w:div w:id="1345009019">
      <w:marLeft w:val="0"/>
      <w:marRight w:val="0"/>
      <w:marTop w:val="0"/>
      <w:marBottom w:val="0"/>
      <w:divBdr>
        <w:top w:val="none" w:sz="0" w:space="0" w:color="auto"/>
        <w:left w:val="none" w:sz="0" w:space="0" w:color="auto"/>
        <w:bottom w:val="none" w:sz="0" w:space="0" w:color="auto"/>
        <w:right w:val="none" w:sz="0" w:space="0" w:color="auto"/>
      </w:divBdr>
    </w:div>
    <w:div w:id="1345009020">
      <w:marLeft w:val="0"/>
      <w:marRight w:val="0"/>
      <w:marTop w:val="0"/>
      <w:marBottom w:val="0"/>
      <w:divBdr>
        <w:top w:val="none" w:sz="0" w:space="0" w:color="auto"/>
        <w:left w:val="none" w:sz="0" w:space="0" w:color="auto"/>
        <w:bottom w:val="none" w:sz="0" w:space="0" w:color="auto"/>
        <w:right w:val="none" w:sz="0" w:space="0" w:color="auto"/>
      </w:divBdr>
    </w:div>
    <w:div w:id="1345009021">
      <w:marLeft w:val="0"/>
      <w:marRight w:val="0"/>
      <w:marTop w:val="0"/>
      <w:marBottom w:val="0"/>
      <w:divBdr>
        <w:top w:val="none" w:sz="0" w:space="0" w:color="auto"/>
        <w:left w:val="none" w:sz="0" w:space="0" w:color="auto"/>
        <w:bottom w:val="none" w:sz="0" w:space="0" w:color="auto"/>
        <w:right w:val="none" w:sz="0" w:space="0" w:color="auto"/>
      </w:divBdr>
    </w:div>
    <w:div w:id="13450090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66D61-D01A-4565-9B06-2F841C2C5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3573</Words>
  <Characters>20370</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23896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Слабунова Мария Владимировна</dc:creator>
  <cp:lastModifiedBy>Пользователь</cp:lastModifiedBy>
  <cp:revision>2</cp:revision>
  <cp:lastPrinted>2017-05-19T01:18:00Z</cp:lastPrinted>
  <dcterms:created xsi:type="dcterms:W3CDTF">2026-05-12T07:55:00Z</dcterms:created>
  <dcterms:modified xsi:type="dcterms:W3CDTF">2026-05-12T07:55:00Z</dcterms:modified>
</cp:coreProperties>
</file>