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ДОГОВОР О ЗАДАТКЕ №___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г. ________________                                                 </w:t>
      </w:r>
      <w:r w:rsidR="0085475D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«______»______________20___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pacing w:val="-4"/>
          <w:sz w:val="24"/>
          <w:szCs w:val="24"/>
          <w:lang w:eastAsia="ru-RU"/>
        </w:rPr>
        <w:t>г.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B906B9" w:rsidRDefault="006E45A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</w:pPr>
      <w:r w:rsidRPr="006E45A2">
        <w:rPr>
          <w:rFonts w:ascii="Times New Roman" w:eastAsia="Times New Roman" w:hAnsi="Times New Roman"/>
          <w:b/>
          <w:sz w:val="24"/>
          <w:szCs w:val="24"/>
          <w:lang w:eastAsia="ru-RU"/>
        </w:rPr>
        <w:t>ООО «Межрегиональный центр «</w:t>
      </w:r>
      <w:proofErr w:type="spellStart"/>
      <w:r w:rsidRPr="006E45A2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КраснодарФинЭксперт</w:t>
      </w:r>
      <w:proofErr w:type="spellEnd"/>
      <w:r w:rsidRPr="006E45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</w:t>
      </w:r>
      <w:r w:rsidRPr="0033353F">
        <w:rPr>
          <w:rFonts w:ascii="Times New Roman" w:eastAsia="Times New Roman" w:hAnsi="Times New Roman"/>
          <w:sz w:val="24"/>
          <w:szCs w:val="24"/>
          <w:lang w:eastAsia="ru-RU"/>
        </w:rPr>
        <w:t>в лице генерального директора</w:t>
      </w:r>
      <w:r w:rsidRPr="006E45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 Колганова Дениса Викторовича </w:t>
      </w:r>
      <w:r w:rsidR="0033353F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действующий на основании Устава </w:t>
      </w:r>
      <w:r w:rsidR="0033353F" w:rsidRPr="0033353F">
        <w:rPr>
          <w:rFonts w:ascii="Times New Roman" w:eastAsia="Times New Roman" w:hAnsi="Times New Roman"/>
          <w:sz w:val="24"/>
          <w:szCs w:val="24"/>
          <w:lang w:eastAsia="ru-RU"/>
        </w:rPr>
        <w:t>именуемое в д</w:t>
      </w:r>
      <w:r w:rsidR="0033353F">
        <w:rPr>
          <w:rFonts w:ascii="Times New Roman" w:eastAsia="Times New Roman" w:hAnsi="Times New Roman"/>
          <w:sz w:val="24"/>
          <w:szCs w:val="24"/>
          <w:lang w:eastAsia="ru-RU"/>
        </w:rPr>
        <w:t>альнейшем "Организатор торгов"</w:t>
      </w:r>
      <w:r w:rsidRPr="0033353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3353F" w:rsidRPr="0033353F">
        <w:rPr>
          <w:rFonts w:ascii="Times New Roman" w:eastAsia="Times New Roman" w:hAnsi="Times New Roman"/>
          <w:sz w:val="24"/>
          <w:szCs w:val="24"/>
          <w:lang w:eastAsia="ru-RU"/>
        </w:rPr>
        <w:t>на основании договора о проведении торгов с</w:t>
      </w:r>
      <w:r w:rsidRPr="006E45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BB281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Атамановым</w:t>
      </w:r>
      <w:proofErr w:type="spellEnd"/>
      <w:r w:rsidR="00BB281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Александром Евгеньевичем</w:t>
      </w:r>
      <w:r w:rsidR="00BB281B" w:rsidRPr="00BB281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="00BB281B" w:rsidRPr="00BB28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(СНИЛС: 183-506-034 57, ИНН 910200496203)</w:t>
      </w:r>
      <w:r w:rsidR="0033353F" w:rsidRPr="003335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в лице конкурсного управляющего</w:t>
      </w:r>
      <w:r w:rsidR="0033353F" w:rsidRPr="003335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 Бондаренко Веры Ильиничны, </w:t>
      </w:r>
      <w:r w:rsidR="00BB281B" w:rsidRPr="00BB28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Решение Арбитражного суда Республики Крым</w:t>
      </w:r>
      <w:r w:rsidR="004825B7" w:rsidRPr="004825B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</w:t>
      </w:r>
      <w:r w:rsidR="00BB28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21.01.25</w:t>
      </w:r>
      <w:r w:rsidR="004825B7" w:rsidRPr="004825B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 делу № </w:t>
      </w:r>
      <w:r w:rsidR="00BB281B" w:rsidRPr="00BB28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А83-21512/2024</w:t>
      </w:r>
      <w:r w:rsidR="00B906B9">
        <w:rPr>
          <w:rFonts w:ascii="Times New Roman" w:eastAsia="Times New Roman" w:hAnsi="Times New Roman"/>
          <w:lang w:eastAsia="ru-RU"/>
        </w:rPr>
        <w:t>,</w:t>
      </w:r>
      <w:r w:rsidR="00640502">
        <w:rPr>
          <w:rFonts w:ascii="Times New Roman" w:eastAsia="Times New Roman" w:hAnsi="Times New Roman"/>
          <w:lang w:eastAsia="ru-RU"/>
        </w:rPr>
        <w:t xml:space="preserve"> </w:t>
      </w:r>
      <w:r w:rsidR="00E16D9E">
        <w:rPr>
          <w:rFonts w:ascii="Times New Roman" w:eastAsia="Times New Roman" w:hAnsi="Times New Roman"/>
          <w:sz w:val="24"/>
          <w:szCs w:val="24"/>
          <w:lang w:eastAsia="ru-RU"/>
        </w:rPr>
        <w:t xml:space="preserve">с одной 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>стороны,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________________________________________________________________________, паспорт РФ ___________________________________________________________ именуемый далее "Претендент", </w:t>
      </w:r>
      <w:r w:rsidR="00B906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другой стороны,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 именуемые «Стороны», а по отдельности «Сторона», 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заключили настоящий договор о нижеследующем: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1.   Предмет договора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1.1.   В соответствии с условиями настоящего договора Претендент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для  участия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в торгах  по  продаже  следующего  имущества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2"/>
        <w:gridCol w:w="2348"/>
        <w:gridCol w:w="4763"/>
        <w:gridCol w:w="1962"/>
      </w:tblGrid>
      <w:tr w:rsidR="00B906B9" w:rsidTr="00B906B9">
        <w:trPr>
          <w:trHeight w:val="160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Наименование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Характеристики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Начальная цена, руб.</w:t>
            </w:r>
          </w:p>
        </w:tc>
      </w:tr>
      <w:tr w:rsidR="00B906B9" w:rsidTr="00B906B9">
        <w:trPr>
          <w:trHeight w:val="16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07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Лот № 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 </w:t>
            </w:r>
            <w:r w:rsidR="00B906B9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  <w:proofErr w:type="gramEnd"/>
            <w:r w:rsidR="00B906B9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</w:tr>
      <w:tr w:rsidR="00B906B9" w:rsidTr="00B906B9">
        <w:trPr>
          <w:trHeight w:val="160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B906B9" w:rsidTr="00B906B9">
        <w:trPr>
          <w:trHeight w:val="160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B906B9" w:rsidTr="00B906B9">
        <w:trPr>
          <w:trHeight w:val="160"/>
          <w:jc w:val="center"/>
        </w:trPr>
        <w:tc>
          <w:tcPr>
            <w:tcW w:w="39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начальная цена лота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</w:tr>
      <w:tr w:rsidR="00B906B9" w:rsidTr="00B906B9">
        <w:trPr>
          <w:trHeight w:val="16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B906B9" w:rsidTr="00B906B9">
        <w:trPr>
          <w:trHeight w:val="160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B906B9" w:rsidTr="00B906B9">
        <w:trPr>
          <w:trHeight w:val="160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B906B9" w:rsidTr="00B906B9">
        <w:trPr>
          <w:trHeight w:val="160"/>
          <w:jc w:val="center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B906B9" w:rsidTr="00B906B9">
        <w:trPr>
          <w:trHeight w:val="160"/>
          <w:jc w:val="center"/>
        </w:trPr>
        <w:tc>
          <w:tcPr>
            <w:tcW w:w="39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</w:tr>
      <w:tr w:rsidR="00B906B9" w:rsidTr="00B906B9">
        <w:trPr>
          <w:trHeight w:val="160"/>
          <w:jc w:val="center"/>
        </w:trPr>
        <w:tc>
          <w:tcPr>
            <w:tcW w:w="39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за ЛОТ№1,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соответствии с информационным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сообщением № ___________, опубликованным в </w:t>
      </w:r>
      <w:r w:rsidR="00E16D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 от ______________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перечисляет на расчетный счет </w:t>
      </w:r>
      <w:r w:rsidRPr="0064050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Организатора </w:t>
      </w:r>
      <w:r w:rsidR="00B077CF" w:rsidRPr="0064050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торгов</w:t>
      </w:r>
      <w:r w:rsidR="00B077C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задаток за лот №___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, в размере 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(__________________</w:t>
      </w:r>
      <w:proofErr w:type="gramStart"/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_)  руб.</w:t>
      </w:r>
      <w:proofErr w:type="gramEnd"/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00 коп.,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а Организатор торгов обязуется принять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данный задаток.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Сумма задатка вносится в счет обеспечения обязательств Претендента, связанных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 участием в торгах по продаже имущества, указанного в п. 1.1. настоящего договора, в том числе по оплате приобретенного имущества, в случае признания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Претендента победителем торгов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на условиях Предложений о порядке, сроках и условиях продажи имущества,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Заявки на участие в торгах, поданной Претендентом.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 случае признания Претендента Победителем торгов сумма задатка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засчитывается в счет оплаты приобретенного на торгах имущества.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2.   Порядок внесения задатка</w:t>
      </w:r>
    </w:p>
    <w:p w:rsidR="00B906B9" w:rsidRDefault="00B906B9" w:rsidP="00B906B9">
      <w:pPr>
        <w:widowControl w:val="0"/>
        <w:numPr>
          <w:ilvl w:val="0"/>
          <w:numId w:val="2"/>
        </w:numPr>
        <w:shd w:val="clear" w:color="auto" w:fill="FFFFFF"/>
        <w:tabs>
          <w:tab w:val="left" w:pos="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.</w:t>
      </w:r>
    </w:p>
    <w:p w:rsidR="00B906B9" w:rsidRDefault="00B906B9" w:rsidP="00B906B9">
      <w:pPr>
        <w:widowControl w:val="0"/>
        <w:numPr>
          <w:ilvl w:val="0"/>
          <w:numId w:val="2"/>
        </w:numPr>
        <w:shd w:val="clear" w:color="auto" w:fill="FFFFFF"/>
        <w:tabs>
          <w:tab w:val="left" w:pos="11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На денежные средства, переданные в соответствии с настоящим договором,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проценты не начисляются.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3.   Порядок возврата и удержания задатка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lastRenderedPageBreak/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Претенденту от участия в Торгах;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непризнания Участника торгов Победителем торгов;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отзыва Претендентом заявки на участие в торгах, до момента приобретения им статуса участника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не возвращается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или уклонения Победителя торгов от подписания Протокола о ходе и результатах торгов;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неоплаты Победителем торгов имущества в установленный Договором купли-продажи срок.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4.   Иные условия</w:t>
      </w:r>
    </w:p>
    <w:p w:rsidR="00B906B9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вступает в силу с момента его подписания сторонами и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прекращает свое действие после исполнения Сторонами всех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обязательств по нему.</w:t>
      </w:r>
    </w:p>
    <w:p w:rsidR="00B906B9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Споры, возникшие в результате действия настоящего договора, разрешаются в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 xml:space="preserve">установленном порядке в </w:t>
      </w:r>
      <w:r>
        <w:rPr>
          <w:rFonts w:ascii="Times New Roman" w:eastAsia="Times New Roman" w:hAnsi="Times New Roman"/>
          <w:noProof/>
          <w:color w:val="000000"/>
          <w:spacing w:val="5"/>
          <w:sz w:val="24"/>
          <w:szCs w:val="24"/>
          <w:lang w:eastAsia="ru-RU"/>
        </w:rPr>
        <w:t>Арбитражный суд Краснодарского края</w:t>
      </w:r>
    </w:p>
    <w:p w:rsidR="00B906B9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составлен в 2 (Двух) экземплярах, имеющих одинаковую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юридическую силу, по одному для каждой из Сторон.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  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B906B9" w:rsidTr="00B077CF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5.2. Претендент</w:t>
            </w:r>
          </w:p>
        </w:tc>
      </w:tr>
      <w:tr w:rsidR="00B906B9" w:rsidTr="006E45A2">
        <w:trPr>
          <w:trHeight w:hRule="exact" w:val="430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6B9" w:rsidRDefault="00B906B9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906B9" w:rsidRDefault="00B906B9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6E45A2" w:rsidRPr="006E45A2" w:rsidRDefault="006E45A2" w:rsidP="006E45A2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 «МЦ «</w:t>
            </w:r>
            <w:proofErr w:type="spellStart"/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КраснодарФинЭксперт</w:t>
            </w:r>
            <w:proofErr w:type="spellEnd"/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6E45A2" w:rsidRPr="006E45A2" w:rsidRDefault="006E45A2" w:rsidP="006E45A2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E45A2" w:rsidRPr="006E45A2" w:rsidRDefault="006E45A2" w:rsidP="006E45A2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350059, г.Краснодар, ул.Васнецова 39 </w:t>
            </w:r>
          </w:p>
          <w:p w:rsidR="006E45A2" w:rsidRPr="006E45A2" w:rsidRDefault="006E45A2" w:rsidP="006E45A2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ИНН: 2312119365, КПП 231201001, р/с. № 40702810090060000082, Банк </w:t>
            </w:r>
            <w:proofErr w:type="gramStart"/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получателя :</w:t>
            </w:r>
            <w:proofErr w:type="gramEnd"/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B281B" w:rsidRPr="00BB28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КРАСНОДАРСКИЙ ФИЛИАЛ АО БАНК ИНГО</w:t>
            </w:r>
            <w:bookmarkStart w:id="0" w:name="_GoBack"/>
            <w:bookmarkEnd w:id="0"/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БИК: 040349542, </w:t>
            </w:r>
            <w:proofErr w:type="spellStart"/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</w:t>
            </w:r>
            <w:proofErr w:type="spellEnd"/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сч</w:t>
            </w:r>
            <w:proofErr w:type="spellEnd"/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№ 30101810600000000542.</w:t>
            </w:r>
          </w:p>
          <w:p w:rsidR="006E45A2" w:rsidRPr="006E45A2" w:rsidRDefault="006E45A2" w:rsidP="006E45A2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E45A2" w:rsidRPr="006E45A2" w:rsidRDefault="006E45A2" w:rsidP="006E45A2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:rsidR="006E45A2" w:rsidRPr="006E45A2" w:rsidRDefault="006E45A2" w:rsidP="006E45A2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Колганов Д.В.___________</w:t>
            </w:r>
          </w:p>
          <w:p w:rsidR="00CF634E" w:rsidRDefault="006E45A2" w:rsidP="006E45A2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5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М.П.</w:t>
            </w:r>
            <w:r w:rsidR="00CF634E" w:rsidRPr="00CF63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B906B9" w:rsidRDefault="00B906B9" w:rsidP="00CF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6B9" w:rsidRDefault="00B906B9" w:rsidP="00B906B9"/>
    <w:p w:rsidR="00DD79D2" w:rsidRDefault="00DD79D2"/>
    <w:sectPr w:rsidR="00DD79D2" w:rsidSect="00515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843"/>
    <w:rsid w:val="00194951"/>
    <w:rsid w:val="00257EED"/>
    <w:rsid w:val="00281F25"/>
    <w:rsid w:val="002A7ECE"/>
    <w:rsid w:val="00326AD5"/>
    <w:rsid w:val="0033353F"/>
    <w:rsid w:val="004825B7"/>
    <w:rsid w:val="0051587E"/>
    <w:rsid w:val="00640502"/>
    <w:rsid w:val="006E45A2"/>
    <w:rsid w:val="00767846"/>
    <w:rsid w:val="0085475D"/>
    <w:rsid w:val="00956591"/>
    <w:rsid w:val="00A81640"/>
    <w:rsid w:val="00B077CF"/>
    <w:rsid w:val="00B906B9"/>
    <w:rsid w:val="00BA0F00"/>
    <w:rsid w:val="00BB281B"/>
    <w:rsid w:val="00C937F2"/>
    <w:rsid w:val="00CF634E"/>
    <w:rsid w:val="00DD79D2"/>
    <w:rsid w:val="00E16D9E"/>
    <w:rsid w:val="00E70843"/>
    <w:rsid w:val="00F5133C"/>
    <w:rsid w:val="00FA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BDC54-5617-4456-8A67-25A5CCAA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Адонис-ФНП</cp:lastModifiedBy>
  <cp:revision>2</cp:revision>
  <dcterms:created xsi:type="dcterms:W3CDTF">2026-04-22T12:35:00Z</dcterms:created>
  <dcterms:modified xsi:type="dcterms:W3CDTF">2026-04-22T12:35:00Z</dcterms:modified>
</cp:coreProperties>
</file>