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6B81" w:rsidRPr="00162DCD" w:rsidRDefault="00F56B81">
      <w:pPr>
        <w:pStyle w:val="10"/>
        <w:spacing w:line="240" w:lineRule="auto"/>
        <w:ind w:left="-284"/>
        <w:jc w:val="both"/>
        <w:rPr>
          <w:rFonts w:ascii="PT Serif" w:hAnsi="PT Serif"/>
          <w:color w:val="auto"/>
        </w:rPr>
      </w:pPr>
      <w:bookmarkStart w:id="0" w:name="_GoBack"/>
      <w:bookmarkEnd w:id="0"/>
    </w:p>
    <w:p w:rsidR="00F56B81" w:rsidRPr="00162DCD" w:rsidRDefault="004B7CD5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Д</w:t>
      </w:r>
      <w:r w:rsidR="00022541" w:rsidRPr="00162DCD">
        <w:rPr>
          <w:rFonts w:ascii="PT Serif" w:eastAsia="Calibri" w:hAnsi="PT Serif" w:cstheme="minorHAnsi"/>
          <w:b/>
          <w:color w:val="auto"/>
        </w:rPr>
        <w:t>оговор о задатке</w:t>
      </w:r>
      <w:r w:rsidR="00E815D6">
        <w:rPr>
          <w:rFonts w:ascii="PT Serif" w:eastAsia="Calibri" w:hAnsi="PT Serif" w:cstheme="minorHAnsi"/>
          <w:b/>
          <w:color w:val="auto"/>
        </w:rPr>
        <w:t xml:space="preserve"> </w:t>
      </w:r>
    </w:p>
    <w:p w:rsidR="00F56B81" w:rsidRPr="00162DCD" w:rsidRDefault="003E7266">
      <w:pPr>
        <w:pStyle w:val="10"/>
        <w:tabs>
          <w:tab w:val="right" w:pos="9356"/>
        </w:tabs>
        <w:spacing w:after="200"/>
        <w:ind w:left="-284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г. </w:t>
      </w:r>
      <w:r w:rsidR="00022541" w:rsidRPr="00162DCD">
        <w:rPr>
          <w:rFonts w:ascii="PT Serif" w:eastAsia="Calibri" w:hAnsi="PT Serif" w:cstheme="minorHAnsi"/>
          <w:color w:val="auto"/>
        </w:rPr>
        <w:t>Владимир</w:t>
      </w:r>
      <w:r w:rsidRPr="00162DCD">
        <w:rPr>
          <w:rFonts w:ascii="PT Serif" w:eastAsia="Calibri" w:hAnsi="PT Serif" w:cstheme="minorHAnsi"/>
          <w:color w:val="auto"/>
        </w:rPr>
        <w:tab/>
        <w:t>«__» _________________ 20</w:t>
      </w:r>
      <w:r w:rsidR="004B7CD5" w:rsidRPr="00162DCD">
        <w:rPr>
          <w:rFonts w:ascii="PT Serif" w:eastAsia="Calibri" w:hAnsi="PT Serif" w:cstheme="minorHAnsi"/>
          <w:color w:val="auto"/>
        </w:rPr>
        <w:t>2</w:t>
      </w:r>
      <w:r w:rsidR="00E815D6">
        <w:rPr>
          <w:rFonts w:ascii="PT Serif" w:eastAsia="Calibri" w:hAnsi="PT Serif" w:cstheme="minorHAnsi"/>
          <w:color w:val="auto"/>
        </w:rPr>
        <w:t>6</w:t>
      </w:r>
      <w:r w:rsidR="000213E7" w:rsidRPr="00162DCD">
        <w:rPr>
          <w:rFonts w:ascii="PT Serif" w:eastAsia="Calibri" w:hAnsi="PT Serif" w:cstheme="minorHAnsi"/>
          <w:color w:val="auto"/>
        </w:rPr>
        <w:t xml:space="preserve"> </w:t>
      </w:r>
      <w:r w:rsidRPr="00162DCD">
        <w:rPr>
          <w:rFonts w:ascii="PT Serif" w:eastAsia="Calibri" w:hAnsi="PT Serif" w:cstheme="minorHAnsi"/>
          <w:color w:val="auto"/>
        </w:rPr>
        <w:t>г.</w:t>
      </w:r>
    </w:p>
    <w:p w:rsidR="00F56B81" w:rsidRPr="00162DCD" w:rsidRDefault="00907669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proofErr w:type="gramStart"/>
      <w:r w:rsidRPr="00E815D6">
        <w:rPr>
          <w:rFonts w:ascii="PT Serif" w:eastAsia="Calibri" w:hAnsi="PT Serif" w:cstheme="minorHAnsi"/>
          <w:color w:val="auto"/>
        </w:rPr>
        <w:t xml:space="preserve">Конкурсный управляющий </w:t>
      </w:r>
      <w:r w:rsidR="00E815D6" w:rsidRPr="00E815D6">
        <w:rPr>
          <w:rFonts w:ascii="PT Serif" w:eastAsia="Calibri" w:hAnsi="PT Serif" w:cstheme="minorHAnsi"/>
          <w:color w:val="auto"/>
        </w:rPr>
        <w:t>ООО «ЖНК-</w:t>
      </w:r>
      <w:proofErr w:type="spellStart"/>
      <w:r w:rsidR="00E815D6" w:rsidRPr="00E815D6">
        <w:rPr>
          <w:rFonts w:ascii="PT Serif" w:eastAsia="Calibri" w:hAnsi="PT Serif" w:cstheme="minorHAnsi"/>
          <w:color w:val="auto"/>
        </w:rPr>
        <w:t>Девелопмент</w:t>
      </w:r>
      <w:proofErr w:type="spellEnd"/>
      <w:r w:rsidR="00E815D6" w:rsidRPr="00E815D6">
        <w:rPr>
          <w:rFonts w:ascii="PT Serif" w:eastAsia="Calibri" w:hAnsi="PT Serif" w:cstheme="minorHAnsi"/>
          <w:color w:val="auto"/>
        </w:rPr>
        <w:t>» (ОГРН 1177847355674, ИНН 7814710267) Моргунов Роман Николаевич</w:t>
      </w:r>
      <w:r w:rsidRPr="00E815D6">
        <w:rPr>
          <w:rFonts w:ascii="PT Serif" w:eastAsia="Calibri" w:hAnsi="PT Serif" w:cstheme="minorHAnsi"/>
          <w:color w:val="auto"/>
        </w:rPr>
        <w:t xml:space="preserve">, действующий на основании </w:t>
      </w:r>
      <w:r w:rsidR="00E815D6" w:rsidRPr="00E815D6">
        <w:rPr>
          <w:rFonts w:ascii="PT Serif" w:eastAsia="Calibri" w:hAnsi="PT Serif" w:cstheme="minorHAnsi"/>
          <w:color w:val="auto"/>
        </w:rPr>
        <w:t xml:space="preserve">определения Арбитражного суда города Санкт-Петербурга и Ленинградской области от 10.02.2026 по делу №А56-43244/2024 </w:t>
      </w:r>
      <w:r w:rsidR="00022541" w:rsidRPr="00E815D6">
        <w:rPr>
          <w:rFonts w:ascii="PT Serif" w:eastAsia="Calibri" w:hAnsi="PT Serif" w:cstheme="minorHAnsi"/>
          <w:color w:val="auto"/>
        </w:rPr>
        <w:t xml:space="preserve">именуемый в дальнейшем </w:t>
      </w:r>
      <w:r w:rsidR="003E7266" w:rsidRPr="00E815D6">
        <w:rPr>
          <w:rFonts w:ascii="PT Serif" w:eastAsia="Calibri" w:hAnsi="PT Serif" w:cstheme="minorHAnsi"/>
          <w:color w:val="auto"/>
        </w:rPr>
        <w:t>Организатор торгов, с одной стороны, и _____________________________________________________________, именуемое</w:t>
      </w:r>
      <w:r w:rsidRPr="00E815D6">
        <w:rPr>
          <w:rFonts w:ascii="PT Serif" w:eastAsia="Calibri" w:hAnsi="PT Serif" w:cstheme="minorHAnsi"/>
          <w:color w:val="auto"/>
        </w:rPr>
        <w:t xml:space="preserve"> (</w:t>
      </w:r>
      <w:proofErr w:type="spellStart"/>
      <w:r w:rsidRPr="00E815D6">
        <w:rPr>
          <w:rFonts w:ascii="PT Serif" w:eastAsia="Calibri" w:hAnsi="PT Serif" w:cstheme="minorHAnsi"/>
          <w:color w:val="auto"/>
        </w:rPr>
        <w:t>ый</w:t>
      </w:r>
      <w:proofErr w:type="spellEnd"/>
      <w:r w:rsidRPr="00E815D6">
        <w:rPr>
          <w:rFonts w:ascii="PT Serif" w:eastAsia="Calibri" w:hAnsi="PT Serif" w:cstheme="minorHAnsi"/>
          <w:color w:val="auto"/>
        </w:rPr>
        <w:t>/</w:t>
      </w:r>
      <w:proofErr w:type="spellStart"/>
      <w:r w:rsidRPr="00E815D6">
        <w:rPr>
          <w:rFonts w:ascii="PT Serif" w:eastAsia="Calibri" w:hAnsi="PT Serif" w:cstheme="minorHAnsi"/>
          <w:color w:val="auto"/>
        </w:rPr>
        <w:t>ая</w:t>
      </w:r>
      <w:proofErr w:type="spellEnd"/>
      <w:r w:rsidRPr="00E815D6">
        <w:rPr>
          <w:rFonts w:ascii="PT Serif" w:eastAsia="Calibri" w:hAnsi="PT Serif" w:cstheme="minorHAnsi"/>
          <w:color w:val="auto"/>
        </w:rPr>
        <w:t>)</w:t>
      </w:r>
      <w:r w:rsidR="003E7266" w:rsidRPr="00E815D6">
        <w:rPr>
          <w:rFonts w:ascii="PT Serif" w:eastAsia="Calibri" w:hAnsi="PT Serif" w:cstheme="minorHAnsi"/>
          <w:color w:val="auto"/>
        </w:rPr>
        <w:t xml:space="preserve"> в дальнейшем Претендент, с другой стороны, заключили настоящий договор о нижеследующем:</w:t>
      </w:r>
      <w:proofErr w:type="gramEnd"/>
    </w:p>
    <w:p w:rsidR="00F56B81" w:rsidRPr="00162DCD" w:rsidRDefault="00F56B81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 xml:space="preserve">1. </w:t>
      </w:r>
      <w:r w:rsidR="00C2406A" w:rsidRPr="00162DCD">
        <w:rPr>
          <w:rFonts w:ascii="PT Serif" w:eastAsia="Calibri" w:hAnsi="PT Serif" w:cstheme="minorHAnsi"/>
          <w:b/>
          <w:color w:val="auto"/>
        </w:rPr>
        <w:t>Предмет договора</w:t>
      </w:r>
    </w:p>
    <w:p w:rsidR="00F56B81" w:rsidRPr="00162DCD" w:rsidRDefault="00F56B81" w:rsidP="007B4F6B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7B4F6B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PT Serif" w:eastAsia="Calibri" w:hAnsi="PT Serif" w:cstheme="minorHAnsi"/>
          <w:color w:val="auto"/>
        </w:rPr>
      </w:pPr>
      <w:proofErr w:type="gramStart"/>
      <w:r w:rsidRPr="00162DCD">
        <w:rPr>
          <w:rFonts w:ascii="PT Serif" w:eastAsia="Calibri" w:hAnsi="PT Serif" w:cstheme="minorHAnsi"/>
          <w:color w:val="auto"/>
        </w:rPr>
        <w:t xml:space="preserve">Претендент обязуется перечислить задаток в размере </w:t>
      </w:r>
      <w:r w:rsidR="007B4F6B" w:rsidRPr="007B4F6B">
        <w:rPr>
          <w:rFonts w:ascii="PT Serif" w:eastAsia="Calibri" w:hAnsi="PT Serif" w:cstheme="minorHAnsi"/>
          <w:color w:val="auto"/>
        </w:rPr>
        <w:t>10 % от начальной цены  имущества (лота), установленной для определенного периода  (ценового инт</w:t>
      </w:r>
      <w:r w:rsidR="00C96FE0">
        <w:rPr>
          <w:rFonts w:ascii="PT Serif" w:eastAsia="Calibri" w:hAnsi="PT Serif" w:cstheme="minorHAnsi"/>
          <w:color w:val="auto"/>
        </w:rPr>
        <w:t>е</w:t>
      </w:r>
      <w:r w:rsidR="007B4F6B" w:rsidRPr="007B4F6B">
        <w:rPr>
          <w:rFonts w:ascii="PT Serif" w:eastAsia="Calibri" w:hAnsi="PT Serif" w:cstheme="minorHAnsi"/>
          <w:color w:val="auto"/>
        </w:rPr>
        <w:t>рвала,</w:t>
      </w:r>
      <w:r w:rsidR="00C96FE0">
        <w:rPr>
          <w:rFonts w:ascii="PT Serif" w:eastAsia="Calibri" w:hAnsi="PT Serif" w:cstheme="minorHAnsi"/>
          <w:color w:val="auto"/>
        </w:rPr>
        <w:t xml:space="preserve"> </w:t>
      </w:r>
      <w:r w:rsidR="007B4F6B" w:rsidRPr="007B4F6B">
        <w:rPr>
          <w:rFonts w:ascii="PT Serif" w:eastAsia="Calibri" w:hAnsi="PT Serif" w:cstheme="minorHAnsi"/>
          <w:color w:val="auto"/>
        </w:rPr>
        <w:t>в котором подана заявка претендента  на участие в торгах</w:t>
      </w:r>
      <w:r w:rsidR="007B4F6B">
        <w:rPr>
          <w:rFonts w:ascii="PT Serif" w:eastAsia="Calibri" w:hAnsi="PT Serif" w:cstheme="minorHAnsi"/>
          <w:color w:val="auto"/>
        </w:rPr>
        <w:t xml:space="preserve"> </w:t>
      </w:r>
      <w:r w:rsidR="00E815D6">
        <w:rPr>
          <w:rFonts w:ascii="PT Serif" w:eastAsia="Calibri" w:hAnsi="PT Serif" w:cstheme="minorHAnsi"/>
          <w:color w:val="auto"/>
        </w:rPr>
        <w:t xml:space="preserve">в счет </w:t>
      </w:r>
      <w:r w:rsidRPr="00162DCD">
        <w:rPr>
          <w:rFonts w:ascii="PT Serif" w:eastAsia="Calibri" w:hAnsi="PT Serif" w:cstheme="minorHAnsi"/>
          <w:color w:val="auto"/>
        </w:rPr>
        <w:t xml:space="preserve">обеспечения оплаты приобретаемого имущества, </w:t>
      </w:r>
      <w:r w:rsidR="00EB6AAF" w:rsidRPr="00162DCD">
        <w:rPr>
          <w:rFonts w:ascii="PT Serif" w:eastAsia="Calibri" w:hAnsi="PT Serif" w:cstheme="minorHAnsi"/>
          <w:color w:val="auto"/>
        </w:rPr>
        <w:t>на проводимых Организатором</w:t>
      </w:r>
      <w:r w:rsidR="002F4D9C" w:rsidRPr="00162DCD">
        <w:rPr>
          <w:rFonts w:ascii="PT Serif" w:eastAsia="Calibri" w:hAnsi="PT Serif" w:cstheme="minorHAnsi"/>
          <w:color w:val="auto"/>
        </w:rPr>
        <w:t xml:space="preserve"> </w:t>
      </w:r>
      <w:r w:rsidR="00E815D6">
        <w:rPr>
          <w:rFonts w:ascii="PT Serif" w:eastAsia="Calibri" w:hAnsi="PT Serif" w:cstheme="minorHAnsi"/>
          <w:color w:val="auto"/>
        </w:rPr>
        <w:t xml:space="preserve">электронных торгах </w:t>
      </w:r>
      <w:r w:rsidR="00EB6AAF" w:rsidRPr="00162DCD">
        <w:rPr>
          <w:rFonts w:ascii="PT Serif" w:eastAsia="Calibri" w:hAnsi="PT Serif" w:cstheme="minorHAnsi"/>
          <w:color w:val="auto"/>
        </w:rPr>
        <w:t xml:space="preserve">в форме </w:t>
      </w:r>
      <w:r w:rsidR="007B4F6B">
        <w:rPr>
          <w:rFonts w:ascii="PT Serif" w:eastAsia="Calibri" w:hAnsi="PT Serif" w:cstheme="minorHAnsi"/>
          <w:color w:val="auto"/>
        </w:rPr>
        <w:t>публичного предложения</w:t>
      </w:r>
      <w:r w:rsidR="00162DCD" w:rsidRPr="00162DCD">
        <w:rPr>
          <w:rFonts w:ascii="PT Serif" w:eastAsia="Calibri" w:hAnsi="PT Serif" w:cstheme="minorHAnsi"/>
          <w:color w:val="auto"/>
        </w:rPr>
        <w:t>,</w:t>
      </w:r>
      <w:r w:rsidR="00EB6AAF" w:rsidRPr="00162DCD">
        <w:rPr>
          <w:rFonts w:ascii="PT Serif" w:eastAsia="Calibri" w:hAnsi="PT Serif" w:cstheme="minorHAnsi"/>
          <w:color w:val="auto"/>
        </w:rPr>
        <w:t xml:space="preserve"> (далее – торги</w:t>
      </w:r>
      <w:r w:rsidR="006F7EC9" w:rsidRPr="00162DCD">
        <w:rPr>
          <w:rFonts w:ascii="PT Serif" w:eastAsia="Calibri" w:hAnsi="PT Serif" w:cstheme="minorHAnsi"/>
          <w:color w:val="auto"/>
        </w:rPr>
        <w:t>)</w:t>
      </w:r>
      <w:r w:rsidR="00E815D6">
        <w:rPr>
          <w:rFonts w:ascii="PT Serif" w:eastAsia="Calibri" w:hAnsi="PT Serif" w:cstheme="minorHAnsi"/>
          <w:color w:val="auto"/>
        </w:rPr>
        <w:t xml:space="preserve"> в составе </w:t>
      </w:r>
      <w:r w:rsidR="00CC0155" w:rsidRPr="00CC0155">
        <w:rPr>
          <w:rFonts w:ascii="PT Serif" w:eastAsia="Calibri" w:hAnsi="PT Serif" w:cstheme="minorHAnsi"/>
          <w:b/>
          <w:color w:val="auto"/>
        </w:rPr>
        <w:t>Л</w:t>
      </w:r>
      <w:r w:rsidR="00E815D6" w:rsidRPr="00CC0155">
        <w:rPr>
          <w:rFonts w:ascii="PT Serif" w:eastAsia="Calibri" w:hAnsi="PT Serif" w:cstheme="minorHAnsi"/>
          <w:b/>
          <w:color w:val="auto"/>
        </w:rPr>
        <w:t>ота №</w:t>
      </w:r>
      <w:r w:rsidR="00CC0155" w:rsidRPr="00CC0155">
        <w:rPr>
          <w:rFonts w:ascii="PT Serif" w:eastAsia="Calibri" w:hAnsi="PT Serif" w:cstheme="minorHAnsi"/>
          <w:b/>
          <w:color w:val="auto"/>
        </w:rPr>
        <w:t xml:space="preserve"> _</w:t>
      </w:r>
      <w:r w:rsidR="00E815D6" w:rsidRPr="00CC0155">
        <w:rPr>
          <w:rFonts w:ascii="PT Serif" w:eastAsia="Calibri" w:hAnsi="PT Serif" w:cstheme="minorHAnsi"/>
          <w:b/>
          <w:color w:val="auto"/>
        </w:rPr>
        <w:t>_</w:t>
      </w:r>
      <w:r w:rsidRPr="00CC0155">
        <w:rPr>
          <w:rFonts w:ascii="PT Serif" w:eastAsia="Calibri" w:hAnsi="PT Serif" w:cstheme="minorHAnsi"/>
          <w:b/>
          <w:color w:val="auto"/>
        </w:rPr>
        <w:t>.</w:t>
      </w:r>
      <w:proofErr w:type="gramEnd"/>
    </w:p>
    <w:p w:rsidR="00F56B81" w:rsidRPr="00162DCD" w:rsidRDefault="00193002" w:rsidP="007B4F6B">
      <w:pPr>
        <w:spacing w:line="240" w:lineRule="auto"/>
        <w:ind w:left="-284"/>
        <w:jc w:val="both"/>
        <w:rPr>
          <w:rFonts w:ascii="PT Serif" w:eastAsia="Calibri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1.3. </w:t>
      </w:r>
      <w:r w:rsidRPr="00162DCD">
        <w:rPr>
          <w:rFonts w:ascii="PT Serif" w:eastAsia="Calibri" w:hAnsi="PT Serif" w:cstheme="minorHAnsi"/>
          <w:color w:val="auto"/>
        </w:rPr>
        <w:tab/>
      </w:r>
      <w:r w:rsidR="003E7266" w:rsidRPr="00162DCD">
        <w:rPr>
          <w:rFonts w:ascii="PT Serif" w:eastAsia="Calibri" w:hAnsi="PT Serif" w:cstheme="minorHAnsi"/>
          <w:color w:val="auto"/>
        </w:rPr>
        <w:t>Торги проводятся на условиях, предусмотренных информационными сообщениями о проведении торгов по продаже имущества</w:t>
      </w:r>
      <w:r w:rsidR="006F7EC9" w:rsidRPr="00162DCD">
        <w:rPr>
          <w:rFonts w:ascii="PT Serif" w:eastAsia="Calibri" w:hAnsi="PT Serif" w:cstheme="minorHAnsi"/>
          <w:color w:val="auto"/>
        </w:rPr>
        <w:t xml:space="preserve">, </w:t>
      </w:r>
      <w:r w:rsidR="003E7266" w:rsidRPr="00162DCD">
        <w:rPr>
          <w:rFonts w:ascii="PT Serif" w:eastAsia="Calibri" w:hAnsi="PT Serif" w:cstheme="minorHAnsi"/>
          <w:color w:val="auto"/>
        </w:rPr>
        <w:t>Положением о порядке, сроках и условиях п</w:t>
      </w:r>
      <w:r w:rsidR="00907669" w:rsidRPr="00162DCD">
        <w:rPr>
          <w:rFonts w:ascii="PT Serif" w:eastAsia="Calibri" w:hAnsi="PT Serif" w:cstheme="minorHAnsi"/>
          <w:color w:val="auto"/>
        </w:rPr>
        <w:t>родажи имуществ</w:t>
      </w:r>
      <w:proofErr w:type="gramStart"/>
      <w:r w:rsidR="00907669" w:rsidRPr="00162DCD">
        <w:rPr>
          <w:rFonts w:ascii="PT Serif" w:eastAsia="Calibri" w:hAnsi="PT Serif" w:cstheme="minorHAnsi"/>
          <w:color w:val="auto"/>
        </w:rPr>
        <w:t xml:space="preserve">а </w:t>
      </w:r>
      <w:r w:rsidR="00E815D6">
        <w:rPr>
          <w:rFonts w:ascii="PT Serif" w:eastAsia="Calibri" w:hAnsi="PT Serif" w:cstheme="minorHAnsi"/>
          <w:color w:val="auto"/>
        </w:rPr>
        <w:t>ООО</w:t>
      </w:r>
      <w:proofErr w:type="gramEnd"/>
      <w:r w:rsidR="00E815D6">
        <w:rPr>
          <w:rFonts w:ascii="PT Serif" w:eastAsia="Calibri" w:hAnsi="PT Serif" w:cstheme="minorHAnsi"/>
          <w:color w:val="auto"/>
        </w:rPr>
        <w:t xml:space="preserve"> «ЖНК-</w:t>
      </w:r>
      <w:proofErr w:type="spellStart"/>
      <w:r w:rsidR="00E815D6">
        <w:rPr>
          <w:rFonts w:ascii="PT Serif" w:eastAsia="Calibri" w:hAnsi="PT Serif" w:cstheme="minorHAnsi"/>
          <w:color w:val="auto"/>
        </w:rPr>
        <w:t>Девелопмент</w:t>
      </w:r>
      <w:proofErr w:type="spellEnd"/>
      <w:r w:rsidR="00E815D6">
        <w:rPr>
          <w:rFonts w:ascii="PT Serif" w:eastAsia="Calibri" w:hAnsi="PT Serif" w:cstheme="minorHAnsi"/>
          <w:color w:val="auto"/>
        </w:rPr>
        <w:t>».</w:t>
      </w:r>
    </w:p>
    <w:p w:rsidR="00F56B81" w:rsidRPr="00162DCD" w:rsidRDefault="00F56B81" w:rsidP="007B4F6B">
      <w:pPr>
        <w:pStyle w:val="10"/>
        <w:spacing w:line="240" w:lineRule="auto"/>
        <w:ind w:left="-284" w:hanging="689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907669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2. О</w:t>
      </w:r>
      <w:r w:rsidR="00C2406A" w:rsidRPr="00162DCD">
        <w:rPr>
          <w:rFonts w:ascii="PT Serif" w:eastAsia="Calibri" w:hAnsi="PT Serif" w:cstheme="minorHAnsi"/>
          <w:b/>
          <w:color w:val="auto"/>
        </w:rPr>
        <w:t>бязанности сторон</w:t>
      </w:r>
    </w:p>
    <w:p w:rsidR="00F56B81" w:rsidRPr="00E815D6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E815D6">
        <w:rPr>
          <w:rFonts w:ascii="PT Serif" w:eastAsia="Calibri" w:hAnsi="PT Serif" w:cstheme="minorHAnsi"/>
          <w:color w:val="auto"/>
        </w:rPr>
        <w:t xml:space="preserve">2.1. </w:t>
      </w:r>
      <w:r w:rsidR="00193002" w:rsidRPr="00E815D6">
        <w:rPr>
          <w:rFonts w:ascii="PT Serif" w:eastAsia="Calibri" w:hAnsi="PT Serif" w:cstheme="minorHAnsi"/>
          <w:color w:val="auto"/>
        </w:rPr>
        <w:t xml:space="preserve">     </w:t>
      </w:r>
      <w:r w:rsidR="003B397F" w:rsidRPr="00E815D6">
        <w:rPr>
          <w:rFonts w:ascii="PT Serif" w:eastAsia="Calibri" w:hAnsi="PT Serif" w:cstheme="minorHAnsi"/>
          <w:color w:val="auto"/>
        </w:rPr>
        <w:tab/>
      </w:r>
      <w:r w:rsidRPr="00E815D6">
        <w:rPr>
          <w:rFonts w:ascii="PT Serif" w:eastAsia="Calibri" w:hAnsi="PT Serif" w:cstheme="minorHAnsi"/>
          <w:color w:val="auto"/>
        </w:rPr>
        <w:t>Претендент обязан:</w:t>
      </w:r>
    </w:p>
    <w:p w:rsidR="00B11120" w:rsidRPr="00E815D6" w:rsidRDefault="003E7266" w:rsidP="00D158E5">
      <w:pPr>
        <w:spacing w:line="240" w:lineRule="auto"/>
        <w:ind w:left="-284"/>
        <w:jc w:val="both"/>
        <w:rPr>
          <w:rFonts w:ascii="PT Serif" w:eastAsia="Times New Roman" w:hAnsi="PT Serif" w:cstheme="minorHAnsi"/>
          <w:color w:val="auto"/>
        </w:rPr>
      </w:pPr>
      <w:r w:rsidRPr="00E815D6">
        <w:rPr>
          <w:rFonts w:ascii="PT Serif" w:eastAsia="Calibri" w:hAnsi="PT Serif" w:cstheme="minorHAnsi"/>
          <w:color w:val="auto"/>
        </w:rPr>
        <w:t xml:space="preserve">2.1.1. </w:t>
      </w:r>
      <w:r w:rsidR="003B397F" w:rsidRPr="00E815D6">
        <w:rPr>
          <w:rFonts w:ascii="PT Serif" w:eastAsia="Calibri" w:hAnsi="PT Serif" w:cstheme="minorHAnsi"/>
          <w:color w:val="auto"/>
        </w:rPr>
        <w:tab/>
      </w:r>
      <w:r w:rsidR="00EB6AAF" w:rsidRPr="00E815D6">
        <w:rPr>
          <w:rFonts w:ascii="PT Serif" w:eastAsia="Calibri" w:hAnsi="PT Serif" w:cstheme="minorHAnsi"/>
          <w:color w:val="auto"/>
        </w:rPr>
        <w:t xml:space="preserve">Обеспечить поступление указанных в п. 1.1 настоящего договора денежных средств по </w:t>
      </w:r>
      <w:r w:rsidR="00022541" w:rsidRPr="00E815D6">
        <w:rPr>
          <w:rFonts w:ascii="PT Serif" w:eastAsia="Calibri" w:hAnsi="PT Serif" w:cstheme="minorHAnsi"/>
          <w:color w:val="auto"/>
        </w:rPr>
        <w:t xml:space="preserve">  </w:t>
      </w:r>
      <w:r w:rsidR="00EB6AAF" w:rsidRPr="00E815D6">
        <w:rPr>
          <w:rFonts w:ascii="PT Serif" w:eastAsia="Calibri" w:hAnsi="PT Serif" w:cstheme="minorHAnsi"/>
          <w:color w:val="auto"/>
        </w:rPr>
        <w:t xml:space="preserve">следующим реквизитам: </w:t>
      </w:r>
      <w:r w:rsidR="00E815D6" w:rsidRPr="00E815D6">
        <w:rPr>
          <w:rFonts w:ascii="PT Serif" w:hAnsi="PT Serif" w:cs="Calibri"/>
          <w:bCs/>
          <w:color w:val="auto"/>
        </w:rPr>
        <w:t>Получатель- ООО «ЖНК-</w:t>
      </w:r>
      <w:proofErr w:type="spellStart"/>
      <w:r w:rsidR="00E815D6" w:rsidRPr="00E815D6">
        <w:rPr>
          <w:rFonts w:ascii="PT Serif" w:hAnsi="PT Serif" w:cs="Calibri"/>
          <w:bCs/>
          <w:color w:val="auto"/>
        </w:rPr>
        <w:t>Девелопмент</w:t>
      </w:r>
      <w:proofErr w:type="spellEnd"/>
      <w:r w:rsidR="00E815D6" w:rsidRPr="00E815D6">
        <w:rPr>
          <w:rFonts w:ascii="PT Serif" w:hAnsi="PT Serif" w:cs="Calibri"/>
          <w:bCs/>
          <w:color w:val="auto"/>
        </w:rPr>
        <w:t xml:space="preserve">», ОГРН 1177847355674, ИНН 7814710267, р/с </w:t>
      </w:r>
      <w:r w:rsidR="00C96FE0">
        <w:rPr>
          <w:rFonts w:ascii="PT Serif" w:hAnsi="PT Serif" w:cs="Calibri"/>
          <w:bCs/>
          <w:color w:val="auto"/>
        </w:rPr>
        <w:t xml:space="preserve"> 40702810100593030652, </w:t>
      </w:r>
      <w:r w:rsidR="00C96FE0" w:rsidRPr="00C96FE0">
        <w:rPr>
          <w:rFonts w:ascii="PT Serif" w:hAnsi="PT Serif" w:cs="Calibri"/>
          <w:bCs/>
          <w:color w:val="auto"/>
        </w:rPr>
        <w:t>АО «Банк ДОМ</w:t>
      </w:r>
      <w:proofErr w:type="gramStart"/>
      <w:r w:rsidR="00C96FE0" w:rsidRPr="00C96FE0">
        <w:rPr>
          <w:rFonts w:ascii="PT Serif" w:hAnsi="PT Serif" w:cs="Calibri"/>
          <w:bCs/>
          <w:color w:val="auto"/>
        </w:rPr>
        <w:t>.Р</w:t>
      </w:r>
      <w:proofErr w:type="gramEnd"/>
      <w:r w:rsidR="00C96FE0" w:rsidRPr="00C96FE0">
        <w:rPr>
          <w:rFonts w:ascii="PT Serif" w:hAnsi="PT Serif" w:cs="Calibri"/>
          <w:bCs/>
          <w:color w:val="auto"/>
        </w:rPr>
        <w:t>Ф», к/с 30101810345250000266, БИК 044525266, ИНН 7725038124, КПП 770401001.</w:t>
      </w:r>
      <w:r w:rsidR="00E815D6">
        <w:rPr>
          <w:rFonts w:ascii="PT Serif" w:hAnsi="PT Serif" w:cs="Calibri"/>
          <w:bCs/>
          <w:color w:val="auto"/>
        </w:rPr>
        <w:t xml:space="preserve"> </w:t>
      </w:r>
      <w:r w:rsidR="00EB6AAF" w:rsidRPr="00E815D6">
        <w:rPr>
          <w:rFonts w:ascii="PT Serif" w:eastAsia="Calibri" w:hAnsi="PT Serif" w:cstheme="minorHAnsi"/>
          <w:color w:val="auto"/>
        </w:rPr>
        <w:t>Назначение платежа: «Задаток за участие в торгах».</w:t>
      </w:r>
    </w:p>
    <w:p w:rsidR="00F56B81" w:rsidRPr="00162DCD" w:rsidRDefault="003E7266" w:rsidP="00D158E5">
      <w:pPr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E815D6">
        <w:rPr>
          <w:rFonts w:ascii="PT Serif" w:eastAsia="Calibri" w:hAnsi="PT Serif" w:cstheme="minorHAnsi"/>
          <w:color w:val="auto"/>
        </w:rPr>
        <w:t xml:space="preserve">2.1.2. </w:t>
      </w:r>
      <w:r w:rsidR="00193002" w:rsidRPr="00E815D6">
        <w:rPr>
          <w:rFonts w:ascii="PT Serif" w:eastAsia="Calibri" w:hAnsi="PT Serif" w:cstheme="minorHAnsi"/>
          <w:color w:val="auto"/>
        </w:rPr>
        <w:t xml:space="preserve"> </w:t>
      </w:r>
      <w:r w:rsidRPr="00E815D6">
        <w:rPr>
          <w:rFonts w:ascii="PT Serif" w:eastAsia="Calibri" w:hAnsi="PT Serif" w:cstheme="minorHAnsi"/>
          <w:color w:val="auto"/>
        </w:rPr>
        <w:t>В случае признания Претендента победителем торгов, подписать договор купли-</w:t>
      </w:r>
      <w:r w:rsidRPr="00162DCD">
        <w:rPr>
          <w:rFonts w:ascii="PT Serif" w:eastAsia="Calibri" w:hAnsi="PT Serif" w:cstheme="minorHAnsi"/>
          <w:color w:val="auto"/>
        </w:rPr>
        <w:t xml:space="preserve">продажи имущества в течение 5-ти рабочих дней </w:t>
      </w:r>
      <w:proofErr w:type="gramStart"/>
      <w:r w:rsidRPr="00162DCD">
        <w:rPr>
          <w:rFonts w:ascii="PT Serif" w:eastAsia="Calibri" w:hAnsi="PT Serif" w:cstheme="minorHAnsi"/>
          <w:color w:val="auto"/>
        </w:rPr>
        <w:t>с даты получения</w:t>
      </w:r>
      <w:proofErr w:type="gramEnd"/>
      <w:r w:rsidRPr="00162DCD">
        <w:rPr>
          <w:rFonts w:ascii="PT Serif" w:eastAsia="Calibri" w:hAnsi="PT Serif" w:cstheme="minorHAnsi"/>
          <w:color w:val="auto"/>
        </w:rPr>
        <w:t xml:space="preserve">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2.1.3.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 xml:space="preserve">В случае отказа или уклонения Претендента (победителя торгов) от подписания договора купли-продажи в течение пяти дней </w:t>
      </w:r>
      <w:proofErr w:type="gramStart"/>
      <w:r w:rsidRPr="00162DCD">
        <w:rPr>
          <w:rFonts w:ascii="PT Serif" w:eastAsia="Calibri" w:hAnsi="PT Serif" w:cstheme="minorHAnsi"/>
          <w:color w:val="auto"/>
        </w:rPr>
        <w:t>с даты получения</w:t>
      </w:r>
      <w:proofErr w:type="gramEnd"/>
      <w:r w:rsidRPr="00162DCD">
        <w:rPr>
          <w:rFonts w:ascii="PT Serif" w:eastAsia="Calibri" w:hAnsi="PT Serif" w:cstheme="minorHAnsi"/>
          <w:color w:val="auto"/>
        </w:rPr>
        <w:t xml:space="preserve"> предложения внесенный задаток ему не возвращается.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2.2.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Организатор торгов обязан: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2.2.1.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В случае отзыва Прет</w:t>
      </w:r>
      <w:r w:rsidR="00EF5E26" w:rsidRPr="00162DCD">
        <w:rPr>
          <w:rFonts w:ascii="PT Serif" w:eastAsia="Calibri" w:hAnsi="PT Serif" w:cstheme="minorHAnsi"/>
          <w:color w:val="auto"/>
        </w:rPr>
        <w:t xml:space="preserve">ендентом поданной заявки в срок, установленный для отзыва заявки сообщением о проведении торгов, </w:t>
      </w:r>
      <w:r w:rsidRPr="00162DCD">
        <w:rPr>
          <w:rFonts w:ascii="PT Serif" w:eastAsia="Calibri" w:hAnsi="PT Serif" w:cstheme="minorHAnsi"/>
          <w:color w:val="auto"/>
        </w:rPr>
        <w:t>вернуть задаток в пятидневный срок на счет, указанный Претендентом.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2.2.2.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В случае снятия предмета торгов с торгов вернуть задаток в пятидневный срок со дня принятия соответствующего решения.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2.2.3.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proofErr w:type="gramStart"/>
      <w:r w:rsidRPr="00162DCD">
        <w:rPr>
          <w:rFonts w:ascii="PT Serif" w:eastAsia="Calibri" w:hAnsi="PT Serif" w:cstheme="minorHAnsi"/>
          <w:color w:val="auto"/>
        </w:rPr>
        <w:t>В случае принятия решения организатором торгов об отказе в допуске Претендента к участию в торгах</w:t>
      </w:r>
      <w:proofErr w:type="gramEnd"/>
      <w:r w:rsidRPr="00162DCD">
        <w:rPr>
          <w:rFonts w:ascii="PT Serif" w:eastAsia="Calibri" w:hAnsi="PT Serif" w:cstheme="minorHAnsi"/>
          <w:color w:val="auto"/>
        </w:rPr>
        <w:t>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eastAsia="Calibri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>2.2.</w:t>
      </w:r>
      <w:r w:rsidR="004F0BD8" w:rsidRPr="00162DCD">
        <w:rPr>
          <w:rFonts w:ascii="PT Serif" w:eastAsia="Calibri" w:hAnsi="PT Serif" w:cstheme="minorHAnsi"/>
          <w:color w:val="auto"/>
        </w:rPr>
        <w:t>4</w:t>
      </w:r>
      <w:r w:rsidRPr="00162DCD">
        <w:rPr>
          <w:rFonts w:ascii="PT Serif" w:eastAsia="Calibri" w:hAnsi="PT Serif" w:cstheme="minorHAnsi"/>
          <w:color w:val="auto"/>
        </w:rPr>
        <w:t xml:space="preserve">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0F14BA" w:rsidRPr="00162DCD" w:rsidRDefault="000F14BA" w:rsidP="00D158E5">
      <w:pPr>
        <w:pStyle w:val="10"/>
        <w:spacing w:line="240" w:lineRule="auto"/>
        <w:ind w:left="426" w:hanging="710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D158E5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3. С</w:t>
      </w:r>
      <w:r w:rsidR="00C2406A" w:rsidRPr="00162DCD">
        <w:rPr>
          <w:rFonts w:ascii="PT Serif" w:eastAsia="Calibri" w:hAnsi="PT Serif" w:cstheme="minorHAnsi"/>
          <w:b/>
          <w:color w:val="auto"/>
        </w:rPr>
        <w:t>рок действия договора</w:t>
      </w:r>
    </w:p>
    <w:p w:rsidR="00F56B81" w:rsidRPr="00162DCD" w:rsidRDefault="00F56B81" w:rsidP="00D158E5">
      <w:pPr>
        <w:pStyle w:val="10"/>
        <w:spacing w:line="240" w:lineRule="auto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3.1.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Настоящий договор вступает в силу со дня его подписания сторонами.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eastAsia="Calibri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3.2.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56B81" w:rsidRPr="00162DCD" w:rsidRDefault="00F56B81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C942FC" w:rsidRPr="00162DCD" w:rsidRDefault="00C942FC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D158E5">
      <w:pPr>
        <w:pStyle w:val="10"/>
        <w:spacing w:line="240" w:lineRule="auto"/>
        <w:ind w:left="-284"/>
        <w:jc w:val="center"/>
        <w:rPr>
          <w:rFonts w:ascii="PT Serif" w:eastAsia="Calibri" w:hAnsi="PT Serif" w:cstheme="minorHAnsi"/>
          <w:b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4. З</w:t>
      </w:r>
      <w:r w:rsidR="00C2406A" w:rsidRPr="00162DCD">
        <w:rPr>
          <w:rFonts w:ascii="PT Serif" w:eastAsia="Calibri" w:hAnsi="PT Serif" w:cstheme="minorHAnsi"/>
          <w:b/>
          <w:color w:val="auto"/>
        </w:rPr>
        <w:t>аключительные положения</w:t>
      </w:r>
    </w:p>
    <w:p w:rsidR="00C2406A" w:rsidRPr="00162DCD" w:rsidRDefault="00C2406A" w:rsidP="00D158E5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4.1.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="008F58EE" w:rsidRPr="00162DCD">
        <w:rPr>
          <w:rFonts w:ascii="PT Serif" w:eastAsia="Calibri" w:hAnsi="PT Serif" w:cstheme="minorHAnsi"/>
          <w:color w:val="auto"/>
        </w:rPr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</w:t>
      </w:r>
      <w:r w:rsidR="00E815D6">
        <w:rPr>
          <w:rFonts w:ascii="PT Serif" w:eastAsia="Calibri" w:hAnsi="PT Serif" w:cstheme="minorHAnsi"/>
          <w:color w:val="auto"/>
        </w:rPr>
        <w:t>города</w:t>
      </w:r>
      <w:proofErr w:type="gramStart"/>
      <w:r w:rsidR="00E815D6">
        <w:rPr>
          <w:rFonts w:ascii="PT Serif" w:eastAsia="Calibri" w:hAnsi="PT Serif" w:cstheme="minorHAnsi"/>
          <w:color w:val="auto"/>
        </w:rPr>
        <w:t xml:space="preserve"> С</w:t>
      </w:r>
      <w:proofErr w:type="gramEnd"/>
      <w:r w:rsidR="00E815D6">
        <w:rPr>
          <w:rFonts w:ascii="PT Serif" w:eastAsia="Calibri" w:hAnsi="PT Serif" w:cstheme="minorHAnsi"/>
          <w:color w:val="auto"/>
        </w:rPr>
        <w:t xml:space="preserve">анкт Петербурга и Ленинградской области </w:t>
      </w:r>
      <w:r w:rsidR="008F58EE" w:rsidRPr="00162DCD">
        <w:rPr>
          <w:rFonts w:ascii="PT Serif" w:eastAsia="Calibri" w:hAnsi="PT Serif" w:cstheme="minorHAnsi"/>
          <w:color w:val="auto"/>
        </w:rPr>
        <w:t xml:space="preserve"> (претендент-юридическое лицо), в Октябрьском районном суде г. Владимира (претендент-физическое лицо)</w:t>
      </w:r>
      <w:r w:rsidRPr="00162DCD">
        <w:rPr>
          <w:rFonts w:ascii="PT Serif" w:eastAsia="Calibri" w:hAnsi="PT Serif" w:cstheme="minorHAnsi"/>
          <w:color w:val="auto"/>
        </w:rPr>
        <w:t>.</w:t>
      </w:r>
    </w:p>
    <w:p w:rsidR="00F56B81" w:rsidRPr="00162DCD" w:rsidRDefault="003E7266" w:rsidP="00D158E5">
      <w:pPr>
        <w:pStyle w:val="10"/>
        <w:spacing w:line="240" w:lineRule="auto"/>
        <w:ind w:left="-284"/>
        <w:jc w:val="both"/>
        <w:rPr>
          <w:rFonts w:ascii="PT Serif" w:eastAsia="Calibri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4.2. </w:t>
      </w:r>
      <w:r w:rsidR="003B397F"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C2406A" w:rsidRPr="00162DCD" w:rsidRDefault="00C2406A" w:rsidP="00D158E5">
      <w:pPr>
        <w:pStyle w:val="10"/>
        <w:spacing w:line="240" w:lineRule="auto"/>
        <w:ind w:left="426" w:hanging="710"/>
        <w:jc w:val="both"/>
        <w:rPr>
          <w:rFonts w:ascii="PT Serif" w:hAnsi="PT Serif" w:cstheme="minorHAnsi"/>
          <w:color w:val="auto"/>
        </w:rPr>
      </w:pPr>
    </w:p>
    <w:p w:rsidR="00F56B81" w:rsidRPr="00162DCD" w:rsidRDefault="00F56B81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F56B81" w:rsidRPr="00162DCD" w:rsidRDefault="00C2406A" w:rsidP="00D158E5">
      <w:pPr>
        <w:pStyle w:val="10"/>
        <w:spacing w:line="240" w:lineRule="auto"/>
        <w:ind w:left="-284"/>
        <w:jc w:val="center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Подписи сторон</w:t>
      </w:r>
    </w:p>
    <w:p w:rsidR="00F56B81" w:rsidRPr="00162DCD" w:rsidRDefault="00F56B81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3B397F" w:rsidRPr="00162DCD" w:rsidRDefault="003B397F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3B397F" w:rsidRPr="00162DCD" w:rsidRDefault="003B397F" w:rsidP="00D158E5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</w:p>
    <w:p w:rsidR="00F56B81" w:rsidRPr="00162DCD" w:rsidRDefault="003E7266" w:rsidP="007E7A86">
      <w:pPr>
        <w:pStyle w:val="10"/>
        <w:spacing w:line="240" w:lineRule="auto"/>
        <w:ind w:left="-284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Организатор торгов</w:t>
      </w:r>
    </w:p>
    <w:p w:rsidR="00F56B81" w:rsidRPr="00162DCD" w:rsidRDefault="003E7266" w:rsidP="007E7A86">
      <w:pPr>
        <w:pStyle w:val="10"/>
        <w:spacing w:line="240" w:lineRule="auto"/>
        <w:ind w:left="-284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 xml:space="preserve">Конкурсный управляющий </w:t>
      </w:r>
    </w:p>
    <w:p w:rsidR="00F56B81" w:rsidRPr="00162DCD" w:rsidRDefault="00907669" w:rsidP="007E7A86">
      <w:pPr>
        <w:pStyle w:val="10"/>
        <w:spacing w:line="240" w:lineRule="auto"/>
        <w:ind w:left="-284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color w:val="auto"/>
        </w:rPr>
        <w:t>О</w:t>
      </w:r>
      <w:r w:rsidR="00E815D6">
        <w:rPr>
          <w:rFonts w:ascii="PT Serif" w:eastAsia="Calibri" w:hAnsi="PT Serif" w:cstheme="minorHAnsi"/>
          <w:color w:val="auto"/>
        </w:rPr>
        <w:t>О</w:t>
      </w:r>
      <w:r w:rsidRPr="00162DCD">
        <w:rPr>
          <w:rFonts w:ascii="PT Serif" w:eastAsia="Calibri" w:hAnsi="PT Serif" w:cstheme="minorHAnsi"/>
          <w:color w:val="auto"/>
        </w:rPr>
        <w:t>О «</w:t>
      </w:r>
      <w:r w:rsidR="00E815D6">
        <w:rPr>
          <w:rFonts w:ascii="PT Serif" w:eastAsia="Calibri" w:hAnsi="PT Serif" w:cstheme="minorHAnsi"/>
          <w:color w:val="auto"/>
        </w:rPr>
        <w:t xml:space="preserve">ЖНК </w:t>
      </w:r>
      <w:proofErr w:type="gramStart"/>
      <w:r w:rsidR="00E815D6">
        <w:rPr>
          <w:rFonts w:ascii="PT Serif" w:eastAsia="Calibri" w:hAnsi="PT Serif" w:cstheme="minorHAnsi"/>
          <w:color w:val="auto"/>
        </w:rPr>
        <w:t>-</w:t>
      </w:r>
      <w:proofErr w:type="spellStart"/>
      <w:r w:rsidR="00E815D6">
        <w:rPr>
          <w:rFonts w:ascii="PT Serif" w:eastAsia="Calibri" w:hAnsi="PT Serif" w:cstheme="minorHAnsi"/>
          <w:color w:val="auto"/>
        </w:rPr>
        <w:t>Д</w:t>
      </w:r>
      <w:proofErr w:type="gramEnd"/>
      <w:r w:rsidR="00E815D6">
        <w:rPr>
          <w:rFonts w:ascii="PT Serif" w:eastAsia="Calibri" w:hAnsi="PT Serif" w:cstheme="minorHAnsi"/>
          <w:color w:val="auto"/>
        </w:rPr>
        <w:t>евелопмент</w:t>
      </w:r>
      <w:proofErr w:type="spellEnd"/>
      <w:r w:rsidRPr="00162DCD">
        <w:rPr>
          <w:rFonts w:ascii="PT Serif" w:eastAsia="Calibri" w:hAnsi="PT Serif" w:cstheme="minorHAnsi"/>
          <w:color w:val="auto"/>
        </w:rPr>
        <w:t xml:space="preserve">» </w:t>
      </w:r>
      <w:r w:rsidRPr="00162DCD">
        <w:rPr>
          <w:rFonts w:ascii="PT Serif" w:eastAsia="Calibri" w:hAnsi="PT Serif" w:cstheme="minorHAnsi"/>
          <w:color w:val="auto"/>
        </w:rPr>
        <w:tab/>
      </w:r>
      <w:r w:rsidRPr="00162DCD">
        <w:rPr>
          <w:rFonts w:ascii="PT Serif" w:eastAsia="Calibri" w:hAnsi="PT Serif" w:cstheme="minorHAnsi"/>
          <w:color w:val="auto"/>
        </w:rPr>
        <w:tab/>
      </w:r>
      <w:r w:rsidR="003E7266" w:rsidRPr="00162DCD">
        <w:rPr>
          <w:rFonts w:ascii="PT Serif" w:eastAsia="Calibri" w:hAnsi="PT Serif" w:cstheme="minorHAnsi"/>
          <w:color w:val="auto"/>
        </w:rPr>
        <w:t xml:space="preserve">  </w:t>
      </w:r>
      <w:r w:rsidRPr="00162DCD">
        <w:rPr>
          <w:rFonts w:ascii="PT Serif" w:eastAsia="Calibri" w:hAnsi="PT Serif" w:cstheme="minorHAnsi"/>
          <w:color w:val="auto"/>
        </w:rPr>
        <w:t xml:space="preserve">    </w:t>
      </w:r>
      <w:r w:rsidRPr="00162DCD">
        <w:rPr>
          <w:rFonts w:ascii="PT Serif" w:eastAsia="Calibri" w:hAnsi="PT Serif" w:cstheme="minorHAnsi"/>
          <w:color w:val="auto"/>
          <w:u w:val="single"/>
        </w:rPr>
        <w:t xml:space="preserve">                                              </w:t>
      </w:r>
      <w:r w:rsidRPr="00162DCD">
        <w:rPr>
          <w:rFonts w:ascii="PT Serif" w:eastAsia="Calibri" w:hAnsi="PT Serif" w:cstheme="minorHAnsi"/>
          <w:color w:val="auto"/>
        </w:rPr>
        <w:t xml:space="preserve">   </w:t>
      </w:r>
      <w:r w:rsidR="003E7266" w:rsidRPr="00162DCD">
        <w:rPr>
          <w:rFonts w:ascii="PT Serif" w:eastAsia="Calibri" w:hAnsi="PT Serif" w:cstheme="minorHAnsi"/>
          <w:color w:val="auto"/>
        </w:rPr>
        <w:t xml:space="preserve"> </w:t>
      </w:r>
      <w:r w:rsidR="003B397F" w:rsidRPr="00162DCD">
        <w:rPr>
          <w:rFonts w:ascii="PT Serif" w:eastAsia="Calibri" w:hAnsi="PT Serif" w:cstheme="minorHAnsi"/>
          <w:color w:val="auto"/>
        </w:rPr>
        <w:t xml:space="preserve">       </w:t>
      </w:r>
      <w:r w:rsidR="00E815D6">
        <w:rPr>
          <w:rFonts w:ascii="PT Serif" w:eastAsia="Calibri" w:hAnsi="PT Serif" w:cstheme="minorHAnsi"/>
          <w:color w:val="auto"/>
        </w:rPr>
        <w:t>Моргунов Р.Н.</w:t>
      </w:r>
    </w:p>
    <w:p w:rsidR="00F56B81" w:rsidRPr="00162DCD" w:rsidRDefault="00F56B81" w:rsidP="007E7A86">
      <w:pPr>
        <w:pStyle w:val="10"/>
        <w:spacing w:line="240" w:lineRule="auto"/>
        <w:ind w:left="-284"/>
        <w:rPr>
          <w:rFonts w:ascii="PT Serif" w:hAnsi="PT Serif" w:cstheme="minorHAnsi"/>
          <w:color w:val="auto"/>
        </w:rPr>
      </w:pPr>
    </w:p>
    <w:p w:rsidR="00F56B81" w:rsidRPr="00162DCD" w:rsidRDefault="00F56B81" w:rsidP="007E7A86">
      <w:pPr>
        <w:pStyle w:val="10"/>
        <w:spacing w:line="240" w:lineRule="auto"/>
        <w:ind w:left="-284"/>
        <w:rPr>
          <w:rFonts w:ascii="PT Serif" w:hAnsi="PT Serif" w:cstheme="minorHAnsi"/>
          <w:color w:val="auto"/>
        </w:rPr>
      </w:pPr>
    </w:p>
    <w:p w:rsidR="00F56B81" w:rsidRPr="00162DCD" w:rsidRDefault="003E7266" w:rsidP="007E7A86">
      <w:pPr>
        <w:pStyle w:val="10"/>
        <w:spacing w:line="240" w:lineRule="auto"/>
        <w:ind w:left="-284"/>
        <w:jc w:val="both"/>
        <w:rPr>
          <w:rFonts w:ascii="PT Serif" w:hAnsi="PT Serif" w:cstheme="minorHAnsi"/>
          <w:color w:val="auto"/>
        </w:rPr>
      </w:pPr>
      <w:r w:rsidRPr="00162DCD">
        <w:rPr>
          <w:rFonts w:ascii="PT Serif" w:eastAsia="Calibri" w:hAnsi="PT Serif" w:cstheme="minorHAnsi"/>
          <w:b/>
          <w:color w:val="auto"/>
        </w:rPr>
        <w:t>Претендент</w:t>
      </w:r>
      <w:r w:rsidRPr="00162DCD">
        <w:rPr>
          <w:rFonts w:ascii="PT Serif" w:eastAsia="Calibri" w:hAnsi="PT Serif" w:cstheme="minorHAnsi"/>
          <w:color w:val="auto"/>
        </w:rPr>
        <w:t xml:space="preserve">: </w:t>
      </w:r>
      <w:r w:rsidR="00C2406A" w:rsidRPr="00162DCD">
        <w:rPr>
          <w:rFonts w:ascii="PT Serif" w:eastAsia="Calibri" w:hAnsi="PT Serif" w:cstheme="minorHAnsi"/>
          <w:color w:val="auto"/>
        </w:rPr>
        <w:t xml:space="preserve"> </w:t>
      </w:r>
      <w:r w:rsidRPr="00162DCD">
        <w:rPr>
          <w:rFonts w:ascii="PT Serif" w:eastAsia="Calibri" w:hAnsi="PT Serif" w:cstheme="minorHAnsi"/>
          <w:color w:val="auto"/>
        </w:rPr>
        <w:t xml:space="preserve">                  </w:t>
      </w:r>
      <w:r w:rsidR="00907669" w:rsidRPr="00162DCD">
        <w:rPr>
          <w:rFonts w:ascii="PT Serif" w:eastAsia="Calibri" w:hAnsi="PT Serif" w:cstheme="minorHAnsi"/>
          <w:color w:val="auto"/>
        </w:rPr>
        <w:t xml:space="preserve">  </w:t>
      </w:r>
      <w:r w:rsidR="00193002" w:rsidRPr="00162DCD">
        <w:rPr>
          <w:rFonts w:ascii="PT Serif" w:eastAsia="Calibri" w:hAnsi="PT Serif" w:cstheme="minorHAnsi"/>
          <w:color w:val="auto"/>
        </w:rPr>
        <w:t xml:space="preserve"> </w:t>
      </w:r>
      <w:r w:rsidR="00E37AB6" w:rsidRPr="00162DCD">
        <w:rPr>
          <w:rFonts w:ascii="PT Serif" w:eastAsia="Calibri" w:hAnsi="PT Serif" w:cstheme="minorHAnsi"/>
          <w:color w:val="auto"/>
        </w:rPr>
        <w:t xml:space="preserve">           </w:t>
      </w:r>
      <w:r w:rsidR="00193002" w:rsidRPr="00162DCD">
        <w:rPr>
          <w:rFonts w:ascii="PT Serif" w:eastAsia="Calibri" w:hAnsi="PT Serif" w:cstheme="minorHAnsi"/>
          <w:color w:val="auto"/>
        </w:rPr>
        <w:t xml:space="preserve"> </w:t>
      </w:r>
      <w:r w:rsidRPr="00162DCD">
        <w:rPr>
          <w:rFonts w:ascii="PT Serif" w:eastAsia="Calibri" w:hAnsi="PT Serif" w:cstheme="minorHAnsi"/>
          <w:color w:val="auto"/>
        </w:rPr>
        <w:t xml:space="preserve"> _________________________________</w:t>
      </w:r>
      <w:r w:rsidR="00E37AB6" w:rsidRPr="00162DCD">
        <w:rPr>
          <w:rFonts w:ascii="PT Serif" w:eastAsia="Calibri" w:hAnsi="PT Serif" w:cstheme="minorHAnsi"/>
          <w:color w:val="auto"/>
        </w:rPr>
        <w:t xml:space="preserve">   </w:t>
      </w:r>
      <w:r w:rsidRPr="00162DCD">
        <w:rPr>
          <w:rFonts w:ascii="PT Serif" w:eastAsia="Calibri" w:hAnsi="PT Serif" w:cstheme="minorHAnsi"/>
          <w:color w:val="auto"/>
        </w:rPr>
        <w:t xml:space="preserve"> _______________</w:t>
      </w:r>
    </w:p>
    <w:p w:rsidR="00F56B81" w:rsidRPr="00162DCD" w:rsidRDefault="00F56B81" w:rsidP="007E7A86">
      <w:pPr>
        <w:pStyle w:val="10"/>
        <w:spacing w:line="240" w:lineRule="auto"/>
        <w:ind w:left="-284"/>
        <w:jc w:val="right"/>
        <w:rPr>
          <w:rFonts w:ascii="PT Serif" w:hAnsi="PT Serif" w:cstheme="minorHAnsi"/>
          <w:color w:val="auto"/>
        </w:rPr>
      </w:pPr>
    </w:p>
    <w:p w:rsidR="00F56B81" w:rsidRPr="00162DCD" w:rsidRDefault="00F56B81">
      <w:pPr>
        <w:pStyle w:val="10"/>
        <w:spacing w:line="240" w:lineRule="auto"/>
        <w:ind w:left="-284"/>
        <w:jc w:val="right"/>
        <w:rPr>
          <w:color w:val="auto"/>
        </w:rPr>
      </w:pPr>
    </w:p>
    <w:sectPr w:rsidR="00F56B81" w:rsidRPr="00162DCD" w:rsidSect="00F56B81">
      <w:pgSz w:w="11906" w:h="16838"/>
      <w:pgMar w:top="426" w:right="850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C58C8"/>
    <w:multiLevelType w:val="multilevel"/>
    <w:tmpl w:val="8CF87234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81"/>
    <w:rsid w:val="000213E7"/>
    <w:rsid w:val="00022541"/>
    <w:rsid w:val="000F14BA"/>
    <w:rsid w:val="00162DCD"/>
    <w:rsid w:val="00193002"/>
    <w:rsid w:val="00200952"/>
    <w:rsid w:val="002F4D9C"/>
    <w:rsid w:val="0032008B"/>
    <w:rsid w:val="003245D8"/>
    <w:rsid w:val="00336734"/>
    <w:rsid w:val="003B397F"/>
    <w:rsid w:val="003E7266"/>
    <w:rsid w:val="004122FD"/>
    <w:rsid w:val="00416791"/>
    <w:rsid w:val="004B7CD5"/>
    <w:rsid w:val="004F0BD8"/>
    <w:rsid w:val="005C41C2"/>
    <w:rsid w:val="006F7EC9"/>
    <w:rsid w:val="00712BC4"/>
    <w:rsid w:val="00726784"/>
    <w:rsid w:val="00737789"/>
    <w:rsid w:val="007B4F6B"/>
    <w:rsid w:val="007E7A86"/>
    <w:rsid w:val="008F58EE"/>
    <w:rsid w:val="00907669"/>
    <w:rsid w:val="009A12AA"/>
    <w:rsid w:val="009D0161"/>
    <w:rsid w:val="009F4170"/>
    <w:rsid w:val="00A66A93"/>
    <w:rsid w:val="00A81044"/>
    <w:rsid w:val="00B11120"/>
    <w:rsid w:val="00B61761"/>
    <w:rsid w:val="00B7115A"/>
    <w:rsid w:val="00BB0A00"/>
    <w:rsid w:val="00C01329"/>
    <w:rsid w:val="00C2406A"/>
    <w:rsid w:val="00C67F41"/>
    <w:rsid w:val="00C76255"/>
    <w:rsid w:val="00C942FC"/>
    <w:rsid w:val="00C96FE0"/>
    <w:rsid w:val="00CC0155"/>
    <w:rsid w:val="00CF507F"/>
    <w:rsid w:val="00D04CF6"/>
    <w:rsid w:val="00D138C2"/>
    <w:rsid w:val="00D158E5"/>
    <w:rsid w:val="00D57E04"/>
    <w:rsid w:val="00D847FD"/>
    <w:rsid w:val="00DB0E77"/>
    <w:rsid w:val="00DC1DAB"/>
    <w:rsid w:val="00E36513"/>
    <w:rsid w:val="00E37AB6"/>
    <w:rsid w:val="00E815D6"/>
    <w:rsid w:val="00E82E17"/>
    <w:rsid w:val="00E951F0"/>
    <w:rsid w:val="00EA6EC1"/>
    <w:rsid w:val="00EB6AAF"/>
    <w:rsid w:val="00EF5E26"/>
    <w:rsid w:val="00F12D3A"/>
    <w:rsid w:val="00F56B81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00"/>
  </w:style>
  <w:style w:type="paragraph" w:styleId="1">
    <w:name w:val="heading 1"/>
    <w:basedOn w:val="10"/>
    <w:next w:val="10"/>
    <w:rsid w:val="00F56B8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56B8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56B8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56B8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56B8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F56B8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6B81"/>
  </w:style>
  <w:style w:type="table" w:customStyle="1" w:styleId="TableNormal">
    <w:name w:val="Table Normal"/>
    <w:rsid w:val="00F56B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56B8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F56B8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4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00"/>
  </w:style>
  <w:style w:type="paragraph" w:styleId="1">
    <w:name w:val="heading 1"/>
    <w:basedOn w:val="10"/>
    <w:next w:val="10"/>
    <w:rsid w:val="00F56B8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56B8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56B8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56B8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56B8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F56B8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6B81"/>
  </w:style>
  <w:style w:type="table" w:customStyle="1" w:styleId="TableNormal">
    <w:name w:val="Table Normal"/>
    <w:rsid w:val="00F56B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56B8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F56B8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4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kc5nKdZM8Xw10LlpMn/lmCT+ShxlPQcj0NhDNpbtfDE=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pctRfR652EA6zqWBNG6ZH3IQlxotPxNc1+PoO77R6Ms=</DigestValue>
    </Reference>
  </SignedInfo>
  <SignatureValue>wpZ1ANcHIqjF5eoKFDMsW7EWbDh3dBh8CCizBDDqB0BfFe7F8gF7CVTPu35QcrP5
kxzQ1gZbKjqdFNpFAUImtQ==</SignatureValue>
  <KeyInfo>
    <X509Data>
      <X509Certificate>MIIIUDCCB/2gAwIBAgIRAs0IxwAFs9O+TihoOPQgnJQwCgYIKoUDBwEBAwIwggFB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VQQDDBzQntCe0J4gItCh0LXRgNGC0YPQvC3Qn9GA0L4iMB4XDTI1MDYyMzExNTQ0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0LrQsNGCINGB0L7QvtGC0LLQtdGC0YHRgtCy0LjRjyDihJYg0KHQpC8xMjQtNDcx
OCDQvtGCIDE1LjAxLjIwMjQMT9Ch0LXRgNGC0LjRhNC40LrQsNGCINGB0L7QvtGC
0LLQtdGC0YHRgtCy0LjRjyDihJYg0KHQpC8xMjgtNDI3MyDQvtGCIDEzLjA3LjIw
MjIwIwYFKoUDZG8EGgwYItCa0YDQuNC/0YLQvtCf0YDQviBDU1AiMHMGA1UdHwRs
MGowNaAzoDGGL2h0dHA6Ly9jYS5zZXJ0dW0tcHJvLnJ1L2NkcC9zZXJ0dW0tcHJv
LTIwMjQuY3JsMDGgL6AthitodHRwOi8vY2Euc2VydHVtLnJ1L2NkcC9zZXJ0dW0t
cHJvLTIwMjQuY3JsMIIBdgYDVR0jBIIBbTCCAWmAFNFG670cgEtSa6P4xBAQc07x
IpfSoYIBQ6SCAT8wggE7MSEwHwYJKoZIhvcNAQkBFhJkaXRAZGlnaXRhbC5nb3Yu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NzUxJjAkBgNVBAMMHdCc0LjQvdGG0LjRhNGA0Ysg0KDQvtGB0YHQuNC4ggoavZkB
AAAAAAofMB0GA1UdDgQWBBSGgCCXbuI+qtU4dARNo9hI8w0KIjAKBggqhQMHAQED
AgNBAGSitZ3uqLBE4g0/3V5ZMqsaSeBdDjeU1+x+439Tra8bh2RfIJO2k36XiSzK
ChHtSfS7xeUnqKLIVrVJm25Szdc=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wUJBuO5s8zfU+IMAgbC8tNDo6xM=</DigestValue>
      </Reference>
      <Reference URI="/word/fontTable.xml?ContentType=application/vnd.openxmlformats-officedocument.wordprocessingml.fontTable+xml">
        <DigestMethod Algorithm="http://www.w3.org/2000/09/xmldsig#sha1"/>
        <DigestValue>2n98whQ8UCywH8hP7jqmMl1T4Ag=</DigestValue>
      </Reference>
      <Reference URI="/word/numbering.xml?ContentType=application/vnd.openxmlformats-officedocument.wordprocessingml.numbering+xml">
        <DigestMethod Algorithm="http://www.w3.org/2000/09/xmldsig#sha1"/>
        <DigestValue>dMSpw02LL+1bHgpEN5PHACHRI8U=</DigestValue>
      </Reference>
      <Reference URI="/word/settings.xml?ContentType=application/vnd.openxmlformats-officedocument.wordprocessingml.settings+xml">
        <DigestMethod Algorithm="http://www.w3.org/2000/09/xmldsig#sha1"/>
        <DigestValue>GhYYR97WxzaWPSygO/DfeMKo3po=</DigestValue>
      </Reference>
      <Reference URI="/word/styles.xml?ContentType=application/vnd.openxmlformats-officedocument.wordprocessingml.styles+xml">
        <DigestMethod Algorithm="http://www.w3.org/2000/09/xmldsig#sha1"/>
        <DigestValue>prt9a6AbwOMeo0M4F4bsvhJBh/Y=</DigestValue>
      </Reference>
      <Reference URI="/word/stylesWithEffects.xml?ContentType=application/vnd.ms-word.stylesWithEffects+xml">
        <DigestMethod Algorithm="http://www.w3.org/2000/09/xmldsig#sha1"/>
        <DigestValue>gX8BZATtIpVhm74kiVjvcPeAOeU=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2026-07-08T07:24:02Z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2026-07-08T07:24:02Z</xd:SigningTime>
          <xd:SigningCertificate>
            <xd:Cert>
              <xd:CertDigest>
                <DigestMethod Algorithm="http://www.w3.org/2000/09/xmldsig#sha1"/>
                <DigestValue>hJRchNmLb9V7JfpRBLvZt2ro8EQ=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953102047553928908876131141088347987092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427A-6679-402F-A303-4DFB5103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АлеонА</dc:creator>
  <cp:lastModifiedBy>Анна Мамаева</cp:lastModifiedBy>
  <cp:revision>2</cp:revision>
  <cp:lastPrinted>2016-09-08T10:36:00Z</cp:lastPrinted>
  <dcterms:created xsi:type="dcterms:W3CDTF">2026-07-08T07:23:00Z</dcterms:created>
  <dcterms:modified xsi:type="dcterms:W3CDTF">2026-07-08T07:23:00Z</dcterms:modified>
</cp:coreProperties>
</file>