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Ижевск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Фурман Елена Юрьевна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Удмуртской Республики от 02.03.2026 г. по делу № А71-19633/2025</w:t>
      </w:r>
      <w:r>
        <w:rPr>
          <w:rFonts w:ascii="Times New Roman" w:hAnsi="Times New Roman"/>
        </w:rPr>
        <w:t xml:space="preserve">, с одной стороны, 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u w:val="single"/>
        </w:rPr>
        <w:t xml:space="preserve">Земельный участок, площадь 300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адрес (местонахождение): 426054, Удмуртская </w:t>
      </w:r>
      <w:proofErr w:type="spellStart"/>
      <w:r>
        <w:rPr>
          <w:rFonts w:ascii="Times New Roman" w:hAnsi="Times New Roman"/>
          <w:u w:val="single"/>
        </w:rPr>
        <w:t>респ</w:t>
      </w:r>
      <w:proofErr w:type="spellEnd"/>
      <w:r>
        <w:rPr>
          <w:rFonts w:ascii="Times New Roman" w:hAnsi="Times New Roman"/>
          <w:u w:val="single"/>
        </w:rPr>
        <w:t xml:space="preserve">, </w:t>
      </w:r>
      <w:proofErr w:type="spellStart"/>
      <w:r>
        <w:rPr>
          <w:rFonts w:ascii="Times New Roman" w:hAnsi="Times New Roman"/>
          <w:u w:val="single"/>
        </w:rPr>
        <w:t>Завьяловский</w:t>
      </w:r>
      <w:proofErr w:type="spellEnd"/>
      <w:r>
        <w:rPr>
          <w:rFonts w:ascii="Times New Roman" w:hAnsi="Times New Roman"/>
          <w:u w:val="single"/>
        </w:rPr>
        <w:t xml:space="preserve"> р-н, </w:t>
      </w:r>
      <w:proofErr w:type="spellStart"/>
      <w:r>
        <w:rPr>
          <w:rFonts w:ascii="Times New Roman" w:hAnsi="Times New Roman"/>
          <w:u w:val="single"/>
        </w:rPr>
        <w:t>снт</w:t>
      </w:r>
      <w:proofErr w:type="spellEnd"/>
      <w:r>
        <w:rPr>
          <w:rFonts w:ascii="Times New Roman" w:hAnsi="Times New Roman"/>
          <w:u w:val="single"/>
        </w:rPr>
        <w:t xml:space="preserve"> Северный (Новомихайловский), д 115, кадастровый (условный) номер: 18:08:017008:19.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</w:t>
      </w:r>
      <w:r>
        <w:t xml:space="preserve"> </w:t>
      </w:r>
      <w:r>
        <w:rPr>
          <w:rFonts w:ascii="Times New Roman" w:hAnsi="Times New Roman"/>
          <w:u w:val="single"/>
        </w:rPr>
        <w:t xml:space="preserve">Запрещение регистрации </w:t>
      </w:r>
      <w:r>
        <w:rPr>
          <w:rFonts w:ascii="Times New Roman" w:hAnsi="Times New Roman"/>
          <w:u w:val="single"/>
        </w:rPr>
        <w:t>№ 18:08:017008:19-</w:t>
      </w:r>
      <w:r>
        <w:rPr>
          <w:rFonts w:ascii="Times New Roman" w:hAnsi="Times New Roman"/>
          <w:u w:val="single"/>
        </w:rPr>
        <w:t xml:space="preserve">18/058/2024-1 от 09.12.2024, Запрещение регистрации № 18:08:017008:19-18/059/2024-2 от 09.12.2024, Запрещение регистрации № 18:08:017008:19-18/058/2024-3 от 11.12.2024, Запрещение регистрации № 18:08:017008:19-18/059/2024-5 от 20.12.2024, </w:t>
      </w:r>
      <w:r>
        <w:rPr>
          <w:rFonts w:ascii="Times New Roman" w:hAnsi="Times New Roman"/>
          <w:u w:val="single"/>
        </w:rPr>
        <w:t>Запрещение регистраци</w:t>
      </w:r>
      <w:r>
        <w:rPr>
          <w:rFonts w:ascii="Times New Roman" w:hAnsi="Times New Roman"/>
          <w:u w:val="single"/>
        </w:rPr>
        <w:t xml:space="preserve">и № 18:08:017008:19-18/072/2025-8 от 21.07.2025, Запрещение регистрации, № 18:08:017008:19-18/064/2025-9 от 31.07.2025, Запрещение регистрации </w:t>
      </w:r>
      <w:r>
        <w:rPr>
          <w:rFonts w:ascii="Times New Roman" w:hAnsi="Times New Roman"/>
          <w:u w:val="single"/>
        </w:rPr>
        <w:t>№</w:t>
      </w:r>
      <w:r>
        <w:rPr>
          <w:rFonts w:ascii="Times New Roman" w:hAnsi="Times New Roman"/>
          <w:u w:val="single"/>
        </w:rPr>
        <w:t xml:space="preserve"> 18:08:017008:19-18/072/2025-10 от 01.09.2025, Запрещение регистрации </w:t>
      </w:r>
      <w:r>
        <w:rPr>
          <w:rFonts w:ascii="Times New Roman" w:hAnsi="Times New Roman"/>
          <w:u w:val="single"/>
        </w:rPr>
        <w:t>№</w:t>
      </w:r>
      <w:r>
        <w:rPr>
          <w:rFonts w:ascii="Times New Roman" w:hAnsi="Times New Roman"/>
          <w:u w:val="single"/>
        </w:rPr>
        <w:t xml:space="preserve"> 18:08:017008:19-18/059/2025-11 </w:t>
      </w:r>
      <w:r>
        <w:rPr>
          <w:rFonts w:ascii="Times New Roman" w:hAnsi="Times New Roman"/>
          <w:u w:val="single"/>
        </w:rPr>
        <w:t>от 24.10.2025</w:t>
      </w:r>
      <w:r>
        <w:rPr>
          <w:rFonts w:ascii="Times New Roman" w:hAnsi="Times New Roman"/>
          <w:u w:val="single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получения оригиналов документов обеих сторон.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Удмуртской Республики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Фурман Елена Юрьевна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16.09.1973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Ижевск Удмуртская АССР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072-901-241 42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183106040355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426053, Удмуртская Республика, г. Ижевск, ул. Ворошилова, д. 11, кв. 22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Фурман Елена Юрьевна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40817810450222739805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Фурман Елены Юрьевны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Ижевск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Фурман Елена Юрьевна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Удмуртской Республики от 02.03.2026 г. по делу № А71-19633/2025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hAnsi="Times New Roman"/>
          <w:u w:val="single"/>
        </w:rPr>
        <w:t xml:space="preserve">Земельный участок, площадь 300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адрес (местонахождение): 426054, Удмуртская </w:t>
      </w:r>
      <w:proofErr w:type="spellStart"/>
      <w:r>
        <w:rPr>
          <w:rFonts w:ascii="Times New Roman" w:hAnsi="Times New Roman"/>
          <w:u w:val="single"/>
        </w:rPr>
        <w:t>респ</w:t>
      </w:r>
      <w:proofErr w:type="spellEnd"/>
      <w:r>
        <w:rPr>
          <w:rFonts w:ascii="Times New Roman" w:hAnsi="Times New Roman"/>
          <w:u w:val="single"/>
        </w:rPr>
        <w:t xml:space="preserve">, </w:t>
      </w:r>
      <w:proofErr w:type="spellStart"/>
      <w:r>
        <w:rPr>
          <w:rFonts w:ascii="Times New Roman" w:hAnsi="Times New Roman"/>
          <w:u w:val="single"/>
        </w:rPr>
        <w:t>Завьяловский</w:t>
      </w:r>
      <w:proofErr w:type="spellEnd"/>
      <w:r>
        <w:rPr>
          <w:rFonts w:ascii="Times New Roman" w:hAnsi="Times New Roman"/>
          <w:u w:val="single"/>
        </w:rPr>
        <w:t xml:space="preserve"> р-н, </w:t>
      </w:r>
      <w:proofErr w:type="spellStart"/>
      <w:r>
        <w:rPr>
          <w:rFonts w:ascii="Times New Roman" w:hAnsi="Times New Roman"/>
          <w:u w:val="single"/>
        </w:rPr>
        <w:t>снт</w:t>
      </w:r>
      <w:proofErr w:type="spellEnd"/>
      <w:r>
        <w:rPr>
          <w:rFonts w:ascii="Times New Roman" w:hAnsi="Times New Roman"/>
          <w:u w:val="single"/>
        </w:rPr>
        <w:t xml:space="preserve"> Северный (Новомихайловский), д 115, кадастровый (условный) номер: 18:08:017008:19.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Фурман Елена Юрьевна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16.09.1973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Ижевск Удмуртская АССР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072-901-241 42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183106040355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426053, Удмуртская Республика, г. Ижевск, ул. Ворошилова, д. 11, кв. 22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Фурман Елена Юрьевна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40817810450222739805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Фурман Елены Юрьевны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  <w:bookmarkStart w:id="0" w:name="_GoBack"/>
            <w:bookmarkEnd w:id="0"/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B5E0E4C-1B03-4B55-9578-D0AB3403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7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2026-08-05T14:23:00Z</dcterms:created>
  <dcterms:modified xsi:type="dcterms:W3CDTF">2026-08-05T14:23:00Z</dcterms:modified>
</cp:coreProperties>
</file>