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B4BAD" w14:textId="52247A45" w:rsidR="00B65E89" w:rsidRPr="00B65E89" w:rsidRDefault="00B65E89" w:rsidP="00B65E89">
      <w:pPr>
        <w:jc w:val="center"/>
        <w:rPr>
          <w:rFonts w:ascii="Times New Roman" w:hAnsi="Times New Roman" w:cs="Times New Roman"/>
          <w:sz w:val="24"/>
          <w:szCs w:val="24"/>
        </w:rPr>
      </w:pPr>
      <w:r w:rsidRPr="00B65E89">
        <w:rPr>
          <w:rFonts w:ascii="Times New Roman" w:hAnsi="Times New Roman" w:cs="Times New Roman"/>
          <w:sz w:val="24"/>
          <w:szCs w:val="24"/>
        </w:rPr>
        <w:t>Договор</w:t>
      </w:r>
    </w:p>
    <w:p w14:paraId="123322D6" w14:textId="77777777" w:rsidR="00B65E89" w:rsidRPr="00B65E89" w:rsidRDefault="00B65E89" w:rsidP="00B65E89">
      <w:pPr>
        <w:jc w:val="center"/>
        <w:rPr>
          <w:rFonts w:ascii="Times New Roman" w:hAnsi="Times New Roman" w:cs="Times New Roman"/>
          <w:sz w:val="24"/>
          <w:szCs w:val="24"/>
        </w:rPr>
      </w:pPr>
      <w:r w:rsidRPr="00B65E89">
        <w:rPr>
          <w:rFonts w:ascii="Times New Roman" w:hAnsi="Times New Roman" w:cs="Times New Roman"/>
          <w:sz w:val="24"/>
          <w:szCs w:val="24"/>
        </w:rPr>
        <w:t>купли-продажи имущества</w:t>
      </w:r>
    </w:p>
    <w:p w14:paraId="4ECC304D" w14:textId="592914D9" w:rsidR="00B65E89" w:rsidRPr="00B65E89" w:rsidRDefault="00B65E89" w:rsidP="00B65E8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65E89">
        <w:rPr>
          <w:rFonts w:ascii="Times New Roman" w:hAnsi="Times New Roman" w:cs="Times New Roman"/>
          <w:b/>
          <w:bCs/>
          <w:sz w:val="24"/>
          <w:szCs w:val="24"/>
        </w:rPr>
        <w:t xml:space="preserve">г. </w:t>
      </w:r>
      <w:proofErr w:type="spellStart"/>
      <w:r w:rsidRPr="00B65E89">
        <w:rPr>
          <w:rFonts w:ascii="Times New Roman" w:hAnsi="Times New Roman" w:cs="Times New Roman"/>
          <w:b/>
          <w:bCs/>
          <w:sz w:val="24"/>
          <w:szCs w:val="24"/>
        </w:rPr>
        <w:t>Ростов</w:t>
      </w:r>
      <w:proofErr w:type="spellEnd"/>
      <w:r w:rsidRPr="00B65E89">
        <w:rPr>
          <w:rFonts w:ascii="Times New Roman" w:hAnsi="Times New Roman" w:cs="Times New Roman"/>
          <w:b/>
          <w:bCs/>
          <w:sz w:val="24"/>
          <w:szCs w:val="24"/>
        </w:rPr>
        <w:t>-на-Дону                                                                                            _________.2026 г.</w:t>
      </w:r>
    </w:p>
    <w:p w14:paraId="0A65DB88" w14:textId="77777777" w:rsidR="00B65E89" w:rsidRPr="00B65E89" w:rsidRDefault="00B65E89" w:rsidP="00B65E89">
      <w:pPr>
        <w:rPr>
          <w:rFonts w:ascii="Times New Roman" w:hAnsi="Times New Roman" w:cs="Times New Roman"/>
          <w:sz w:val="24"/>
          <w:szCs w:val="24"/>
        </w:rPr>
      </w:pPr>
    </w:p>
    <w:p w14:paraId="00A3B6EB" w14:textId="77777777" w:rsidR="00B65E89" w:rsidRPr="00B65E89" w:rsidRDefault="00B65E89" w:rsidP="00B65E89">
      <w:pPr>
        <w:rPr>
          <w:rFonts w:ascii="Times New Roman" w:hAnsi="Times New Roman" w:cs="Times New Roman"/>
          <w:sz w:val="24"/>
          <w:szCs w:val="24"/>
        </w:rPr>
      </w:pPr>
      <w:r w:rsidRPr="00B65E89">
        <w:rPr>
          <w:rFonts w:ascii="Times New Roman" w:hAnsi="Times New Roman" w:cs="Times New Roman"/>
          <w:sz w:val="24"/>
          <w:szCs w:val="24"/>
        </w:rPr>
        <w:t xml:space="preserve">_______ именуемый в дальнейшем «Продавец», в лице финансового управляющего </w:t>
      </w:r>
      <w:proofErr w:type="spellStart"/>
      <w:r w:rsidRPr="00B65E89">
        <w:rPr>
          <w:rFonts w:ascii="Times New Roman" w:hAnsi="Times New Roman" w:cs="Times New Roman"/>
          <w:sz w:val="24"/>
          <w:szCs w:val="24"/>
        </w:rPr>
        <w:t>Курышова</w:t>
      </w:r>
      <w:proofErr w:type="spellEnd"/>
      <w:r w:rsidRPr="00B65E89">
        <w:rPr>
          <w:rFonts w:ascii="Times New Roman" w:hAnsi="Times New Roman" w:cs="Times New Roman"/>
          <w:sz w:val="24"/>
          <w:szCs w:val="24"/>
        </w:rPr>
        <w:t xml:space="preserve"> Ивана Геннадьевича, действующего на основании Решения Арбитражного суда ___________ от __________  года по делу _________, с одной стороны и  _________, именуемый далее "Покупатель", с другой стороны, вместе именуемые «Стороны» заключили настоящий Договор о нижеследующем:</w:t>
      </w:r>
    </w:p>
    <w:p w14:paraId="23AD05ED" w14:textId="77777777" w:rsidR="00B65E89" w:rsidRPr="00B65E89" w:rsidRDefault="00B65E89" w:rsidP="00B65E89">
      <w:pPr>
        <w:rPr>
          <w:rFonts w:ascii="Times New Roman" w:hAnsi="Times New Roman" w:cs="Times New Roman"/>
          <w:sz w:val="24"/>
          <w:szCs w:val="24"/>
        </w:rPr>
      </w:pPr>
      <w:r w:rsidRPr="00B65E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14:paraId="3FC9238D" w14:textId="53657E69" w:rsidR="00B65E89" w:rsidRPr="00B65E89" w:rsidRDefault="00B65E89" w:rsidP="00B65E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5E89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22659E05" w14:textId="77777777" w:rsidR="00B65E89" w:rsidRPr="00B65E89" w:rsidRDefault="00B65E89" w:rsidP="00B65E89">
      <w:pPr>
        <w:rPr>
          <w:rFonts w:ascii="Times New Roman" w:hAnsi="Times New Roman" w:cs="Times New Roman"/>
          <w:sz w:val="24"/>
          <w:szCs w:val="24"/>
        </w:rPr>
      </w:pPr>
      <w:r w:rsidRPr="00B65E89">
        <w:rPr>
          <w:rFonts w:ascii="Times New Roman" w:hAnsi="Times New Roman" w:cs="Times New Roman"/>
          <w:sz w:val="24"/>
          <w:szCs w:val="24"/>
        </w:rPr>
        <w:t xml:space="preserve">1.1. Продавец обязуется передать в собственность, а Покупатель - принять и оплатить в соответствии с условиями настоящего договора следующее Имущество: </w:t>
      </w:r>
    </w:p>
    <w:p w14:paraId="2F6BF40B" w14:textId="77777777" w:rsidR="00B65E89" w:rsidRPr="00B65E89" w:rsidRDefault="00B65E89" w:rsidP="00B65E89">
      <w:pPr>
        <w:rPr>
          <w:rFonts w:ascii="Times New Roman" w:hAnsi="Times New Roman" w:cs="Times New Roman"/>
          <w:sz w:val="24"/>
          <w:szCs w:val="24"/>
        </w:rPr>
      </w:pPr>
      <w:r w:rsidRPr="00B65E89">
        <w:rPr>
          <w:rFonts w:ascii="Times New Roman" w:hAnsi="Times New Roman" w:cs="Times New Roman"/>
          <w:sz w:val="24"/>
          <w:szCs w:val="24"/>
        </w:rPr>
        <w:t xml:space="preserve">   Лот1 __________. Ограничительные меры по осуществлению регистрационных действий не сняты.</w:t>
      </w:r>
    </w:p>
    <w:p w14:paraId="5B7E15BF" w14:textId="77777777" w:rsidR="00B65E89" w:rsidRPr="00B65E89" w:rsidRDefault="00B65E89" w:rsidP="00B65E89">
      <w:pPr>
        <w:rPr>
          <w:rFonts w:ascii="Times New Roman" w:hAnsi="Times New Roman" w:cs="Times New Roman"/>
          <w:sz w:val="24"/>
          <w:szCs w:val="24"/>
        </w:rPr>
      </w:pPr>
      <w:r w:rsidRPr="00B65E89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B65E89">
        <w:rPr>
          <w:rFonts w:ascii="Times New Roman" w:hAnsi="Times New Roman" w:cs="Times New Roman"/>
          <w:sz w:val="24"/>
          <w:szCs w:val="24"/>
        </w:rPr>
        <w:t>1.2  Имущество</w:t>
      </w:r>
      <w:proofErr w:type="gramEnd"/>
      <w:r w:rsidRPr="00B65E89">
        <w:rPr>
          <w:rFonts w:ascii="Times New Roman" w:hAnsi="Times New Roman" w:cs="Times New Roman"/>
          <w:sz w:val="24"/>
          <w:szCs w:val="24"/>
        </w:rPr>
        <w:t xml:space="preserve"> продается в соответствии с Федеральным законом «О несостоятельности (банкротстве)» № 127-ФЗ от 26 октября 2002 года в рамках процедуры реализации имущества гражданина, введенной в отношении Продавца.</w:t>
      </w:r>
    </w:p>
    <w:p w14:paraId="0F1532BB" w14:textId="77777777" w:rsidR="00B65E89" w:rsidRPr="00B65E89" w:rsidRDefault="00B65E89" w:rsidP="00B65E89">
      <w:pPr>
        <w:rPr>
          <w:rFonts w:ascii="Times New Roman" w:hAnsi="Times New Roman" w:cs="Times New Roman"/>
          <w:sz w:val="24"/>
          <w:szCs w:val="24"/>
        </w:rPr>
      </w:pPr>
      <w:r w:rsidRPr="00B65E89">
        <w:rPr>
          <w:rFonts w:ascii="Times New Roman" w:hAnsi="Times New Roman" w:cs="Times New Roman"/>
          <w:sz w:val="24"/>
          <w:szCs w:val="24"/>
        </w:rPr>
        <w:t>В соответствии с пунктом 1 статьи 126 Федерального закона «О несостоятельности (банкротстве)» снимаются ранее наложенные аресты на имущество должника и иные ограничения распоряжения имуществом должника. Право на приобретение имущества возникло у Покупателя на основании протокола о результатах торгов посредством публичного предложения.</w:t>
      </w:r>
    </w:p>
    <w:p w14:paraId="3B47EA74" w14:textId="3D8DED1B" w:rsidR="00B65E89" w:rsidRPr="00B65E89" w:rsidRDefault="00B65E89" w:rsidP="00B65E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5E89">
        <w:rPr>
          <w:rFonts w:ascii="Times New Roman" w:hAnsi="Times New Roman" w:cs="Times New Roman"/>
          <w:b/>
          <w:bCs/>
          <w:sz w:val="24"/>
          <w:szCs w:val="24"/>
        </w:rPr>
        <w:t>ЦЕНА ДОГОВОРА</w:t>
      </w:r>
    </w:p>
    <w:p w14:paraId="50FA38A9" w14:textId="77777777" w:rsidR="00B65E89" w:rsidRPr="00B65E89" w:rsidRDefault="00B65E89" w:rsidP="00B65E89">
      <w:pPr>
        <w:rPr>
          <w:rFonts w:ascii="Times New Roman" w:hAnsi="Times New Roman" w:cs="Times New Roman"/>
          <w:sz w:val="24"/>
          <w:szCs w:val="24"/>
        </w:rPr>
      </w:pPr>
      <w:r w:rsidRPr="00B65E89">
        <w:rPr>
          <w:rFonts w:ascii="Times New Roman" w:hAnsi="Times New Roman" w:cs="Times New Roman"/>
          <w:sz w:val="24"/>
          <w:szCs w:val="24"/>
        </w:rPr>
        <w:t>2.1.</w:t>
      </w:r>
      <w:r w:rsidRPr="00B65E89">
        <w:rPr>
          <w:rFonts w:ascii="Times New Roman" w:hAnsi="Times New Roman" w:cs="Times New Roman"/>
          <w:sz w:val="24"/>
          <w:szCs w:val="24"/>
        </w:rPr>
        <w:tab/>
        <w:t>Общая   цена   Имущества   определена   в   ходе   торгов   и   согласно    Протоколу результатов проведения торгов №____, составляет ____.</w:t>
      </w:r>
    </w:p>
    <w:p w14:paraId="2A5C810A" w14:textId="77777777" w:rsidR="00B65E89" w:rsidRPr="00B65E89" w:rsidRDefault="00B65E89" w:rsidP="00B65E89">
      <w:pPr>
        <w:rPr>
          <w:rFonts w:ascii="Times New Roman" w:hAnsi="Times New Roman" w:cs="Times New Roman"/>
          <w:sz w:val="24"/>
          <w:szCs w:val="24"/>
        </w:rPr>
      </w:pPr>
      <w:r w:rsidRPr="00B65E89">
        <w:rPr>
          <w:rFonts w:ascii="Times New Roman" w:hAnsi="Times New Roman" w:cs="Times New Roman"/>
          <w:sz w:val="24"/>
          <w:szCs w:val="24"/>
        </w:rPr>
        <w:t>2.2.</w:t>
      </w:r>
      <w:r w:rsidRPr="00B65E89">
        <w:rPr>
          <w:rFonts w:ascii="Times New Roman" w:hAnsi="Times New Roman" w:cs="Times New Roman"/>
          <w:sz w:val="24"/>
          <w:szCs w:val="24"/>
        </w:rPr>
        <w:tab/>
        <w:t>Задаток в сумме _____, перечисленный Покупателем организатору торгов, засчитывается в счет оплаты Имущества.</w:t>
      </w:r>
    </w:p>
    <w:p w14:paraId="39CF27B6" w14:textId="77777777" w:rsidR="00B65E89" w:rsidRPr="00B65E89" w:rsidRDefault="00B65E89" w:rsidP="00B65E89">
      <w:pPr>
        <w:rPr>
          <w:rFonts w:ascii="Times New Roman" w:hAnsi="Times New Roman" w:cs="Times New Roman"/>
          <w:sz w:val="24"/>
          <w:szCs w:val="24"/>
        </w:rPr>
      </w:pPr>
      <w:r w:rsidRPr="00B65E89">
        <w:rPr>
          <w:rFonts w:ascii="Times New Roman" w:hAnsi="Times New Roman" w:cs="Times New Roman"/>
          <w:sz w:val="24"/>
          <w:szCs w:val="24"/>
        </w:rPr>
        <w:t xml:space="preserve">За вычетом суммы задатка Покупатель обязан уплатить ________руб. в срок не позднее чем через 30 рабочих дней с даты подписания настоящего Договора.   Оплата   производится   на   специальный   расчетный   счет Продавца, согласно п. 3 ст. 138 Закона о </w:t>
      </w:r>
      <w:proofErr w:type="gramStart"/>
      <w:r w:rsidRPr="00B65E89">
        <w:rPr>
          <w:rFonts w:ascii="Times New Roman" w:hAnsi="Times New Roman" w:cs="Times New Roman"/>
          <w:sz w:val="24"/>
          <w:szCs w:val="24"/>
        </w:rPr>
        <w:t xml:space="preserve">банкротстве,   </w:t>
      </w:r>
      <w:proofErr w:type="gramEnd"/>
      <w:r w:rsidRPr="00B65E89">
        <w:rPr>
          <w:rFonts w:ascii="Times New Roman" w:hAnsi="Times New Roman" w:cs="Times New Roman"/>
          <w:sz w:val="24"/>
          <w:szCs w:val="24"/>
        </w:rPr>
        <w:t>по   реквизитам: получатель ______, Банк получателя: ______, Счет получателя: _____ ФИО получателя: ______; назначение платежа: ______.</w:t>
      </w:r>
    </w:p>
    <w:p w14:paraId="59D52A6A" w14:textId="1FF7DDC7" w:rsidR="00B65E89" w:rsidRPr="00B65E89" w:rsidRDefault="00B65E89" w:rsidP="00B65E89">
      <w:pPr>
        <w:rPr>
          <w:rFonts w:ascii="Times New Roman" w:hAnsi="Times New Roman" w:cs="Times New Roman"/>
          <w:sz w:val="24"/>
          <w:szCs w:val="24"/>
        </w:rPr>
      </w:pPr>
      <w:r w:rsidRPr="00B65E89">
        <w:rPr>
          <w:rFonts w:ascii="Times New Roman" w:hAnsi="Times New Roman" w:cs="Times New Roman"/>
          <w:sz w:val="24"/>
          <w:szCs w:val="24"/>
        </w:rPr>
        <w:t>2.3.</w:t>
      </w:r>
      <w:r w:rsidRPr="00B65E89">
        <w:rPr>
          <w:rFonts w:ascii="Times New Roman" w:hAnsi="Times New Roman" w:cs="Times New Roman"/>
          <w:sz w:val="24"/>
          <w:szCs w:val="24"/>
        </w:rPr>
        <w:tab/>
        <w:t xml:space="preserve">Обязанность Покупателя по оплате Имущества считается исполненной с момента поступления денежных средств в сумме, указанной в   п.   2.2.   настоящего   </w:t>
      </w:r>
      <w:proofErr w:type="gramStart"/>
      <w:r w:rsidRPr="00B65E89">
        <w:rPr>
          <w:rFonts w:ascii="Times New Roman" w:hAnsi="Times New Roman" w:cs="Times New Roman"/>
          <w:sz w:val="24"/>
          <w:szCs w:val="24"/>
        </w:rPr>
        <w:t xml:space="preserve">Договора,   </w:t>
      </w:r>
      <w:proofErr w:type="gramEnd"/>
      <w:r w:rsidRPr="00B65E89">
        <w:rPr>
          <w:rFonts w:ascii="Times New Roman" w:hAnsi="Times New Roman" w:cs="Times New Roman"/>
          <w:sz w:val="24"/>
          <w:szCs w:val="24"/>
        </w:rPr>
        <w:t>на специальный счет Покупателя.</w:t>
      </w:r>
    </w:p>
    <w:p w14:paraId="61C91C04" w14:textId="77777777" w:rsidR="00B65E89" w:rsidRPr="00B65E89" w:rsidRDefault="00B65E89" w:rsidP="00B65E89">
      <w:pPr>
        <w:rPr>
          <w:rFonts w:ascii="Times New Roman" w:hAnsi="Times New Roman" w:cs="Times New Roman"/>
          <w:sz w:val="24"/>
          <w:szCs w:val="24"/>
        </w:rPr>
      </w:pPr>
      <w:r w:rsidRPr="00B65E89">
        <w:rPr>
          <w:rFonts w:ascii="Times New Roman" w:hAnsi="Times New Roman" w:cs="Times New Roman"/>
          <w:sz w:val="24"/>
          <w:szCs w:val="24"/>
        </w:rPr>
        <w:t>2.4.</w:t>
      </w:r>
      <w:r w:rsidRPr="00B65E89">
        <w:rPr>
          <w:rFonts w:ascii="Times New Roman" w:hAnsi="Times New Roman" w:cs="Times New Roman"/>
          <w:sz w:val="24"/>
          <w:szCs w:val="24"/>
        </w:rPr>
        <w:tab/>
        <w:t>В случае просрочки оплаты по настоящему Договору Покупатель уплачивает пени в размере 0,1% (ноль целых одна десятая процента) от суммы долга за каждый день просрочки.</w:t>
      </w:r>
    </w:p>
    <w:p w14:paraId="7B44BACA" w14:textId="77777777" w:rsidR="00B65E89" w:rsidRPr="00B65E89" w:rsidRDefault="00B65E89" w:rsidP="00B65E89">
      <w:pPr>
        <w:rPr>
          <w:rFonts w:ascii="Times New Roman" w:hAnsi="Times New Roman" w:cs="Times New Roman"/>
          <w:sz w:val="24"/>
          <w:szCs w:val="24"/>
        </w:rPr>
      </w:pPr>
      <w:r w:rsidRPr="00B65E89">
        <w:rPr>
          <w:rFonts w:ascii="Times New Roman" w:hAnsi="Times New Roman" w:cs="Times New Roman"/>
          <w:sz w:val="24"/>
          <w:szCs w:val="24"/>
        </w:rPr>
        <w:lastRenderedPageBreak/>
        <w:t>2.5.</w:t>
      </w:r>
      <w:r w:rsidRPr="00B65E89">
        <w:rPr>
          <w:rFonts w:ascii="Times New Roman" w:hAnsi="Times New Roman" w:cs="Times New Roman"/>
          <w:sz w:val="24"/>
          <w:szCs w:val="24"/>
        </w:rPr>
        <w:tab/>
        <w:t>В случае просрочки оплаты по настоящему Договору более чем на 10 календарных дней, настоящий Договор может быть расторгнут Продавцом в одностороннем порядке путем письменного уведомления Покупателя, при этом Имущество остается у Продавца.</w:t>
      </w:r>
    </w:p>
    <w:p w14:paraId="16BEC275" w14:textId="77777777" w:rsidR="00B65E89" w:rsidRPr="00B65E89" w:rsidRDefault="00B65E89" w:rsidP="00B65E89">
      <w:pPr>
        <w:rPr>
          <w:rFonts w:ascii="Times New Roman" w:hAnsi="Times New Roman" w:cs="Times New Roman"/>
          <w:sz w:val="24"/>
          <w:szCs w:val="24"/>
        </w:rPr>
      </w:pPr>
      <w:r w:rsidRPr="00B65E89">
        <w:rPr>
          <w:rFonts w:ascii="Times New Roman" w:hAnsi="Times New Roman" w:cs="Times New Roman"/>
          <w:sz w:val="24"/>
          <w:szCs w:val="24"/>
        </w:rPr>
        <w:t>2.6.</w:t>
      </w:r>
      <w:r w:rsidRPr="00B65E89">
        <w:rPr>
          <w:rFonts w:ascii="Times New Roman" w:hAnsi="Times New Roman" w:cs="Times New Roman"/>
          <w:sz w:val="24"/>
          <w:szCs w:val="24"/>
        </w:rPr>
        <w:tab/>
        <w:t>Покупатель несет все расходы, связанные с регистрацией Имущества в государственных органах (в том числе любые регистрационные, нотариальные действия в отношении имущества).</w:t>
      </w:r>
    </w:p>
    <w:p w14:paraId="6431CA59" w14:textId="25FBBCB4" w:rsidR="00B65E89" w:rsidRPr="00B65E89" w:rsidRDefault="00B65E89" w:rsidP="00B65E89">
      <w:pPr>
        <w:rPr>
          <w:rFonts w:ascii="Times New Roman" w:hAnsi="Times New Roman" w:cs="Times New Roman"/>
          <w:sz w:val="24"/>
          <w:szCs w:val="24"/>
        </w:rPr>
      </w:pPr>
      <w:r w:rsidRPr="00B65E89">
        <w:rPr>
          <w:rFonts w:ascii="Times New Roman" w:hAnsi="Times New Roman" w:cs="Times New Roman"/>
          <w:sz w:val="24"/>
          <w:szCs w:val="24"/>
        </w:rPr>
        <w:t>2.7.</w:t>
      </w:r>
      <w:r w:rsidRPr="00B65E89">
        <w:rPr>
          <w:rFonts w:ascii="Times New Roman" w:hAnsi="Times New Roman" w:cs="Times New Roman"/>
          <w:sz w:val="24"/>
          <w:szCs w:val="24"/>
        </w:rPr>
        <w:tab/>
        <w:t xml:space="preserve">В случае </w:t>
      </w:r>
      <w:proofErr w:type="spellStart"/>
      <w:r w:rsidRPr="00B65E89">
        <w:rPr>
          <w:rFonts w:ascii="Times New Roman" w:hAnsi="Times New Roman" w:cs="Times New Roman"/>
          <w:sz w:val="24"/>
          <w:szCs w:val="24"/>
        </w:rPr>
        <w:t>неснятия</w:t>
      </w:r>
      <w:proofErr w:type="spellEnd"/>
      <w:r w:rsidRPr="00B65E89">
        <w:rPr>
          <w:rFonts w:ascii="Times New Roman" w:hAnsi="Times New Roman" w:cs="Times New Roman"/>
          <w:sz w:val="24"/>
          <w:szCs w:val="24"/>
        </w:rPr>
        <w:t xml:space="preserve"> ограничительных мер на регистрационные действия в процедуре банкротства гражданина, снятие ограничительных мер возлагается на покупателя, о чем прямо указывается в договоре купли-продажи.</w:t>
      </w:r>
    </w:p>
    <w:p w14:paraId="7EBEBC4D" w14:textId="444BAB69" w:rsidR="00B65E89" w:rsidRPr="00B65E89" w:rsidRDefault="00B65E89" w:rsidP="00B65E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5E89">
        <w:rPr>
          <w:rFonts w:ascii="Times New Roman" w:hAnsi="Times New Roman" w:cs="Times New Roman"/>
          <w:b/>
          <w:bCs/>
          <w:sz w:val="24"/>
          <w:szCs w:val="24"/>
        </w:rPr>
        <w:t>Порядок и срок передачи Имущества Покупателю</w:t>
      </w:r>
    </w:p>
    <w:p w14:paraId="764AD69F" w14:textId="77777777" w:rsidR="00B65E89" w:rsidRPr="00B65E89" w:rsidRDefault="00B65E89" w:rsidP="00B65E89">
      <w:pPr>
        <w:rPr>
          <w:rFonts w:ascii="Times New Roman" w:hAnsi="Times New Roman" w:cs="Times New Roman"/>
          <w:sz w:val="24"/>
          <w:szCs w:val="24"/>
        </w:rPr>
      </w:pPr>
      <w:r w:rsidRPr="00B65E89">
        <w:rPr>
          <w:rFonts w:ascii="Times New Roman" w:hAnsi="Times New Roman" w:cs="Times New Roman"/>
          <w:sz w:val="24"/>
          <w:szCs w:val="24"/>
        </w:rPr>
        <w:t>3.1.</w:t>
      </w:r>
      <w:r w:rsidRPr="00B65E89">
        <w:rPr>
          <w:rFonts w:ascii="Times New Roman" w:hAnsi="Times New Roman" w:cs="Times New Roman"/>
          <w:sz w:val="24"/>
          <w:szCs w:val="24"/>
        </w:rPr>
        <w:tab/>
        <w:t>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30188D52" w14:textId="77777777" w:rsidR="00B65E89" w:rsidRPr="00B65E89" w:rsidRDefault="00B65E89" w:rsidP="00B65E89">
      <w:pPr>
        <w:rPr>
          <w:rFonts w:ascii="Times New Roman" w:hAnsi="Times New Roman" w:cs="Times New Roman"/>
          <w:sz w:val="24"/>
          <w:szCs w:val="24"/>
        </w:rPr>
      </w:pPr>
      <w:r w:rsidRPr="00B65E89">
        <w:rPr>
          <w:rFonts w:ascii="Times New Roman" w:hAnsi="Times New Roman" w:cs="Times New Roman"/>
          <w:sz w:val="24"/>
          <w:szCs w:val="24"/>
        </w:rPr>
        <w:t>3.2.</w:t>
      </w:r>
      <w:r w:rsidRPr="00B65E89">
        <w:rPr>
          <w:rFonts w:ascii="Times New Roman" w:hAnsi="Times New Roman" w:cs="Times New Roman"/>
          <w:sz w:val="24"/>
          <w:szCs w:val="24"/>
        </w:rPr>
        <w:tab/>
        <w:t>Имущество считается переданным Покупателю со дня подписания передаточного акта обеими Сторонами. Передаточный акт подписывается Сторонами в течение 10 (десяти) календарных дней после оплаты суммы общей цены Имущества.</w:t>
      </w:r>
    </w:p>
    <w:p w14:paraId="4220BD75" w14:textId="45830BE6" w:rsidR="00B65E89" w:rsidRPr="00B65E89" w:rsidRDefault="00B65E89" w:rsidP="00B65E89">
      <w:pPr>
        <w:rPr>
          <w:rFonts w:ascii="Times New Roman" w:hAnsi="Times New Roman" w:cs="Times New Roman"/>
          <w:sz w:val="24"/>
          <w:szCs w:val="24"/>
        </w:rPr>
      </w:pPr>
      <w:r w:rsidRPr="00B65E89">
        <w:rPr>
          <w:rFonts w:ascii="Times New Roman" w:hAnsi="Times New Roman" w:cs="Times New Roman"/>
          <w:sz w:val="24"/>
          <w:szCs w:val="24"/>
        </w:rPr>
        <w:t>3.3.</w:t>
      </w:r>
      <w:r w:rsidRPr="00B65E89">
        <w:rPr>
          <w:rFonts w:ascii="Times New Roman" w:hAnsi="Times New Roman" w:cs="Times New Roman"/>
          <w:sz w:val="24"/>
          <w:szCs w:val="24"/>
        </w:rPr>
        <w:tab/>
        <w:t>Право собственности на Имущество и риск случайной гибели переходит от Продавца к Покупателю с момента его передачи Покупателю по двустороннему передаточному акту.</w:t>
      </w:r>
    </w:p>
    <w:p w14:paraId="11D601AE" w14:textId="4F6C4D79" w:rsidR="00B65E89" w:rsidRPr="00B65E89" w:rsidRDefault="00B65E89" w:rsidP="00B65E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5E89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5A0B1DFE" w14:textId="77777777" w:rsidR="00B65E89" w:rsidRPr="00B65E89" w:rsidRDefault="00B65E89" w:rsidP="00B65E89">
      <w:pPr>
        <w:rPr>
          <w:rFonts w:ascii="Times New Roman" w:hAnsi="Times New Roman" w:cs="Times New Roman"/>
          <w:sz w:val="24"/>
          <w:szCs w:val="24"/>
        </w:rPr>
      </w:pPr>
      <w:r w:rsidRPr="00B65E89">
        <w:rPr>
          <w:rFonts w:ascii="Times New Roman" w:hAnsi="Times New Roman" w:cs="Times New Roman"/>
          <w:sz w:val="24"/>
          <w:szCs w:val="24"/>
        </w:rPr>
        <w:t>4.1.</w:t>
      </w:r>
      <w:r w:rsidRPr="00B65E89">
        <w:rPr>
          <w:rFonts w:ascii="Times New Roman" w:hAnsi="Times New Roman" w:cs="Times New Roman"/>
          <w:sz w:val="24"/>
          <w:szCs w:val="24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778A726F" w14:textId="77777777" w:rsidR="00B65E89" w:rsidRPr="00B65E89" w:rsidRDefault="00B65E89" w:rsidP="00B65E89">
      <w:pPr>
        <w:rPr>
          <w:rFonts w:ascii="Times New Roman" w:hAnsi="Times New Roman" w:cs="Times New Roman"/>
          <w:sz w:val="24"/>
          <w:szCs w:val="24"/>
        </w:rPr>
      </w:pPr>
      <w:r w:rsidRPr="00B65E89">
        <w:rPr>
          <w:rFonts w:ascii="Times New Roman" w:hAnsi="Times New Roman" w:cs="Times New Roman"/>
          <w:sz w:val="24"/>
          <w:szCs w:val="24"/>
        </w:rPr>
        <w:t>4.2.</w:t>
      </w:r>
      <w:r w:rsidRPr="00B65E89">
        <w:rPr>
          <w:rFonts w:ascii="Times New Roman" w:hAnsi="Times New Roman" w:cs="Times New Roman"/>
          <w:sz w:val="24"/>
          <w:szCs w:val="24"/>
        </w:rPr>
        <w:tab/>
        <w:t>Все уведомления и сообщения должны направляться сторонам в письменной форме. Письменное уведомление считается полученным стороной по истечении 10 (десяти) рабочих дней с даты его направления.</w:t>
      </w:r>
    </w:p>
    <w:p w14:paraId="15551260" w14:textId="77777777" w:rsidR="00B65E89" w:rsidRPr="00B65E89" w:rsidRDefault="00B65E89" w:rsidP="00B65E89">
      <w:pPr>
        <w:rPr>
          <w:rFonts w:ascii="Times New Roman" w:hAnsi="Times New Roman" w:cs="Times New Roman"/>
          <w:sz w:val="24"/>
          <w:szCs w:val="24"/>
        </w:rPr>
      </w:pPr>
      <w:r w:rsidRPr="00B65E89">
        <w:rPr>
          <w:rFonts w:ascii="Times New Roman" w:hAnsi="Times New Roman" w:cs="Times New Roman"/>
          <w:sz w:val="24"/>
          <w:szCs w:val="24"/>
        </w:rPr>
        <w:t>4.3.</w:t>
      </w:r>
      <w:r w:rsidRPr="00B65E89">
        <w:rPr>
          <w:rFonts w:ascii="Times New Roman" w:hAnsi="Times New Roman" w:cs="Times New Roman"/>
          <w:sz w:val="24"/>
          <w:szCs w:val="24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7BAE9EB3" w14:textId="77777777" w:rsidR="00B65E89" w:rsidRPr="00B65E89" w:rsidRDefault="00B65E89" w:rsidP="00B65E89">
      <w:pPr>
        <w:rPr>
          <w:rFonts w:ascii="Times New Roman" w:hAnsi="Times New Roman" w:cs="Times New Roman"/>
          <w:sz w:val="24"/>
          <w:szCs w:val="24"/>
        </w:rPr>
      </w:pPr>
      <w:r w:rsidRPr="00B65E89">
        <w:rPr>
          <w:rFonts w:ascii="Times New Roman" w:hAnsi="Times New Roman" w:cs="Times New Roman"/>
          <w:sz w:val="24"/>
          <w:szCs w:val="24"/>
        </w:rPr>
        <w:t>4.4.</w:t>
      </w:r>
      <w:r w:rsidRPr="00B65E89">
        <w:rPr>
          <w:rFonts w:ascii="Times New Roman" w:hAnsi="Times New Roman" w:cs="Times New Roman"/>
          <w:sz w:val="24"/>
          <w:szCs w:val="24"/>
        </w:rPr>
        <w:tab/>
        <w:t>Настоящий договор вступает в силу с момента его подписания и действует до полого исполнения Сторонами своих обязательств.</w:t>
      </w:r>
    </w:p>
    <w:p w14:paraId="750B3136" w14:textId="77777777" w:rsidR="00B65E89" w:rsidRPr="00B65E89" w:rsidRDefault="00B65E89" w:rsidP="00B65E89">
      <w:pPr>
        <w:rPr>
          <w:rFonts w:ascii="Times New Roman" w:hAnsi="Times New Roman" w:cs="Times New Roman"/>
          <w:sz w:val="24"/>
          <w:szCs w:val="24"/>
        </w:rPr>
      </w:pPr>
      <w:r w:rsidRPr="00B65E89">
        <w:rPr>
          <w:rFonts w:ascii="Times New Roman" w:hAnsi="Times New Roman" w:cs="Times New Roman"/>
          <w:sz w:val="24"/>
          <w:szCs w:val="24"/>
        </w:rPr>
        <w:t>8. РЕКВИЗИТЫ СТОРОН:</w:t>
      </w:r>
    </w:p>
    <w:p w14:paraId="496BCBF1" w14:textId="77777777" w:rsidR="00B65E89" w:rsidRPr="00B65E89" w:rsidRDefault="00B65E89" w:rsidP="00B65E89">
      <w:pPr>
        <w:rPr>
          <w:rFonts w:ascii="Times New Roman" w:hAnsi="Times New Roman" w:cs="Times New Roman"/>
          <w:sz w:val="24"/>
          <w:szCs w:val="24"/>
        </w:rPr>
      </w:pPr>
    </w:p>
    <w:p w14:paraId="477BC8F9" w14:textId="77777777" w:rsidR="00B65E89" w:rsidRPr="00B65E89" w:rsidRDefault="00B65E89" w:rsidP="00B65E89">
      <w:pPr>
        <w:rPr>
          <w:rFonts w:ascii="Times New Roman" w:hAnsi="Times New Roman" w:cs="Times New Roman"/>
          <w:sz w:val="24"/>
          <w:szCs w:val="24"/>
        </w:rPr>
      </w:pPr>
      <w:r w:rsidRPr="00B65E89">
        <w:rPr>
          <w:rFonts w:ascii="Times New Roman" w:hAnsi="Times New Roman" w:cs="Times New Roman"/>
          <w:sz w:val="24"/>
          <w:szCs w:val="24"/>
        </w:rPr>
        <w:t>1)</w:t>
      </w:r>
      <w:r w:rsidRPr="00B65E89">
        <w:rPr>
          <w:rFonts w:ascii="Times New Roman" w:hAnsi="Times New Roman" w:cs="Times New Roman"/>
          <w:sz w:val="24"/>
          <w:szCs w:val="24"/>
        </w:rPr>
        <w:tab/>
        <w:t xml:space="preserve">Продавец: </w:t>
      </w:r>
    </w:p>
    <w:p w14:paraId="72D9CBED" w14:textId="77777777" w:rsidR="00B65E89" w:rsidRPr="00B65E89" w:rsidRDefault="00B65E89" w:rsidP="00B65E89">
      <w:pPr>
        <w:rPr>
          <w:rFonts w:ascii="Times New Roman" w:hAnsi="Times New Roman" w:cs="Times New Roman"/>
          <w:sz w:val="24"/>
          <w:szCs w:val="24"/>
        </w:rPr>
      </w:pPr>
      <w:r w:rsidRPr="00B65E89">
        <w:rPr>
          <w:rFonts w:ascii="Times New Roman" w:hAnsi="Times New Roman" w:cs="Times New Roman"/>
          <w:sz w:val="24"/>
          <w:szCs w:val="24"/>
        </w:rPr>
        <w:t>_________________/_______________/.</w:t>
      </w:r>
    </w:p>
    <w:p w14:paraId="28712A47" w14:textId="77777777" w:rsidR="00B65E89" w:rsidRPr="00B65E89" w:rsidRDefault="00B65E89" w:rsidP="00B65E89">
      <w:pPr>
        <w:rPr>
          <w:rFonts w:ascii="Times New Roman" w:hAnsi="Times New Roman" w:cs="Times New Roman"/>
          <w:sz w:val="24"/>
          <w:szCs w:val="24"/>
        </w:rPr>
      </w:pPr>
    </w:p>
    <w:p w14:paraId="186F9DEB" w14:textId="77777777" w:rsidR="00B65E89" w:rsidRPr="00B65E89" w:rsidRDefault="00B65E89" w:rsidP="00B65E89">
      <w:pPr>
        <w:rPr>
          <w:rFonts w:ascii="Times New Roman" w:hAnsi="Times New Roman" w:cs="Times New Roman"/>
          <w:sz w:val="24"/>
          <w:szCs w:val="24"/>
        </w:rPr>
      </w:pPr>
      <w:r w:rsidRPr="00B65E89">
        <w:rPr>
          <w:rFonts w:ascii="Times New Roman" w:hAnsi="Times New Roman" w:cs="Times New Roman"/>
          <w:sz w:val="24"/>
          <w:szCs w:val="24"/>
        </w:rPr>
        <w:t>2)</w:t>
      </w:r>
      <w:r w:rsidRPr="00B65E89">
        <w:rPr>
          <w:rFonts w:ascii="Times New Roman" w:hAnsi="Times New Roman" w:cs="Times New Roman"/>
          <w:sz w:val="24"/>
          <w:szCs w:val="24"/>
        </w:rPr>
        <w:tab/>
        <w:t xml:space="preserve">Покупатель: </w:t>
      </w:r>
    </w:p>
    <w:p w14:paraId="2D79ED76" w14:textId="0D09F5B9" w:rsidR="00B050BE" w:rsidRPr="00B65E89" w:rsidRDefault="00B65E89" w:rsidP="00B65E89">
      <w:pPr>
        <w:rPr>
          <w:rFonts w:ascii="Times New Roman" w:hAnsi="Times New Roman" w:cs="Times New Roman"/>
          <w:sz w:val="24"/>
          <w:szCs w:val="24"/>
        </w:rPr>
      </w:pPr>
      <w:r w:rsidRPr="00B65E89">
        <w:rPr>
          <w:rFonts w:ascii="Times New Roman" w:hAnsi="Times New Roman" w:cs="Times New Roman"/>
          <w:sz w:val="24"/>
          <w:szCs w:val="24"/>
        </w:rPr>
        <w:t>_________________/______________/.</w:t>
      </w:r>
    </w:p>
    <w:sectPr w:rsidR="00B050BE" w:rsidRPr="00B65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480"/>
    <w:rsid w:val="001051FE"/>
    <w:rsid w:val="00503AB2"/>
    <w:rsid w:val="00657DE6"/>
    <w:rsid w:val="00752509"/>
    <w:rsid w:val="00970480"/>
    <w:rsid w:val="00B050BE"/>
    <w:rsid w:val="00B65E89"/>
    <w:rsid w:val="00D9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5EF87"/>
  <w15:chartTrackingRefBased/>
  <w15:docId w15:val="{0DC2E084-CBEC-4A31-81C1-3FFEFE5C5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04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04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4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04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04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04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04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04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04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04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04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04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048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048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04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04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04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04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04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0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04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04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04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04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04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04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04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048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04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Курышов</dc:creator>
  <cp:keywords/>
  <dc:description/>
  <cp:lastModifiedBy>Иван Курышов</cp:lastModifiedBy>
  <cp:revision>2</cp:revision>
  <dcterms:created xsi:type="dcterms:W3CDTF">2026-03-18T14:03:00Z</dcterms:created>
  <dcterms:modified xsi:type="dcterms:W3CDTF">2026-03-18T14:03:00Z</dcterms:modified>
</cp:coreProperties>
</file>