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AC0D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59C0336E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3D81F2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D3F30C5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>____» _________ 20</w:t>
      </w:r>
      <w:r w:rsidR="0070520E">
        <w:rPr>
          <w:rFonts w:ascii="Times New Roman" w:hAnsi="Times New Roman"/>
        </w:rPr>
        <w:t>2</w:t>
      </w:r>
      <w:r w:rsidR="003D0B94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C3ECD3C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50543E34" w14:textId="27F1C251" w:rsidR="006B6A61" w:rsidRPr="00041384" w:rsidRDefault="00F53101" w:rsidP="003D0B94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F53101">
        <w:rPr>
          <w:lang w:eastAsia="ru-RU"/>
        </w:rPr>
        <w:t xml:space="preserve">Организатор торгов финансовый управляющий 2025  Семенова Александра Викторовича (31.12.1994 г/р, с. Монастырь Уссурийский р-н Приморский край, зарегистрирован: г. Пенза, ул. Урицкого/Славы, д. 74/9, кв. 77; СНИЛС: 131-040-502 77, ИНН: 583680761553), далее- Должник, </w:t>
      </w:r>
      <w:proofErr w:type="spellStart"/>
      <w:r w:rsidRPr="00F53101">
        <w:rPr>
          <w:lang w:eastAsia="ru-RU"/>
        </w:rPr>
        <w:t>Танькова</w:t>
      </w:r>
      <w:proofErr w:type="spellEnd"/>
      <w:r w:rsidRPr="00F53101">
        <w:rPr>
          <w:lang w:eastAsia="ru-RU"/>
        </w:rPr>
        <w:t xml:space="preserve"> Анна Александровна (ИНН 583609147507, СНИЛС 123-042-202-82, адрес для направления корреспонденции финансовому управляющему: 440066, Пензенская область, </w:t>
      </w:r>
      <w:proofErr w:type="spellStart"/>
      <w:r w:rsidRPr="00F53101">
        <w:rPr>
          <w:lang w:eastAsia="ru-RU"/>
        </w:rPr>
        <w:t>г.Пенза</w:t>
      </w:r>
      <w:proofErr w:type="spellEnd"/>
      <w:r w:rsidRPr="00F53101">
        <w:rPr>
          <w:lang w:eastAsia="ru-RU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Pr="00F53101">
        <w:rPr>
          <w:lang w:eastAsia="ru-RU"/>
        </w:rPr>
        <w:t>г.Пенза</w:t>
      </w:r>
      <w:proofErr w:type="spellEnd"/>
      <w:r w:rsidRPr="00F53101">
        <w:rPr>
          <w:lang w:eastAsia="ru-RU"/>
        </w:rPr>
        <w:t>, Володарского, 9, тел. +79273887830, эл. адрес a.tankova@list.ru, действующая на основании Решения АРБИТРАЖНОГО СУДА ПЕНЗЕНСКОЙ ОБЛАСТИ от 23.04.2025 г. по делу № А49-1348/2025 (процедура реализации имущества гражданина</w:t>
      </w:r>
      <w:r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4AE32EB3" w14:textId="77777777" w:rsidR="00C27334" w:rsidRPr="007C5AF5" w:rsidRDefault="00C27334" w:rsidP="003D0B9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088372C1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5D614E7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70ECC3FF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62804EC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851B22C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12CECB2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738130AB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E34FF5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12338F2F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F08BFDC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DB54731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5E790EB2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535B215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7FDAD4A" w14:textId="77777777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rStyle w:val="a8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3D0B94" w:rsidRPr="003D0B94">
        <w:rPr>
          <w:rFonts w:ascii="Century Schoolbook" w:hAnsi="Century Schoolbook" w:cs="Century Schoolbook"/>
          <w:color w:val="000000"/>
          <w:szCs w:val="22"/>
        </w:rPr>
        <w:t>40817810148005227329</w:t>
      </w:r>
      <w:r w:rsidR="003D0B94">
        <w:rPr>
          <w:rFonts w:ascii="Century Schoolbook" w:hAnsi="Century Schoolbook" w:cs="Century Schoolbook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39EDCBAC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72AB4C83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30A34549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02A5D990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2F982D33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7C0AC6BB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4476F68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22DCB05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07652FBB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4FE4C8AA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16F2F04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00F8E1C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6FA978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36935EF9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4EAF485A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357792FE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474EDC2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5FF798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77AA43A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59F16748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1D140F4C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259B9DCB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5E013DA6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70A6FF64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1A0835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5DC26C8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39C88FA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5E3B36E8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20B64231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B161876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69B5255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656700A1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B9001E5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1EA58D21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5023E3C9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0BE663B9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208C718C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46ECCA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1A8A0E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662EDB87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48106D8D" w14:textId="77777777" w:rsidTr="00142B61">
        <w:trPr>
          <w:trHeight w:val="7001"/>
        </w:trPr>
        <w:tc>
          <w:tcPr>
            <w:tcW w:w="4836" w:type="dxa"/>
          </w:tcPr>
          <w:p w14:paraId="2EA8BCD6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1A611BB6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70D0EA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0B5288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4E6A2E15" w14:textId="77777777" w:rsidR="000B22C9" w:rsidRPr="00765F7F" w:rsidRDefault="00765F7F" w:rsidP="000B22C9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65F7F">
              <w:rPr>
                <w:rFonts w:ascii="Times New Roman" w:hAnsi="Times New Roman"/>
                <w:b/>
                <w:bCs/>
              </w:rPr>
              <w:t>Танькова</w:t>
            </w:r>
            <w:proofErr w:type="spellEnd"/>
            <w:r w:rsidRPr="00765F7F">
              <w:rPr>
                <w:rFonts w:ascii="Times New Roman" w:hAnsi="Times New Roman"/>
                <w:b/>
                <w:bCs/>
              </w:rPr>
              <w:t xml:space="preserve"> А.А.</w:t>
            </w:r>
          </w:p>
          <w:p w14:paraId="5A76AD13" w14:textId="77777777" w:rsidR="003D0B94" w:rsidRPr="003D0B94" w:rsidRDefault="003D0B94" w:rsidP="003D0B94">
            <w:pPr>
              <w:pStyle w:val="aa"/>
              <w:rPr>
                <w:rFonts w:ascii="Century Schoolbook" w:hAnsi="Century Schoolbook" w:cs="Century Schoolbook"/>
                <w:color w:val="000000"/>
              </w:rPr>
            </w:pPr>
            <w:r w:rsidRPr="003D0B94">
              <w:rPr>
                <w:rFonts w:ascii="Century Schoolbook" w:hAnsi="Century Schoolbook" w:cs="Century Schoolbook"/>
                <w:color w:val="000000"/>
              </w:rPr>
              <w:t xml:space="preserve">Получатель: </w:t>
            </w:r>
          </w:p>
          <w:p w14:paraId="2F345FC8" w14:textId="77777777" w:rsidR="00F53101" w:rsidRDefault="00F53101" w:rsidP="003D0B94">
            <w:pPr>
              <w:pStyle w:val="aa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>Семенов А.В.</w:t>
            </w:r>
          </w:p>
          <w:p w14:paraId="15DA9CC1" w14:textId="44453CA5" w:rsidR="003D0B94" w:rsidRPr="003D0B94" w:rsidRDefault="003D0B94" w:rsidP="003D0B94">
            <w:pPr>
              <w:pStyle w:val="aa"/>
              <w:rPr>
                <w:rFonts w:ascii="Century Schoolbook" w:hAnsi="Century Schoolbook" w:cs="Century Schoolbook"/>
                <w:color w:val="000000"/>
              </w:rPr>
            </w:pPr>
            <w:r w:rsidRPr="003D0B94">
              <w:rPr>
                <w:rFonts w:ascii="Century Schoolbook" w:hAnsi="Century Schoolbook" w:cs="Century Schoolbook"/>
                <w:color w:val="000000"/>
              </w:rPr>
              <w:t xml:space="preserve"> счет № </w:t>
            </w:r>
            <w:r w:rsidR="00F53101" w:rsidRPr="00F53101">
              <w:rPr>
                <w:rFonts w:ascii="Century Schoolbook" w:hAnsi="Century Schoolbook" w:cs="Century Schoolbook"/>
                <w:color w:val="000000"/>
              </w:rPr>
              <w:t>40817810248005227326</w:t>
            </w:r>
          </w:p>
          <w:p w14:paraId="7EBC4C56" w14:textId="77777777" w:rsidR="0071264B" w:rsidRPr="00B23883" w:rsidRDefault="003D0B94" w:rsidP="003D0B94">
            <w:pPr>
              <w:spacing w:after="0" w:line="240" w:lineRule="auto"/>
              <w:rPr>
                <w:rFonts w:ascii="Times New Roman" w:hAnsi="Times New Roman"/>
              </w:rPr>
            </w:pPr>
            <w:r w:rsidRPr="003D0B94">
              <w:rPr>
                <w:rFonts w:ascii="Century Schoolbook" w:eastAsia="MS Mincho" w:hAnsi="Century Schoolbook" w:cs="Century Schoolbook"/>
                <w:color w:val="000000"/>
                <w:sz w:val="24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02E38458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58CF93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202FAC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D187DE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613D5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43CE74" w14:textId="77777777" w:rsidR="003D0B94" w:rsidRPr="007C5AF5" w:rsidRDefault="003D0B94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53FB0C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76D3036E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proofErr w:type="spellStart"/>
            <w:r w:rsidR="00765F7F">
              <w:rPr>
                <w:rFonts w:ascii="Times New Roman" w:hAnsi="Times New Roman"/>
              </w:rPr>
              <w:t>Танькова</w:t>
            </w:r>
            <w:proofErr w:type="spellEnd"/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А.А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18377E7C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23FC27B3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1B8BD0E7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D9DD59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A0D785A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1CEC014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3AB9FA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17873A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3ABAE8F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5492C4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8F5BD8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C34403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14F911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A3A9B6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28F3A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2D4AF5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A17D43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4F2851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CA6F04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1199CA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4589BD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C1E9B5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2F9A9F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4BA5BF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25E02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7D79D3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4FB75A4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3947A6CB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74FC" w14:textId="77777777" w:rsidR="007F6CC2" w:rsidRDefault="007F6CC2" w:rsidP="007C5AF5">
      <w:pPr>
        <w:spacing w:after="0" w:line="240" w:lineRule="auto"/>
      </w:pPr>
      <w:r>
        <w:separator/>
      </w:r>
    </w:p>
  </w:endnote>
  <w:endnote w:type="continuationSeparator" w:id="0">
    <w:p w14:paraId="44B102B7" w14:textId="77777777" w:rsidR="007F6CC2" w:rsidRDefault="007F6CC2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3B2" w14:textId="77777777" w:rsidR="007F6CC2" w:rsidRDefault="007F6CC2" w:rsidP="007C5AF5">
      <w:pPr>
        <w:spacing w:after="0" w:line="240" w:lineRule="auto"/>
      </w:pPr>
      <w:r>
        <w:separator/>
      </w:r>
    </w:p>
  </w:footnote>
  <w:footnote w:type="continuationSeparator" w:id="0">
    <w:p w14:paraId="5828EE21" w14:textId="77777777" w:rsidR="007F6CC2" w:rsidRDefault="007F6CC2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577205213">
    <w:abstractNumId w:val="0"/>
  </w:num>
  <w:num w:numId="2" w16cid:durableId="89092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B22C9"/>
    <w:rsid w:val="000C7D83"/>
    <w:rsid w:val="000E4B98"/>
    <w:rsid w:val="001325CD"/>
    <w:rsid w:val="00142B61"/>
    <w:rsid w:val="001460B3"/>
    <w:rsid w:val="00174713"/>
    <w:rsid w:val="001F0946"/>
    <w:rsid w:val="002053BD"/>
    <w:rsid w:val="00242E2B"/>
    <w:rsid w:val="002A5B74"/>
    <w:rsid w:val="002D3A9F"/>
    <w:rsid w:val="002F229B"/>
    <w:rsid w:val="00390196"/>
    <w:rsid w:val="003C0002"/>
    <w:rsid w:val="003C5C48"/>
    <w:rsid w:val="003D0B94"/>
    <w:rsid w:val="004169DA"/>
    <w:rsid w:val="00421C86"/>
    <w:rsid w:val="00540EDD"/>
    <w:rsid w:val="00565C01"/>
    <w:rsid w:val="00587066"/>
    <w:rsid w:val="005D556F"/>
    <w:rsid w:val="006055C6"/>
    <w:rsid w:val="006828A0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94152"/>
    <w:rsid w:val="007A3A6B"/>
    <w:rsid w:val="007C4785"/>
    <w:rsid w:val="007C5AF5"/>
    <w:rsid w:val="007D4588"/>
    <w:rsid w:val="007F6CC2"/>
    <w:rsid w:val="00811874"/>
    <w:rsid w:val="00837870"/>
    <w:rsid w:val="008A3948"/>
    <w:rsid w:val="008D5920"/>
    <w:rsid w:val="009018C0"/>
    <w:rsid w:val="009116BE"/>
    <w:rsid w:val="0097367D"/>
    <w:rsid w:val="009E6771"/>
    <w:rsid w:val="00A26951"/>
    <w:rsid w:val="00AE17A7"/>
    <w:rsid w:val="00B23883"/>
    <w:rsid w:val="00B43D70"/>
    <w:rsid w:val="00C0580F"/>
    <w:rsid w:val="00C213D1"/>
    <w:rsid w:val="00C27334"/>
    <w:rsid w:val="00C6611B"/>
    <w:rsid w:val="00CB2538"/>
    <w:rsid w:val="00D22021"/>
    <w:rsid w:val="00D61E1E"/>
    <w:rsid w:val="00D64D46"/>
    <w:rsid w:val="00D767A1"/>
    <w:rsid w:val="00E2487D"/>
    <w:rsid w:val="00E655C2"/>
    <w:rsid w:val="00ED1DE7"/>
    <w:rsid w:val="00F51986"/>
    <w:rsid w:val="00F53101"/>
    <w:rsid w:val="00FB27CB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3F39"/>
  <w15:chartTrackingRefBased/>
  <w15:docId w15:val="{1DB2D561-BFF5-4B03-8B08-912797D5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2026-03-18T07:33:00Z</dcterms:created>
  <dcterms:modified xsi:type="dcterms:W3CDTF">2026-03-18T07:33:00Z</dcterms:modified>
</cp:coreProperties>
</file>