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8F" w:rsidRPr="000449AD" w:rsidRDefault="00FF5108" w:rsidP="00044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9AD">
        <w:rPr>
          <w:rFonts w:ascii="Times New Roman" w:hAnsi="Times New Roman"/>
          <w:b/>
          <w:sz w:val="24"/>
          <w:szCs w:val="24"/>
        </w:rPr>
        <w:t>ДОГОВОР КУПЛИ-ПРОДАЖИ</w:t>
      </w:r>
    </w:p>
    <w:p w:rsidR="00FF5108" w:rsidRPr="000449AD" w:rsidRDefault="00FF5108" w:rsidP="00044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9AD">
        <w:rPr>
          <w:rFonts w:ascii="Times New Roman" w:hAnsi="Times New Roman"/>
          <w:b/>
          <w:sz w:val="24"/>
          <w:szCs w:val="24"/>
        </w:rPr>
        <w:t>ОБЪЕКТОВ НЕДВИЖИМОСТИ</w:t>
      </w:r>
    </w:p>
    <w:p w:rsidR="00FF5108" w:rsidRPr="00A953FB" w:rsidRDefault="00FF5108" w:rsidP="000449A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F5108" w:rsidRDefault="00FF5108" w:rsidP="000449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A953FB" w:rsidRDefault="00437565" w:rsidP="000449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5108" w:rsidRPr="00A953FB" w:rsidRDefault="00FF5108" w:rsidP="00B37765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3FB">
        <w:rPr>
          <w:rFonts w:ascii="Times New Roman" w:hAnsi="Times New Roman"/>
          <w:sz w:val="24"/>
          <w:szCs w:val="24"/>
        </w:rPr>
        <w:t>Мы, нижеподписавшиеся:</w:t>
      </w:r>
    </w:p>
    <w:p w:rsidR="00B37765" w:rsidRDefault="007060AF" w:rsidP="00B3776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 Николаевич</w:t>
      </w:r>
      <w:r w:rsidRPr="007060AF">
        <w:rPr>
          <w:rFonts w:ascii="Times New Roman" w:hAnsi="Times New Roman"/>
          <w:sz w:val="24"/>
          <w:szCs w:val="24"/>
        </w:rPr>
        <w:t xml:space="preserve"> </w:t>
      </w:r>
      <w:r w:rsidR="00252EE5">
        <w:rPr>
          <w:rFonts w:ascii="Times New Roman" w:hAnsi="Times New Roman"/>
          <w:sz w:val="24"/>
          <w:szCs w:val="24"/>
        </w:rPr>
        <w:t>___________</w:t>
      </w:r>
      <w:r w:rsidR="00B37765">
        <w:rPr>
          <w:rFonts w:ascii="Times New Roman" w:hAnsi="Times New Roman"/>
          <w:sz w:val="24"/>
          <w:szCs w:val="24"/>
        </w:rPr>
        <w:t>_____</w:t>
      </w:r>
      <w:r w:rsidR="00252EE5">
        <w:rPr>
          <w:rFonts w:ascii="Times New Roman" w:hAnsi="Times New Roman"/>
          <w:sz w:val="24"/>
          <w:szCs w:val="24"/>
        </w:rPr>
        <w:t>___________</w:t>
      </w:r>
      <w:r w:rsidR="00B37765">
        <w:rPr>
          <w:rFonts w:ascii="Times New Roman" w:hAnsi="Times New Roman"/>
          <w:sz w:val="24"/>
          <w:szCs w:val="24"/>
        </w:rPr>
        <w:t>_</w:t>
      </w:r>
      <w:r w:rsidR="00252EE5">
        <w:rPr>
          <w:rFonts w:ascii="Times New Roman" w:hAnsi="Times New Roman"/>
          <w:sz w:val="24"/>
          <w:szCs w:val="24"/>
        </w:rPr>
        <w:t>______________________________</w:t>
      </w:r>
    </w:p>
    <w:p w:rsidR="00FF5108" w:rsidRDefault="00B377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252EE5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</w:t>
      </w:r>
      <w:r w:rsidR="00252EE5">
        <w:rPr>
          <w:rFonts w:ascii="Times New Roman" w:hAnsi="Times New Roman"/>
          <w:sz w:val="24"/>
          <w:szCs w:val="24"/>
        </w:rPr>
        <w:t>_________________________________</w:t>
      </w:r>
      <w:r w:rsidR="00FF5108" w:rsidRPr="00A953FB">
        <w:rPr>
          <w:rFonts w:ascii="Times New Roman" w:hAnsi="Times New Roman"/>
          <w:sz w:val="24"/>
          <w:szCs w:val="24"/>
        </w:rPr>
        <w:t xml:space="preserve">, в лице </w:t>
      </w:r>
      <w:r w:rsidR="00846660">
        <w:rPr>
          <w:rFonts w:ascii="Times New Roman" w:hAnsi="Times New Roman"/>
          <w:sz w:val="24"/>
          <w:szCs w:val="24"/>
        </w:rPr>
        <w:t>финансового</w:t>
      </w:r>
      <w:r w:rsidR="00FF5108" w:rsidRPr="00A953FB">
        <w:rPr>
          <w:rFonts w:ascii="Times New Roman" w:hAnsi="Times New Roman"/>
          <w:sz w:val="24"/>
          <w:szCs w:val="24"/>
        </w:rPr>
        <w:t xml:space="preserve"> управляющего</w:t>
      </w:r>
      <w:r w:rsidR="00503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315F">
        <w:rPr>
          <w:rFonts w:ascii="Times New Roman" w:hAnsi="Times New Roman"/>
          <w:sz w:val="24"/>
          <w:szCs w:val="24"/>
        </w:rPr>
        <w:t>Карязовой</w:t>
      </w:r>
      <w:proofErr w:type="spellEnd"/>
      <w:r w:rsidR="0050315F">
        <w:rPr>
          <w:rFonts w:ascii="Times New Roman" w:hAnsi="Times New Roman"/>
          <w:sz w:val="24"/>
          <w:szCs w:val="24"/>
        </w:rPr>
        <w:t xml:space="preserve"> Елены Александровны</w:t>
      </w:r>
      <w:proofErr w:type="gramStart"/>
      <w:r w:rsidR="00FF5108" w:rsidRPr="00A953FB">
        <w:rPr>
          <w:rFonts w:ascii="Times New Roman" w:hAnsi="Times New Roman"/>
          <w:sz w:val="24"/>
          <w:szCs w:val="24"/>
        </w:rPr>
        <w:t xml:space="preserve"> </w:t>
      </w:r>
      <w:r w:rsidR="00087409">
        <w:rPr>
          <w:rFonts w:ascii="Times New Roman" w:hAnsi="Times New Roman"/>
          <w:sz w:val="24"/>
          <w:szCs w:val="24"/>
        </w:rPr>
        <w:t>,</w:t>
      </w:r>
      <w:proofErr w:type="gramEnd"/>
      <w:r w:rsidR="00087409">
        <w:rPr>
          <w:rFonts w:ascii="Times New Roman" w:hAnsi="Times New Roman"/>
          <w:sz w:val="24"/>
          <w:szCs w:val="24"/>
        </w:rPr>
        <w:t xml:space="preserve"> </w:t>
      </w:r>
      <w:r w:rsidR="000449AD">
        <w:rPr>
          <w:rFonts w:ascii="Times New Roman" w:hAnsi="Times New Roman"/>
          <w:sz w:val="24"/>
          <w:szCs w:val="24"/>
        </w:rPr>
        <w:t>действующей на основании</w:t>
      </w:r>
      <w:r w:rsidR="007060AF">
        <w:rPr>
          <w:rFonts w:ascii="Times New Roman" w:hAnsi="Times New Roman"/>
          <w:sz w:val="24"/>
          <w:szCs w:val="24"/>
        </w:rPr>
        <w:t xml:space="preserve"> </w:t>
      </w:r>
      <w:r w:rsidR="0050315F">
        <w:rPr>
          <w:rFonts w:ascii="Times New Roman" w:hAnsi="Times New Roman"/>
          <w:sz w:val="24"/>
          <w:szCs w:val="24"/>
        </w:rPr>
        <w:t xml:space="preserve">определения </w:t>
      </w:r>
      <w:r w:rsidR="007060AF" w:rsidRPr="007060AF">
        <w:rPr>
          <w:rFonts w:ascii="Times New Roman" w:hAnsi="Times New Roman"/>
          <w:sz w:val="24"/>
          <w:szCs w:val="24"/>
        </w:rPr>
        <w:t xml:space="preserve"> Арбитражного суда Пензенской области от 21.12.202</w:t>
      </w:r>
      <w:r w:rsidR="0050315F">
        <w:rPr>
          <w:rFonts w:ascii="Times New Roman" w:hAnsi="Times New Roman"/>
          <w:sz w:val="24"/>
          <w:szCs w:val="24"/>
        </w:rPr>
        <w:t>2 г.</w:t>
      </w:r>
      <w:r w:rsidR="007060AF" w:rsidRPr="007060AF">
        <w:rPr>
          <w:rFonts w:ascii="Times New Roman" w:hAnsi="Times New Roman"/>
          <w:sz w:val="24"/>
          <w:szCs w:val="24"/>
        </w:rPr>
        <w:t xml:space="preserve">  по делу №А49-3093/2021</w:t>
      </w:r>
      <w:r w:rsidR="00FF5108" w:rsidRPr="007060AF">
        <w:rPr>
          <w:rFonts w:ascii="Times New Roman" w:hAnsi="Times New Roman"/>
          <w:sz w:val="24"/>
          <w:szCs w:val="24"/>
        </w:rPr>
        <w:t>,</w:t>
      </w:r>
      <w:r w:rsidR="00FF5108" w:rsidRPr="00A953FB">
        <w:rPr>
          <w:rFonts w:ascii="Times New Roman" w:hAnsi="Times New Roman"/>
          <w:sz w:val="24"/>
          <w:szCs w:val="24"/>
        </w:rPr>
        <w:t xml:space="preserve"> именуем</w:t>
      </w:r>
      <w:r w:rsidR="00076A49">
        <w:rPr>
          <w:rFonts w:ascii="Times New Roman" w:hAnsi="Times New Roman"/>
          <w:sz w:val="24"/>
          <w:szCs w:val="24"/>
        </w:rPr>
        <w:t>ый</w:t>
      </w:r>
      <w:r w:rsidR="00FF5108" w:rsidRPr="00A953FB">
        <w:rPr>
          <w:rFonts w:ascii="Times New Roman" w:hAnsi="Times New Roman"/>
          <w:sz w:val="24"/>
          <w:szCs w:val="24"/>
        </w:rPr>
        <w:t xml:space="preserve"> в дальнейшем «ПРОДАВЕЦ» с одной стороны, и </w:t>
      </w:r>
    </w:p>
    <w:p w:rsidR="00C85274" w:rsidRPr="00A953FB" w:rsidRDefault="007060AF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="005D477D">
        <w:rPr>
          <w:rFonts w:ascii="Times New Roman" w:hAnsi="Times New Roman"/>
          <w:sz w:val="24"/>
          <w:szCs w:val="24"/>
        </w:rPr>
        <w:t>именуемый в дальнейшем «ПОКУПАТЕЛЬ» с другой стороны, а вместе именуемые «СТОРОНЫ»,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0449AD" w:rsidRDefault="00FF5108" w:rsidP="005668FA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49AD">
        <w:rPr>
          <w:rFonts w:ascii="Times New Roman" w:hAnsi="Times New Roman"/>
          <w:b/>
          <w:sz w:val="24"/>
          <w:szCs w:val="24"/>
        </w:rPr>
        <w:t>Преамбула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3FB">
        <w:rPr>
          <w:rFonts w:ascii="Times New Roman" w:hAnsi="Times New Roman"/>
          <w:sz w:val="24"/>
          <w:szCs w:val="24"/>
        </w:rPr>
        <w:t>Принимая во внимание что: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3FB">
        <w:rPr>
          <w:rFonts w:ascii="Times New Roman" w:hAnsi="Times New Roman"/>
          <w:sz w:val="24"/>
          <w:szCs w:val="24"/>
        </w:rPr>
        <w:t xml:space="preserve">1.В соответствии с требованиями ФЗ «О несостоятельности (банкротстве)», Организатор торгов опубликовал информационное сообщение о проведении торгов по продаже имущества </w:t>
      </w:r>
      <w:proofErr w:type="spellStart"/>
      <w:r w:rsidR="007060AF">
        <w:rPr>
          <w:rFonts w:ascii="Times New Roman" w:hAnsi="Times New Roman"/>
          <w:sz w:val="24"/>
          <w:szCs w:val="24"/>
        </w:rPr>
        <w:t>Самарова</w:t>
      </w:r>
      <w:proofErr w:type="spellEnd"/>
      <w:r w:rsidR="007060AF">
        <w:rPr>
          <w:rFonts w:ascii="Times New Roman" w:hAnsi="Times New Roman"/>
          <w:sz w:val="24"/>
          <w:szCs w:val="24"/>
        </w:rPr>
        <w:t xml:space="preserve"> Ивана Николаевича</w:t>
      </w:r>
      <w:r w:rsidRPr="00A953FB">
        <w:rPr>
          <w:rFonts w:ascii="Times New Roman" w:hAnsi="Times New Roman"/>
          <w:sz w:val="24"/>
          <w:szCs w:val="24"/>
        </w:rPr>
        <w:t xml:space="preserve">, которым в установленном порядке уведомил всех заинтересованных лиц о проведении торгов в форме </w:t>
      </w:r>
      <w:r w:rsidR="00B67C3F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Pr="00A953FB">
        <w:rPr>
          <w:rFonts w:ascii="Times New Roman" w:hAnsi="Times New Roman"/>
          <w:sz w:val="24"/>
          <w:szCs w:val="24"/>
        </w:rPr>
        <w:t xml:space="preserve"> по продаже имущества </w:t>
      </w:r>
      <w:proofErr w:type="spellStart"/>
      <w:r w:rsidR="007060AF">
        <w:rPr>
          <w:rFonts w:ascii="Times New Roman" w:hAnsi="Times New Roman"/>
          <w:sz w:val="24"/>
          <w:szCs w:val="24"/>
        </w:rPr>
        <w:t>Самарова</w:t>
      </w:r>
      <w:proofErr w:type="spellEnd"/>
      <w:r w:rsidR="007060AF">
        <w:rPr>
          <w:rFonts w:ascii="Times New Roman" w:hAnsi="Times New Roman"/>
          <w:sz w:val="24"/>
          <w:szCs w:val="24"/>
        </w:rPr>
        <w:t xml:space="preserve"> Ивана Николаевича</w:t>
      </w:r>
      <w:r w:rsidRPr="00A953FB">
        <w:rPr>
          <w:rFonts w:ascii="Times New Roman" w:hAnsi="Times New Roman"/>
          <w:sz w:val="24"/>
          <w:szCs w:val="24"/>
        </w:rPr>
        <w:t xml:space="preserve"> (далее – «</w:t>
      </w:r>
      <w:r w:rsidR="00B67C3F">
        <w:rPr>
          <w:rFonts w:ascii="Times New Roman" w:hAnsi="Times New Roman"/>
          <w:sz w:val="24"/>
          <w:szCs w:val="24"/>
        </w:rPr>
        <w:t>Торги</w:t>
      </w:r>
      <w:r w:rsidRPr="00A953FB">
        <w:rPr>
          <w:rFonts w:ascii="Times New Roman" w:hAnsi="Times New Roman"/>
          <w:sz w:val="24"/>
          <w:szCs w:val="24"/>
        </w:rPr>
        <w:t xml:space="preserve">»); 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3FB">
        <w:rPr>
          <w:rFonts w:ascii="Times New Roman" w:hAnsi="Times New Roman"/>
          <w:sz w:val="24"/>
          <w:szCs w:val="24"/>
        </w:rPr>
        <w:t xml:space="preserve">2.В соответствии с протоколом о результатах проведения торгов </w:t>
      </w:r>
      <w:r w:rsidR="00B67C3F">
        <w:rPr>
          <w:rFonts w:ascii="Times New Roman" w:hAnsi="Times New Roman"/>
          <w:sz w:val="24"/>
          <w:szCs w:val="24"/>
        </w:rPr>
        <w:t xml:space="preserve">путем публичного предложения </w:t>
      </w:r>
      <w:r w:rsidRPr="00A953FB"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 w:rsidR="005447E3" w:rsidRPr="005447E3">
        <w:rPr>
          <w:rFonts w:ascii="Times New Roman" w:hAnsi="Times New Roman"/>
          <w:sz w:val="24"/>
          <w:szCs w:val="24"/>
        </w:rPr>
        <w:t>«ПОКУПАТЕЛЬ»</w:t>
      </w:r>
      <w:r w:rsidRPr="005447E3">
        <w:rPr>
          <w:rFonts w:ascii="Times New Roman" w:hAnsi="Times New Roman"/>
          <w:sz w:val="24"/>
          <w:szCs w:val="24"/>
        </w:rPr>
        <w:t>;</w:t>
      </w:r>
      <w:r w:rsidRPr="00A953FB">
        <w:rPr>
          <w:rFonts w:ascii="Times New Roman" w:hAnsi="Times New Roman"/>
          <w:sz w:val="24"/>
          <w:szCs w:val="24"/>
        </w:rPr>
        <w:t xml:space="preserve"> </w:t>
      </w:r>
      <w:r w:rsidR="005447E3">
        <w:rPr>
          <w:rFonts w:ascii="Times New Roman" w:hAnsi="Times New Roman"/>
          <w:sz w:val="24"/>
          <w:szCs w:val="24"/>
        </w:rPr>
        <w:t xml:space="preserve"> 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53FB">
        <w:rPr>
          <w:rFonts w:ascii="Times New Roman" w:hAnsi="Times New Roman"/>
          <w:sz w:val="24"/>
          <w:szCs w:val="24"/>
        </w:rPr>
        <w:t>3.</w:t>
      </w:r>
      <w:r w:rsidR="005447E3" w:rsidRPr="005447E3">
        <w:t xml:space="preserve"> </w:t>
      </w:r>
      <w:r w:rsidR="005447E3" w:rsidRPr="005447E3">
        <w:rPr>
          <w:rFonts w:ascii="Times New Roman" w:hAnsi="Times New Roman"/>
          <w:sz w:val="24"/>
          <w:szCs w:val="24"/>
        </w:rPr>
        <w:t>«ПРОДАВЕЦ»</w:t>
      </w:r>
      <w:r w:rsidR="005447E3">
        <w:rPr>
          <w:rFonts w:ascii="Times New Roman" w:hAnsi="Times New Roman"/>
          <w:sz w:val="24"/>
          <w:szCs w:val="24"/>
        </w:rPr>
        <w:t xml:space="preserve"> </w:t>
      </w:r>
      <w:r w:rsidRPr="00A953FB">
        <w:rPr>
          <w:rFonts w:ascii="Times New Roman" w:hAnsi="Times New Roman"/>
          <w:sz w:val="24"/>
          <w:szCs w:val="24"/>
        </w:rPr>
        <w:t xml:space="preserve">и </w:t>
      </w:r>
      <w:r w:rsidR="005447E3" w:rsidRPr="005447E3">
        <w:rPr>
          <w:rFonts w:ascii="Times New Roman" w:hAnsi="Times New Roman"/>
          <w:sz w:val="24"/>
          <w:szCs w:val="24"/>
        </w:rPr>
        <w:t>«ПОКУПАТЕЛЬ»</w:t>
      </w:r>
      <w:r w:rsidRPr="005447E3">
        <w:rPr>
          <w:rFonts w:ascii="Times New Roman" w:hAnsi="Times New Roman"/>
          <w:sz w:val="24"/>
          <w:szCs w:val="24"/>
        </w:rPr>
        <w:t>,</w:t>
      </w:r>
      <w:r w:rsidRPr="00A953FB">
        <w:rPr>
          <w:rFonts w:ascii="Times New Roman" w:hAnsi="Times New Roman"/>
          <w:sz w:val="24"/>
          <w:szCs w:val="24"/>
        </w:rPr>
        <w:t xml:space="preserve"> желая оформить свои взаимные обязательства по купли-продажи Имущества, заключили настоящий договор о нижеследующем:</w:t>
      </w:r>
    </w:p>
    <w:p w:rsidR="00FF5108" w:rsidRPr="00A953FB" w:rsidRDefault="00FF510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5668FA" w:rsidRDefault="00E20BEB" w:rsidP="005668FA">
      <w:pPr>
        <w:numPr>
          <w:ilvl w:val="0"/>
          <w:numId w:val="13"/>
        </w:num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449AD">
        <w:rPr>
          <w:rFonts w:ascii="Times New Roman" w:hAnsi="Times New Roman"/>
          <w:b/>
          <w:sz w:val="24"/>
          <w:szCs w:val="24"/>
        </w:rPr>
        <w:t>Предмет договора.</w:t>
      </w:r>
    </w:p>
    <w:p w:rsidR="007060AF" w:rsidRPr="00DC0373" w:rsidRDefault="005447E3" w:rsidP="007060AF">
      <w:pPr>
        <w:numPr>
          <w:ilvl w:val="1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447E3">
        <w:rPr>
          <w:rFonts w:ascii="Times New Roman" w:hAnsi="Times New Roman"/>
          <w:sz w:val="24"/>
          <w:szCs w:val="24"/>
        </w:rPr>
        <w:t>«</w:t>
      </w:r>
      <w:r w:rsidRPr="0050315F">
        <w:rPr>
          <w:rFonts w:ascii="Times New Roman" w:hAnsi="Times New Roman"/>
          <w:sz w:val="24"/>
          <w:szCs w:val="24"/>
        </w:rPr>
        <w:t xml:space="preserve">ПРОДАВЕЦ» </w:t>
      </w:r>
      <w:r w:rsidR="00E20BEB" w:rsidRPr="0050315F">
        <w:rPr>
          <w:rFonts w:ascii="Times New Roman" w:hAnsi="Times New Roman"/>
          <w:sz w:val="24"/>
          <w:szCs w:val="24"/>
        </w:rPr>
        <w:t xml:space="preserve">продал и передал, а </w:t>
      </w:r>
      <w:r w:rsidRPr="0050315F">
        <w:rPr>
          <w:rFonts w:ascii="Times New Roman" w:hAnsi="Times New Roman"/>
          <w:sz w:val="24"/>
          <w:szCs w:val="24"/>
        </w:rPr>
        <w:t xml:space="preserve">«ПОКУПАТЕЛЬ» </w:t>
      </w:r>
      <w:r w:rsidR="00087409" w:rsidRPr="0050315F">
        <w:rPr>
          <w:rFonts w:ascii="Times New Roman" w:hAnsi="Times New Roman"/>
          <w:sz w:val="24"/>
          <w:szCs w:val="24"/>
        </w:rPr>
        <w:t xml:space="preserve">купил следующие Объекты </w:t>
      </w:r>
      <w:r w:rsidR="00087409" w:rsidRPr="00DC0373">
        <w:rPr>
          <w:rFonts w:ascii="Times New Roman" w:hAnsi="Times New Roman"/>
          <w:sz w:val="24"/>
          <w:szCs w:val="24"/>
        </w:rPr>
        <w:t>недвижимости</w:t>
      </w:r>
      <w:r w:rsidR="00E20BEB" w:rsidRPr="00DC0373">
        <w:rPr>
          <w:rFonts w:ascii="Times New Roman" w:hAnsi="Times New Roman"/>
          <w:sz w:val="24"/>
          <w:szCs w:val="24"/>
        </w:rPr>
        <w:t>:</w:t>
      </w:r>
      <w:r w:rsidR="007060AF" w:rsidRPr="00DC0373">
        <w:rPr>
          <w:rFonts w:ascii="Times New Roman" w:hAnsi="Times New Roman"/>
          <w:sz w:val="24"/>
          <w:szCs w:val="24"/>
        </w:rPr>
        <w:t xml:space="preserve"> </w:t>
      </w:r>
    </w:p>
    <w:p w:rsidR="007060AF" w:rsidRPr="00DC0373" w:rsidRDefault="0050315F" w:rsidP="007060AF">
      <w:pPr>
        <w:spacing w:after="0" w:line="288" w:lineRule="auto"/>
        <w:ind w:left="115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373">
        <w:rPr>
          <w:rFonts w:ascii="Times New Roman" w:hAnsi="Times New Roman"/>
          <w:sz w:val="24"/>
          <w:szCs w:val="24"/>
        </w:rPr>
        <w:t xml:space="preserve">- </w:t>
      </w:r>
      <w:r w:rsidR="00DC0373" w:rsidRPr="00DC0373">
        <w:rPr>
          <w:rFonts w:ascii="Times New Roman" w:hAnsi="Times New Roman"/>
          <w:sz w:val="24"/>
          <w:szCs w:val="24"/>
        </w:rPr>
        <w:t>Мебельный цех №2: нежилое, 2-х этажный, общая площадь 3715,8 кв. м, кадастровый номер 58:07:0180342:31</w:t>
      </w:r>
      <w:r w:rsidR="00DC0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0373">
        <w:rPr>
          <w:rFonts w:ascii="Times New Roman" w:hAnsi="Times New Roman"/>
          <w:sz w:val="24"/>
          <w:szCs w:val="24"/>
        </w:rPr>
        <w:t>л</w:t>
      </w:r>
      <w:r w:rsidR="00DC0373" w:rsidRPr="00DC0373">
        <w:rPr>
          <w:rFonts w:ascii="Times New Roman" w:hAnsi="Times New Roman"/>
          <w:sz w:val="24"/>
          <w:szCs w:val="24"/>
        </w:rPr>
        <w:t>есоцех</w:t>
      </w:r>
      <w:proofErr w:type="spellEnd"/>
      <w:r w:rsidR="00DC0373" w:rsidRPr="00DC0373">
        <w:rPr>
          <w:rFonts w:ascii="Times New Roman" w:hAnsi="Times New Roman"/>
          <w:sz w:val="24"/>
          <w:szCs w:val="24"/>
        </w:rPr>
        <w:t>: нежилое, 1-этажный, общая площадь 1753,4 кв. м, кадастровый номер 58:07:0180342:64</w:t>
      </w:r>
      <w:r w:rsidR="00DC0373">
        <w:rPr>
          <w:rFonts w:ascii="Times New Roman" w:hAnsi="Times New Roman"/>
          <w:sz w:val="24"/>
          <w:szCs w:val="24"/>
        </w:rPr>
        <w:t>, з</w:t>
      </w:r>
      <w:r w:rsidR="00DC0373"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 3 140 кв</w:t>
      </w:r>
      <w:r w:rsidR="00DC0373">
        <w:rPr>
          <w:rFonts w:ascii="Times New Roman" w:hAnsi="Times New Roman"/>
          <w:sz w:val="24"/>
          <w:szCs w:val="24"/>
        </w:rPr>
        <w:t>.</w:t>
      </w:r>
      <w:r w:rsidR="00DC0373" w:rsidRPr="00DC0373">
        <w:rPr>
          <w:rFonts w:ascii="Times New Roman" w:hAnsi="Times New Roman"/>
          <w:sz w:val="24"/>
          <w:szCs w:val="24"/>
        </w:rPr>
        <w:t xml:space="preserve"> м, кадастровый номер58:07:0000000:2204</w:t>
      </w:r>
      <w:r w:rsidR="00DC0373">
        <w:rPr>
          <w:rFonts w:ascii="Times New Roman" w:hAnsi="Times New Roman"/>
          <w:sz w:val="24"/>
          <w:szCs w:val="24"/>
        </w:rPr>
        <w:t>, з</w:t>
      </w:r>
      <w:r w:rsidR="00DC0373"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</w:t>
      </w:r>
      <w:proofErr w:type="gramEnd"/>
      <w:r w:rsidR="00DC0373" w:rsidRPr="00DC0373">
        <w:rPr>
          <w:rFonts w:ascii="Times New Roman" w:hAnsi="Times New Roman"/>
          <w:sz w:val="24"/>
          <w:szCs w:val="24"/>
        </w:rPr>
        <w:t xml:space="preserve"> 23 481 кв. м, кадастровый номер58:07:0000000:2203</w:t>
      </w:r>
      <w:r w:rsidR="00DC0373">
        <w:rPr>
          <w:rFonts w:ascii="Times New Roman" w:hAnsi="Times New Roman"/>
          <w:sz w:val="24"/>
          <w:szCs w:val="24"/>
        </w:rPr>
        <w:t>, з</w:t>
      </w:r>
      <w:r w:rsidR="00DC0373"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 25 652 кв. м, кадастровый номер58:07:0000000:2205</w:t>
      </w:r>
    </w:p>
    <w:p w:rsidR="00E20BEB" w:rsidRPr="00DC0373" w:rsidRDefault="00C85274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а</w:t>
      </w:r>
      <w:r w:rsidR="00E20BEB" w:rsidRPr="00DC0373">
        <w:rPr>
          <w:rFonts w:ascii="Times New Roman" w:hAnsi="Times New Roman"/>
          <w:sz w:val="24"/>
          <w:szCs w:val="24"/>
        </w:rPr>
        <w:t xml:space="preserve"> </w:t>
      </w:r>
      <w:r w:rsidR="005668FA" w:rsidRPr="00DC0373">
        <w:rPr>
          <w:rFonts w:ascii="Times New Roman" w:hAnsi="Times New Roman"/>
          <w:sz w:val="24"/>
          <w:szCs w:val="24"/>
        </w:rPr>
        <w:t>«ПОКУПАТЕЛЬ»</w:t>
      </w:r>
      <w:r w:rsidR="00E20BEB" w:rsidRPr="00DC0373">
        <w:rPr>
          <w:rFonts w:ascii="Times New Roman" w:hAnsi="Times New Roman"/>
          <w:sz w:val="24"/>
          <w:szCs w:val="24"/>
        </w:rPr>
        <w:t xml:space="preserve"> обязуется принять в собственность </w:t>
      </w:r>
      <w:r w:rsidR="00087409" w:rsidRPr="00DC0373">
        <w:rPr>
          <w:rFonts w:ascii="Times New Roman" w:hAnsi="Times New Roman"/>
          <w:sz w:val="24"/>
          <w:szCs w:val="24"/>
        </w:rPr>
        <w:t>выше</w:t>
      </w:r>
      <w:r w:rsidR="0050315F" w:rsidRPr="00DC0373">
        <w:rPr>
          <w:rFonts w:ascii="Times New Roman" w:hAnsi="Times New Roman"/>
          <w:sz w:val="24"/>
          <w:szCs w:val="24"/>
        </w:rPr>
        <w:t>указанный объект</w:t>
      </w:r>
      <w:r w:rsidR="00E20BEB" w:rsidRPr="00DC0373">
        <w:rPr>
          <w:rFonts w:ascii="Times New Roman" w:hAnsi="Times New Roman"/>
          <w:sz w:val="24"/>
          <w:szCs w:val="24"/>
        </w:rPr>
        <w:t xml:space="preserve"> недвижимости.</w:t>
      </w:r>
    </w:p>
    <w:p w:rsidR="000449AD" w:rsidRPr="00DC0373" w:rsidRDefault="000449AD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8FA" w:rsidRPr="00DC0373" w:rsidRDefault="005668FA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E20BEB" w:rsidP="005668FA">
      <w:pPr>
        <w:numPr>
          <w:ilvl w:val="0"/>
          <w:numId w:val="13"/>
        </w:num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>Цена и порядок расчетов.</w:t>
      </w:r>
    </w:p>
    <w:p w:rsidR="007060AF" w:rsidRPr="00DC0373" w:rsidRDefault="00E20BEB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2.1. В соответствии с Протоколом о результатах проведения открытых торгов по лоту №1 стоимость отчуждаемого имущества опр</w:t>
      </w:r>
      <w:r w:rsidR="00C85274" w:rsidRPr="00DC0373">
        <w:rPr>
          <w:rFonts w:ascii="Times New Roman" w:hAnsi="Times New Roman"/>
          <w:sz w:val="24"/>
          <w:szCs w:val="24"/>
        </w:rPr>
        <w:t>еделена в размере</w:t>
      </w:r>
      <w:r w:rsidR="007060AF" w:rsidRPr="00DC037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85274" w:rsidRPr="00DC0373">
        <w:rPr>
          <w:rFonts w:ascii="Times New Roman" w:hAnsi="Times New Roman"/>
          <w:sz w:val="24"/>
          <w:szCs w:val="24"/>
        </w:rPr>
        <w:t xml:space="preserve">; </w:t>
      </w:r>
      <w:r w:rsidRPr="00DC0373">
        <w:rPr>
          <w:rFonts w:ascii="Times New Roman" w:hAnsi="Times New Roman"/>
          <w:sz w:val="24"/>
          <w:szCs w:val="24"/>
        </w:rPr>
        <w:t>2.2. Задаток в сумме</w:t>
      </w:r>
      <w:proofErr w:type="gramStart"/>
      <w:r w:rsidRPr="00DC0373">
        <w:rPr>
          <w:rFonts w:ascii="Times New Roman" w:hAnsi="Times New Roman"/>
          <w:sz w:val="24"/>
          <w:szCs w:val="24"/>
        </w:rPr>
        <w:t xml:space="preserve"> </w:t>
      </w:r>
      <w:r w:rsidR="0050315F" w:rsidRPr="00DC0373">
        <w:rPr>
          <w:rFonts w:ascii="Times New Roman" w:hAnsi="Times New Roman"/>
          <w:sz w:val="24"/>
          <w:szCs w:val="24"/>
        </w:rPr>
        <w:t>__________________</w:t>
      </w:r>
      <w:r w:rsidR="007060AF" w:rsidRPr="00DC0373">
        <w:rPr>
          <w:rFonts w:ascii="Times New Roman" w:hAnsi="Times New Roman"/>
          <w:sz w:val="24"/>
          <w:szCs w:val="24"/>
        </w:rPr>
        <w:t xml:space="preserve"> (</w:t>
      </w:r>
      <w:r w:rsidR="0050315F" w:rsidRPr="00DC0373">
        <w:rPr>
          <w:rFonts w:ascii="Times New Roman" w:hAnsi="Times New Roman"/>
          <w:sz w:val="24"/>
          <w:szCs w:val="24"/>
        </w:rPr>
        <w:t xml:space="preserve">__________________________________________) </w:t>
      </w:r>
      <w:proofErr w:type="gramEnd"/>
      <w:r w:rsidR="0050315F" w:rsidRPr="00DC0373">
        <w:rPr>
          <w:rFonts w:ascii="Times New Roman" w:hAnsi="Times New Roman"/>
          <w:sz w:val="24"/>
          <w:szCs w:val="24"/>
        </w:rPr>
        <w:t>рублей _______</w:t>
      </w:r>
      <w:r w:rsidR="007060AF" w:rsidRPr="00DC0373">
        <w:rPr>
          <w:rFonts w:ascii="Times New Roman" w:hAnsi="Times New Roman"/>
          <w:sz w:val="24"/>
          <w:szCs w:val="24"/>
        </w:rPr>
        <w:t xml:space="preserve"> копеек, </w:t>
      </w:r>
      <w:r w:rsidRPr="00DC0373">
        <w:rPr>
          <w:rFonts w:ascii="Times New Roman" w:hAnsi="Times New Roman"/>
          <w:sz w:val="24"/>
          <w:szCs w:val="24"/>
        </w:rPr>
        <w:t>уплаче</w:t>
      </w:r>
      <w:r w:rsidR="00294CF8" w:rsidRPr="00DC0373">
        <w:rPr>
          <w:rFonts w:ascii="Times New Roman" w:hAnsi="Times New Roman"/>
          <w:sz w:val="24"/>
          <w:szCs w:val="24"/>
        </w:rPr>
        <w:t xml:space="preserve">нный </w:t>
      </w:r>
      <w:r w:rsidR="005447E3" w:rsidRPr="00DC0373">
        <w:rPr>
          <w:rFonts w:ascii="Times New Roman" w:hAnsi="Times New Roman"/>
          <w:sz w:val="24"/>
          <w:szCs w:val="24"/>
        </w:rPr>
        <w:t>«ПОКУПАТЕЛЕМ»</w:t>
      </w:r>
      <w:r w:rsidR="00294CF8" w:rsidRPr="00DC0373">
        <w:rPr>
          <w:rFonts w:ascii="Times New Roman" w:hAnsi="Times New Roman"/>
          <w:sz w:val="24"/>
          <w:szCs w:val="24"/>
        </w:rPr>
        <w:t xml:space="preserve">, </w:t>
      </w:r>
      <w:r w:rsidRPr="00DC0373">
        <w:rPr>
          <w:rFonts w:ascii="Times New Roman" w:hAnsi="Times New Roman"/>
          <w:sz w:val="24"/>
          <w:szCs w:val="24"/>
        </w:rPr>
        <w:t xml:space="preserve">засчитывается в выкупную стоимость </w:t>
      </w:r>
      <w:r w:rsidR="007060AF" w:rsidRPr="00DC0373">
        <w:rPr>
          <w:rFonts w:ascii="Times New Roman" w:hAnsi="Times New Roman"/>
          <w:sz w:val="24"/>
          <w:szCs w:val="24"/>
        </w:rPr>
        <w:t>лота №1</w:t>
      </w:r>
    </w:p>
    <w:p w:rsidR="00B51EAE" w:rsidRPr="00DC0373" w:rsidRDefault="00E20BEB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2.3. Оплата </w:t>
      </w:r>
      <w:r w:rsidR="005447E3" w:rsidRPr="00DC0373">
        <w:rPr>
          <w:rFonts w:ascii="Times New Roman" w:hAnsi="Times New Roman"/>
          <w:sz w:val="24"/>
          <w:szCs w:val="24"/>
        </w:rPr>
        <w:t>«ПОКУПАТЕЛЕМ»</w:t>
      </w:r>
      <w:r w:rsidRPr="00DC0373">
        <w:rPr>
          <w:rFonts w:ascii="Times New Roman" w:hAnsi="Times New Roman"/>
          <w:sz w:val="24"/>
          <w:szCs w:val="24"/>
        </w:rPr>
        <w:t xml:space="preserve"> по настоящему договору производится не позднее, чем через тридцать дней </w:t>
      </w:r>
      <w:proofErr w:type="gramStart"/>
      <w:r w:rsidRPr="00DC0373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DC0373">
        <w:rPr>
          <w:rFonts w:ascii="Times New Roman" w:hAnsi="Times New Roman"/>
          <w:sz w:val="24"/>
          <w:szCs w:val="24"/>
        </w:rPr>
        <w:t xml:space="preserve"> настоящего договора на расчетный счет </w:t>
      </w:r>
      <w:r w:rsidR="005447E3" w:rsidRPr="00DC0373">
        <w:rPr>
          <w:rFonts w:ascii="Times New Roman" w:hAnsi="Times New Roman"/>
          <w:sz w:val="24"/>
          <w:szCs w:val="24"/>
        </w:rPr>
        <w:t>«ПРОДАВЦА»</w:t>
      </w:r>
      <w:r w:rsidRPr="00DC0373">
        <w:rPr>
          <w:rFonts w:ascii="Times New Roman" w:hAnsi="Times New Roman"/>
          <w:sz w:val="24"/>
          <w:szCs w:val="24"/>
        </w:rPr>
        <w:t>, либо другим способом, не противоречащим действующему Законодате</w:t>
      </w:r>
      <w:r w:rsidR="006C485E" w:rsidRPr="00DC0373">
        <w:rPr>
          <w:rFonts w:ascii="Times New Roman" w:hAnsi="Times New Roman"/>
          <w:sz w:val="24"/>
          <w:szCs w:val="24"/>
        </w:rPr>
        <w:t>льству РФ в следующем порядке: п</w:t>
      </w:r>
      <w:r w:rsidRPr="00DC0373">
        <w:rPr>
          <w:rFonts w:ascii="Times New Roman" w:hAnsi="Times New Roman"/>
          <w:sz w:val="24"/>
          <w:szCs w:val="24"/>
        </w:rPr>
        <w:t>окупатель оплачивает пр</w:t>
      </w:r>
      <w:r w:rsidR="006C485E" w:rsidRPr="00DC0373">
        <w:rPr>
          <w:rFonts w:ascii="Times New Roman" w:hAnsi="Times New Roman"/>
          <w:sz w:val="24"/>
          <w:szCs w:val="24"/>
        </w:rPr>
        <w:t xml:space="preserve">одавцу денежную сумму в размере по лоту №1: </w:t>
      </w:r>
      <w:r w:rsidR="007060AF" w:rsidRPr="00DC0373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37565" w:rsidRPr="00DC0373" w:rsidRDefault="00B51EAE" w:rsidP="005668FA">
      <w:pPr>
        <w:numPr>
          <w:ilvl w:val="0"/>
          <w:numId w:val="13"/>
        </w:num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>Права и обязанности сторон.</w:t>
      </w:r>
    </w:p>
    <w:p w:rsidR="00B51EAE" w:rsidRPr="00DC0373" w:rsidRDefault="00B51EAE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3.1. «ПРОДАВЕЦ» обязуется передать Объекты «ПОКУПАТЕЛЮ» в том качественном состоянии как они есть на день подписания договора. Передача Объектов «ПРОДАВЦОМ» и принятие его «ПОКУПАТЕЛЕМ» осуществляется по подписываемому сторонами Акту приема-передачи путем передачи правоустанавливающих документов в день подписания настоящего договора.</w:t>
      </w:r>
    </w:p>
    <w:p w:rsidR="00B51EAE" w:rsidRPr="00DC0373" w:rsidRDefault="00B51EAE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3.2. Обязательство «ПРОДАВЦА» передать Объекты «ПОКУПАТЕЛЮ» считается исполненным после подписания сторонами Акта приема-передачи.</w:t>
      </w:r>
    </w:p>
    <w:p w:rsidR="00B51EAE" w:rsidRPr="00DC0373" w:rsidRDefault="00B51EAE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3.3. По заявлению «ПРОДАВЦА» на момент совершения настоящего договора Объекты никому не проданы, не подарены, не обещаны быть подаренным, не заложены, в споре и под запрещением (арестом) не состоят, свободны от любых прав третьих лиц, о которых в момент заключения договора «ПРОДАВЕЦ» не мог знать. «ПРОДАВЕЦ» несет ответственность за сокрытие сведений о нахождении данных Объектов о залоге, под запрещением или арестом.</w:t>
      </w:r>
    </w:p>
    <w:p w:rsidR="00B51EAE" w:rsidRPr="00DC0373" w:rsidRDefault="00B51EAE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3.4. Настоящий договор и переход права собственности Объектов к «ПОКУПАТЕЛЮ» подлежит государственной регистрации. «ПОКУПАТЕЛЬ» приобретает право собственности (владения, пользования, распоряжения) на Объекты с момента государственной регистрации</w:t>
      </w:r>
      <w:r w:rsidR="00437565" w:rsidRPr="00DC0373">
        <w:rPr>
          <w:rFonts w:ascii="Times New Roman" w:hAnsi="Times New Roman"/>
          <w:sz w:val="24"/>
          <w:szCs w:val="24"/>
        </w:rPr>
        <w:t xml:space="preserve">. </w:t>
      </w:r>
      <w:r w:rsidR="005668FA" w:rsidRPr="00DC0373">
        <w:rPr>
          <w:rFonts w:ascii="Times New Roman" w:hAnsi="Times New Roman"/>
          <w:sz w:val="24"/>
          <w:szCs w:val="24"/>
        </w:rPr>
        <w:t xml:space="preserve">Сторона, </w:t>
      </w:r>
      <w:r w:rsidR="00D57F59" w:rsidRPr="00DC0373">
        <w:rPr>
          <w:rFonts w:ascii="Times New Roman" w:hAnsi="Times New Roman"/>
          <w:sz w:val="24"/>
          <w:szCs w:val="24"/>
        </w:rPr>
        <w:t>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0449AD" w:rsidRPr="00DC0373" w:rsidRDefault="000449AD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DF0698" w:rsidP="005668FA">
      <w:pPr>
        <w:numPr>
          <w:ilvl w:val="0"/>
          <w:numId w:val="13"/>
        </w:num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:rsidR="00D57F59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4.1</w:t>
      </w:r>
      <w:r w:rsidR="00D57F59" w:rsidRPr="00DC0373">
        <w:rPr>
          <w:rFonts w:ascii="Times New Roman" w:hAnsi="Times New Roman"/>
          <w:sz w:val="24"/>
          <w:szCs w:val="24"/>
        </w:rPr>
        <w:t>. Ри</w:t>
      </w:r>
      <w:r w:rsidRPr="00DC0373">
        <w:rPr>
          <w:rFonts w:ascii="Times New Roman" w:hAnsi="Times New Roman"/>
          <w:sz w:val="24"/>
          <w:szCs w:val="24"/>
        </w:rPr>
        <w:t xml:space="preserve">ск случайной гибели и случайного повреждения Объектов переходит </w:t>
      </w:r>
      <w:proofErr w:type="gramStart"/>
      <w:r w:rsidRPr="00DC0373">
        <w:rPr>
          <w:rFonts w:ascii="Times New Roman" w:hAnsi="Times New Roman"/>
          <w:sz w:val="24"/>
          <w:szCs w:val="24"/>
        </w:rPr>
        <w:t>к</w:t>
      </w:r>
      <w:proofErr w:type="gramEnd"/>
      <w:r w:rsidRPr="00DC0373">
        <w:rPr>
          <w:rFonts w:ascii="Times New Roman" w:hAnsi="Times New Roman"/>
          <w:sz w:val="24"/>
          <w:szCs w:val="24"/>
        </w:rPr>
        <w:t xml:space="preserve"> «ПОКУПАТЕЛЮ» с момента, когда в соответствии с договором «ПРОДАВЕЦ» считается исполнившим свою обязанность по его передаче.</w:t>
      </w: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4.2. Настоящий договор содержит весь объем соглашений между </w:t>
      </w:r>
      <w:r w:rsidR="005668FA" w:rsidRPr="00DC0373">
        <w:rPr>
          <w:rFonts w:ascii="Times New Roman" w:hAnsi="Times New Roman"/>
          <w:sz w:val="24"/>
          <w:szCs w:val="24"/>
        </w:rPr>
        <w:t>«СТОРОНАМИ»</w:t>
      </w:r>
      <w:r w:rsidRPr="00DC0373">
        <w:rPr>
          <w:rFonts w:ascii="Times New Roman" w:hAnsi="Times New Roman"/>
          <w:sz w:val="24"/>
          <w:szCs w:val="24"/>
        </w:rPr>
        <w:t xml:space="preserve">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</w:t>
      </w:r>
      <w:r w:rsidR="005668FA" w:rsidRPr="00DC0373">
        <w:rPr>
          <w:rFonts w:ascii="Times New Roman" w:hAnsi="Times New Roman"/>
          <w:sz w:val="24"/>
          <w:szCs w:val="24"/>
        </w:rPr>
        <w:t>«СТОРОНАМИ»</w:t>
      </w:r>
      <w:r w:rsidRPr="00DC0373">
        <w:rPr>
          <w:rFonts w:ascii="Times New Roman" w:hAnsi="Times New Roman"/>
          <w:sz w:val="24"/>
          <w:szCs w:val="24"/>
        </w:rPr>
        <w:t>, в устной или письменной форме, до заключения настоящего договора.</w:t>
      </w: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4.3. Содержание статей 170, 179, 181, 209, 288-290, 292, 423, 424, 452, 460, 476, 477, 551, 556-558 Гражданского кодекса Российской Федерации </w:t>
      </w:r>
      <w:r w:rsidR="005668FA" w:rsidRPr="00DC0373">
        <w:rPr>
          <w:rFonts w:ascii="Times New Roman" w:hAnsi="Times New Roman"/>
          <w:sz w:val="24"/>
          <w:szCs w:val="24"/>
        </w:rPr>
        <w:t>«СТОРОНАМИ»</w:t>
      </w:r>
      <w:r w:rsidRPr="00DC0373">
        <w:rPr>
          <w:rFonts w:ascii="Times New Roman" w:hAnsi="Times New Roman"/>
          <w:sz w:val="24"/>
          <w:szCs w:val="24"/>
        </w:rPr>
        <w:t xml:space="preserve"> изучено.</w:t>
      </w: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4.4. Расходы по регистрации настоящего договора и перехода права собственности на Объект несет «ПРОДАВЕЦ».</w:t>
      </w:r>
    </w:p>
    <w:p w:rsidR="006C485E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lastRenderedPageBreak/>
        <w:t>4.5. Настоящий договор составлен и подписан в трех экземплярах, один их которых хранится в делах органа, осуществляющего государственную регист</w:t>
      </w:r>
      <w:r w:rsidR="00437565" w:rsidRPr="00DC0373">
        <w:rPr>
          <w:rFonts w:ascii="Times New Roman" w:hAnsi="Times New Roman"/>
          <w:sz w:val="24"/>
          <w:szCs w:val="24"/>
        </w:rPr>
        <w:t>рацию права, и по одному хранит</w:t>
      </w:r>
      <w:r w:rsidRPr="00DC0373">
        <w:rPr>
          <w:rFonts w:ascii="Times New Roman" w:hAnsi="Times New Roman"/>
          <w:sz w:val="24"/>
          <w:szCs w:val="24"/>
        </w:rPr>
        <w:t>с</w:t>
      </w:r>
      <w:r w:rsidR="006C485E" w:rsidRPr="00DC0373">
        <w:rPr>
          <w:rFonts w:ascii="Times New Roman" w:hAnsi="Times New Roman"/>
          <w:sz w:val="24"/>
          <w:szCs w:val="24"/>
        </w:rPr>
        <w:t xml:space="preserve">я у </w:t>
      </w:r>
      <w:r w:rsidR="005668FA" w:rsidRPr="00DC0373">
        <w:rPr>
          <w:rFonts w:ascii="Times New Roman" w:hAnsi="Times New Roman"/>
          <w:sz w:val="24"/>
          <w:szCs w:val="24"/>
        </w:rPr>
        <w:t>«СТОРОН»</w:t>
      </w:r>
      <w:r w:rsidR="006C485E" w:rsidRPr="00DC0373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>Продавец:</w:t>
      </w:r>
    </w:p>
    <w:p w:rsidR="00574FA3" w:rsidRPr="00DC0373" w:rsidRDefault="00076A49" w:rsidP="0043756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Pr="00DC0373">
        <w:rPr>
          <w:rFonts w:ascii="Times New Roman" w:hAnsi="Times New Roman"/>
          <w:sz w:val="24"/>
          <w:szCs w:val="24"/>
        </w:rPr>
        <w:t>Самаров</w:t>
      </w:r>
      <w:proofErr w:type="spellEnd"/>
      <w:r w:rsidRPr="00DC0373">
        <w:rPr>
          <w:rFonts w:ascii="Times New Roman" w:hAnsi="Times New Roman"/>
          <w:sz w:val="24"/>
          <w:szCs w:val="24"/>
        </w:rPr>
        <w:t xml:space="preserve"> Иван Николаевич </w:t>
      </w:r>
      <w:r w:rsidR="00252EE5" w:rsidRPr="00DC0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EE5" w:rsidRPr="00DC0373" w:rsidRDefault="00252EE5" w:rsidP="0043756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F0698" w:rsidRPr="00DC0373" w:rsidRDefault="00846660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Финансовый </w:t>
      </w:r>
      <w:proofErr w:type="spellStart"/>
      <w:r w:rsidR="00DF0698" w:rsidRPr="00DC0373">
        <w:rPr>
          <w:rFonts w:ascii="Times New Roman" w:hAnsi="Times New Roman"/>
          <w:sz w:val="24"/>
          <w:szCs w:val="24"/>
        </w:rPr>
        <w:t>управляющий_______________</w:t>
      </w:r>
      <w:r w:rsidR="0050315F" w:rsidRPr="00DC0373">
        <w:rPr>
          <w:rFonts w:ascii="Times New Roman" w:hAnsi="Times New Roman"/>
          <w:sz w:val="24"/>
          <w:szCs w:val="24"/>
        </w:rPr>
        <w:t>Карязова</w:t>
      </w:r>
      <w:proofErr w:type="spellEnd"/>
      <w:r w:rsidR="0050315F" w:rsidRPr="00DC0373">
        <w:rPr>
          <w:rFonts w:ascii="Times New Roman" w:hAnsi="Times New Roman"/>
          <w:sz w:val="24"/>
          <w:szCs w:val="24"/>
        </w:rPr>
        <w:t xml:space="preserve"> Е.А. </w:t>
      </w: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315F" w:rsidRPr="00DC0373" w:rsidRDefault="0050315F" w:rsidP="00437565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0698" w:rsidRPr="00DC0373" w:rsidRDefault="00DF0698" w:rsidP="00437565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>Покупатель:</w:t>
      </w:r>
    </w:p>
    <w:p w:rsidR="006C485E" w:rsidRPr="00DC0373" w:rsidRDefault="00076A49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315F" w:rsidRPr="00DC0373" w:rsidRDefault="0050315F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166E1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 xml:space="preserve">_________________ / </w:t>
      </w:r>
      <w:r w:rsidR="00076A49" w:rsidRPr="00DC0373">
        <w:rPr>
          <w:rFonts w:ascii="Times New Roman" w:hAnsi="Times New Roman"/>
          <w:sz w:val="24"/>
          <w:szCs w:val="24"/>
        </w:rPr>
        <w:t>__________________</w:t>
      </w: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8FA" w:rsidRPr="00DC0373" w:rsidRDefault="005668FA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8FA" w:rsidRPr="00DC0373" w:rsidRDefault="005668FA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8FA" w:rsidRPr="00DC0373" w:rsidRDefault="005668FA" w:rsidP="005668F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5668FA" w:rsidRPr="00DC0373" w:rsidRDefault="005668FA" w:rsidP="005668FA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37565" w:rsidRPr="00DC0373" w:rsidRDefault="00437565" w:rsidP="00437565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6A49" w:rsidRPr="00DC0373" w:rsidRDefault="00076A49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0315F" w:rsidRPr="00DC0373" w:rsidRDefault="0050315F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6A49" w:rsidRPr="00DC0373" w:rsidRDefault="00076A49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5274" w:rsidRPr="00DC0373" w:rsidRDefault="00252EE5" w:rsidP="00252E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03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5447E3" w:rsidRPr="00DC0373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087409" w:rsidRPr="00DC0373" w:rsidRDefault="00087409" w:rsidP="004166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6A49" w:rsidRPr="00DC0373" w:rsidRDefault="005D477D" w:rsidP="00076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Мы, нижеподписавшиеся:</w:t>
      </w:r>
    </w:p>
    <w:p w:rsidR="00076A49" w:rsidRPr="00DC0373" w:rsidRDefault="00076A49" w:rsidP="00076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</w:rPr>
        <w:t xml:space="preserve"> </w:t>
      </w:r>
      <w:proofErr w:type="spellStart"/>
      <w:r w:rsidRPr="00DC0373">
        <w:rPr>
          <w:rFonts w:ascii="Times New Roman" w:hAnsi="Times New Roman"/>
          <w:sz w:val="24"/>
          <w:szCs w:val="24"/>
        </w:rPr>
        <w:t>Самаров</w:t>
      </w:r>
      <w:proofErr w:type="spellEnd"/>
      <w:r w:rsidRPr="00DC0373">
        <w:rPr>
          <w:rFonts w:ascii="Times New Roman" w:hAnsi="Times New Roman"/>
          <w:sz w:val="24"/>
          <w:szCs w:val="24"/>
        </w:rPr>
        <w:t xml:space="preserve"> Иван Николаевич </w:t>
      </w:r>
      <w:r w:rsidR="00252EE5" w:rsidRPr="00DC0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C0373">
        <w:rPr>
          <w:rFonts w:ascii="Times New Roman" w:hAnsi="Times New Roman"/>
          <w:sz w:val="24"/>
          <w:szCs w:val="24"/>
        </w:rPr>
        <w:t xml:space="preserve">, в лице </w:t>
      </w:r>
      <w:r w:rsidR="00846660" w:rsidRPr="00DC0373">
        <w:rPr>
          <w:rFonts w:ascii="Times New Roman" w:hAnsi="Times New Roman"/>
          <w:sz w:val="24"/>
          <w:szCs w:val="24"/>
        </w:rPr>
        <w:t xml:space="preserve">финансового </w:t>
      </w:r>
      <w:r w:rsidRPr="00DC0373">
        <w:rPr>
          <w:rFonts w:ascii="Times New Roman" w:hAnsi="Times New Roman"/>
          <w:sz w:val="24"/>
          <w:szCs w:val="24"/>
        </w:rPr>
        <w:t xml:space="preserve">управляющего </w:t>
      </w:r>
      <w:proofErr w:type="spellStart"/>
      <w:r w:rsidR="0050315F" w:rsidRPr="00DC0373">
        <w:rPr>
          <w:rFonts w:ascii="Times New Roman" w:hAnsi="Times New Roman"/>
          <w:sz w:val="24"/>
          <w:szCs w:val="24"/>
        </w:rPr>
        <w:t>Карязовой</w:t>
      </w:r>
      <w:proofErr w:type="spellEnd"/>
      <w:r w:rsidR="0050315F" w:rsidRPr="00DC0373">
        <w:rPr>
          <w:rFonts w:ascii="Times New Roman" w:hAnsi="Times New Roman"/>
          <w:sz w:val="24"/>
          <w:szCs w:val="24"/>
        </w:rPr>
        <w:t xml:space="preserve"> Елены Александровны</w:t>
      </w:r>
      <w:proofErr w:type="gramStart"/>
      <w:r w:rsidR="0050315F" w:rsidRPr="00DC037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0315F" w:rsidRPr="00DC0373">
        <w:rPr>
          <w:rFonts w:ascii="Times New Roman" w:hAnsi="Times New Roman"/>
          <w:sz w:val="24"/>
          <w:szCs w:val="24"/>
        </w:rPr>
        <w:t xml:space="preserve"> действующей на основании определения  Арбитражного суда Пензенской области от 21.12.2022 г.  по делу №А49-3093/2021</w:t>
      </w:r>
      <w:r w:rsidRPr="00DC0373">
        <w:rPr>
          <w:rFonts w:ascii="Times New Roman" w:hAnsi="Times New Roman"/>
          <w:sz w:val="24"/>
          <w:szCs w:val="24"/>
        </w:rPr>
        <w:t xml:space="preserve">, именуемый в дальнейшем «ПРОДАВЕЦ» с одной стороны, и </w:t>
      </w:r>
    </w:p>
    <w:p w:rsidR="00076A49" w:rsidRPr="005D477D" w:rsidRDefault="00076A49" w:rsidP="00076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037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076A49">
        <w:rPr>
          <w:rFonts w:ascii="Times New Roman" w:hAnsi="Times New Roman"/>
          <w:sz w:val="24"/>
          <w:szCs w:val="24"/>
        </w:rPr>
        <w:t xml:space="preserve"> именуемый в дальнейшем «ПОКУПАТЕЛЬ» с другой стороны, </w:t>
      </w:r>
    </w:p>
    <w:p w:rsidR="005447E3" w:rsidRDefault="005D477D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ПРИНЯЛ на основании договора купли-продажи,</w:t>
      </w:r>
      <w:r w:rsidR="004056A4">
        <w:rPr>
          <w:rFonts w:ascii="Times New Roman" w:hAnsi="Times New Roman"/>
          <w:sz w:val="24"/>
          <w:szCs w:val="24"/>
        </w:rPr>
        <w:t xml:space="preserve"> заключенного между сторонами </w:t>
      </w:r>
      <w:r w:rsidR="00076A4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.:</w:t>
      </w:r>
    </w:p>
    <w:p w:rsidR="00DC0373" w:rsidRPr="00DC0373" w:rsidRDefault="00DC0373" w:rsidP="00DC0373">
      <w:pPr>
        <w:spacing w:after="0" w:line="288" w:lineRule="auto"/>
        <w:ind w:left="115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373">
        <w:rPr>
          <w:rFonts w:ascii="Times New Roman" w:hAnsi="Times New Roman"/>
          <w:sz w:val="24"/>
          <w:szCs w:val="24"/>
        </w:rPr>
        <w:t>- Мебельный цех №2: нежилое, 2-х этажный, общая площадь 3715,8 кв. м, кадастровый номер 58:07:0180342:31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</w:t>
      </w:r>
      <w:r w:rsidRPr="00DC0373">
        <w:rPr>
          <w:rFonts w:ascii="Times New Roman" w:hAnsi="Times New Roman"/>
          <w:sz w:val="24"/>
          <w:szCs w:val="24"/>
        </w:rPr>
        <w:t>есоцех</w:t>
      </w:r>
      <w:proofErr w:type="spellEnd"/>
      <w:r w:rsidRPr="00DC0373">
        <w:rPr>
          <w:rFonts w:ascii="Times New Roman" w:hAnsi="Times New Roman"/>
          <w:sz w:val="24"/>
          <w:szCs w:val="24"/>
        </w:rPr>
        <w:t>: нежилое, 1-этажный, общая площадь 1753,4 кв. м, кадастровый номер 58:07:0180342:64</w:t>
      </w:r>
      <w:r>
        <w:rPr>
          <w:rFonts w:ascii="Times New Roman" w:hAnsi="Times New Roman"/>
          <w:sz w:val="24"/>
          <w:szCs w:val="24"/>
        </w:rPr>
        <w:t>, з</w:t>
      </w:r>
      <w:r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 3 140 кв</w:t>
      </w:r>
      <w:r>
        <w:rPr>
          <w:rFonts w:ascii="Times New Roman" w:hAnsi="Times New Roman"/>
          <w:sz w:val="24"/>
          <w:szCs w:val="24"/>
        </w:rPr>
        <w:t>.</w:t>
      </w:r>
      <w:r w:rsidRPr="00DC0373">
        <w:rPr>
          <w:rFonts w:ascii="Times New Roman" w:hAnsi="Times New Roman"/>
          <w:sz w:val="24"/>
          <w:szCs w:val="24"/>
        </w:rPr>
        <w:t xml:space="preserve"> м, кадастровый номер58:07:0000000:2204</w:t>
      </w:r>
      <w:r>
        <w:rPr>
          <w:rFonts w:ascii="Times New Roman" w:hAnsi="Times New Roman"/>
          <w:sz w:val="24"/>
          <w:szCs w:val="24"/>
        </w:rPr>
        <w:t>, з</w:t>
      </w:r>
      <w:r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</w:t>
      </w:r>
      <w:proofErr w:type="gramEnd"/>
      <w:r w:rsidRPr="00DC0373">
        <w:rPr>
          <w:rFonts w:ascii="Times New Roman" w:hAnsi="Times New Roman"/>
          <w:sz w:val="24"/>
          <w:szCs w:val="24"/>
        </w:rPr>
        <w:t xml:space="preserve"> 23 481 кв. м, кадастровый номер58:07:0000000:2203</w:t>
      </w:r>
      <w:r>
        <w:rPr>
          <w:rFonts w:ascii="Times New Roman" w:hAnsi="Times New Roman"/>
          <w:sz w:val="24"/>
          <w:szCs w:val="24"/>
        </w:rPr>
        <w:t>, з</w:t>
      </w:r>
      <w:r w:rsidRPr="00DC0373">
        <w:rPr>
          <w:rFonts w:ascii="Times New Roman" w:hAnsi="Times New Roman"/>
          <w:sz w:val="24"/>
          <w:szCs w:val="24"/>
        </w:rPr>
        <w:t>емельный участок: земли населенных пунктов под производственную деятельность, общая площадь 25 652 кв. м, кадастровый номер58:07:0000000:2205</w:t>
      </w:r>
    </w:p>
    <w:p w:rsidR="005D477D" w:rsidRDefault="005D477D" w:rsidP="005031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именуемые далее «Объект».</w:t>
      </w:r>
    </w:p>
    <w:p w:rsidR="005D477D" w:rsidRDefault="00087409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668FA">
        <w:rPr>
          <w:rFonts w:ascii="Times New Roman" w:hAnsi="Times New Roman"/>
          <w:sz w:val="24"/>
          <w:szCs w:val="24"/>
        </w:rPr>
        <w:t>.</w:t>
      </w:r>
      <w:r w:rsidR="005D477D">
        <w:rPr>
          <w:rFonts w:ascii="Times New Roman" w:hAnsi="Times New Roman"/>
          <w:sz w:val="24"/>
          <w:szCs w:val="24"/>
        </w:rPr>
        <w:t>Претензий к техническому состоянию Объекта на момент передачи «ПОКУПАТЕЛЬ» не имеет.</w:t>
      </w:r>
    </w:p>
    <w:p w:rsidR="005D477D" w:rsidRDefault="00087409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668FA">
        <w:rPr>
          <w:rFonts w:ascii="Times New Roman" w:hAnsi="Times New Roman"/>
          <w:sz w:val="24"/>
          <w:szCs w:val="24"/>
        </w:rPr>
        <w:t>.</w:t>
      </w:r>
      <w:r w:rsidR="005D477D">
        <w:rPr>
          <w:rFonts w:ascii="Times New Roman" w:hAnsi="Times New Roman"/>
          <w:sz w:val="24"/>
          <w:szCs w:val="24"/>
        </w:rPr>
        <w:t>Цена Объект</w:t>
      </w:r>
      <w:r w:rsidR="0050315F">
        <w:rPr>
          <w:rFonts w:ascii="Times New Roman" w:hAnsi="Times New Roman"/>
          <w:sz w:val="24"/>
          <w:szCs w:val="24"/>
        </w:rPr>
        <w:t>а</w:t>
      </w:r>
      <w:r w:rsidR="005D477D">
        <w:rPr>
          <w:rFonts w:ascii="Times New Roman" w:hAnsi="Times New Roman"/>
          <w:sz w:val="24"/>
          <w:szCs w:val="24"/>
        </w:rPr>
        <w:t xml:space="preserve"> установлена по обоюдному соглашению сторону, исходя из инвентаризационной оценки с учетом технического состояния и качества.</w:t>
      </w:r>
    </w:p>
    <w:p w:rsidR="005D477D" w:rsidRDefault="00087409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668FA">
        <w:rPr>
          <w:rFonts w:ascii="Times New Roman" w:hAnsi="Times New Roman"/>
          <w:sz w:val="24"/>
          <w:szCs w:val="24"/>
        </w:rPr>
        <w:t>.</w:t>
      </w:r>
      <w:r w:rsidR="005D477D">
        <w:rPr>
          <w:rFonts w:ascii="Times New Roman" w:hAnsi="Times New Roman"/>
          <w:sz w:val="24"/>
          <w:szCs w:val="24"/>
        </w:rPr>
        <w:t>Окончательный расчет (передача денег) произведен в соответствии с условиями, указанными в Договоре купли-продажи.</w:t>
      </w:r>
    </w:p>
    <w:p w:rsidR="005D477D" w:rsidRDefault="00087409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668FA">
        <w:rPr>
          <w:rFonts w:ascii="Times New Roman" w:hAnsi="Times New Roman"/>
          <w:sz w:val="24"/>
          <w:szCs w:val="24"/>
        </w:rPr>
        <w:t>.</w:t>
      </w:r>
      <w:r w:rsidR="005D477D">
        <w:rPr>
          <w:rFonts w:ascii="Times New Roman" w:hAnsi="Times New Roman"/>
          <w:sz w:val="24"/>
          <w:szCs w:val="24"/>
        </w:rPr>
        <w:t>Настоящий акт составлен в трех экземплярах, из которых один находится у «ПРОДАВЦА», которой у «ПОКУПАТЕЛЯ», и один в органе, осуществляющем государственную регистрацию права.</w:t>
      </w:r>
    </w:p>
    <w:p w:rsidR="005D477D" w:rsidRDefault="005D477D" w:rsidP="005D4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66E1" w:rsidRPr="004166E1" w:rsidRDefault="004166E1" w:rsidP="004166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66E1">
        <w:rPr>
          <w:rFonts w:ascii="Times New Roman" w:hAnsi="Times New Roman"/>
          <w:b/>
          <w:sz w:val="24"/>
          <w:szCs w:val="24"/>
        </w:rPr>
        <w:t>Продавец:</w:t>
      </w:r>
    </w:p>
    <w:p w:rsidR="00574FA3" w:rsidRDefault="00076A49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6A49">
        <w:rPr>
          <w:rFonts w:ascii="Times New Roman" w:hAnsi="Times New Roman"/>
          <w:sz w:val="24"/>
          <w:szCs w:val="24"/>
        </w:rPr>
        <w:t>Самаров</w:t>
      </w:r>
      <w:proofErr w:type="spellEnd"/>
      <w:r w:rsidRPr="00076A49">
        <w:rPr>
          <w:rFonts w:ascii="Times New Roman" w:hAnsi="Times New Roman"/>
          <w:sz w:val="24"/>
          <w:szCs w:val="24"/>
        </w:rPr>
        <w:t xml:space="preserve"> Иван Николаевич </w:t>
      </w:r>
      <w:r w:rsidR="00252EE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A49" w:rsidRPr="004166E1" w:rsidRDefault="00076A49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66E1" w:rsidRPr="004166E1" w:rsidRDefault="00846660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="004166E1" w:rsidRPr="004166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E1" w:rsidRPr="004166E1">
        <w:rPr>
          <w:rFonts w:ascii="Times New Roman" w:hAnsi="Times New Roman"/>
          <w:sz w:val="24"/>
          <w:szCs w:val="24"/>
        </w:rPr>
        <w:t>управляющий_______________</w:t>
      </w:r>
      <w:r w:rsidR="00B37765">
        <w:rPr>
          <w:rFonts w:ascii="Times New Roman" w:hAnsi="Times New Roman"/>
          <w:sz w:val="24"/>
          <w:szCs w:val="24"/>
        </w:rPr>
        <w:t>К</w:t>
      </w:r>
      <w:r w:rsidR="0050315F">
        <w:rPr>
          <w:rFonts w:ascii="Times New Roman" w:hAnsi="Times New Roman"/>
          <w:sz w:val="24"/>
          <w:szCs w:val="24"/>
        </w:rPr>
        <w:t>арязова</w:t>
      </w:r>
      <w:proofErr w:type="spellEnd"/>
      <w:r w:rsidR="0050315F">
        <w:rPr>
          <w:rFonts w:ascii="Times New Roman" w:hAnsi="Times New Roman"/>
          <w:sz w:val="24"/>
          <w:szCs w:val="24"/>
        </w:rPr>
        <w:t xml:space="preserve"> Е.А.</w:t>
      </w:r>
      <w:r w:rsidR="004166E1" w:rsidRPr="004166E1">
        <w:rPr>
          <w:rFonts w:ascii="Times New Roman" w:hAnsi="Times New Roman"/>
          <w:sz w:val="24"/>
          <w:szCs w:val="24"/>
        </w:rPr>
        <w:t>.</w:t>
      </w:r>
    </w:p>
    <w:p w:rsidR="004166E1" w:rsidRPr="004166E1" w:rsidRDefault="004166E1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66E1" w:rsidRPr="004166E1" w:rsidRDefault="004166E1" w:rsidP="004166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166E1">
        <w:rPr>
          <w:rFonts w:ascii="Times New Roman" w:hAnsi="Times New Roman"/>
          <w:b/>
          <w:sz w:val="24"/>
          <w:szCs w:val="24"/>
        </w:rPr>
        <w:t>Покупатель:</w:t>
      </w:r>
    </w:p>
    <w:p w:rsidR="004166E1" w:rsidRDefault="00076A49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076A49" w:rsidRPr="004166E1" w:rsidRDefault="00076A49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477D" w:rsidRPr="00A953FB" w:rsidRDefault="004166E1" w:rsidP="004166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6E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/ </w:t>
      </w:r>
      <w:r w:rsidR="00076A49">
        <w:rPr>
          <w:rFonts w:ascii="Times New Roman" w:hAnsi="Times New Roman"/>
          <w:sz w:val="24"/>
          <w:szCs w:val="24"/>
        </w:rPr>
        <w:t>________________</w:t>
      </w:r>
    </w:p>
    <w:sectPr w:rsidR="005D477D" w:rsidRPr="00A953FB" w:rsidSect="004166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C4F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7081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44B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F68C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72D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96A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107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5C5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2AF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FE5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A3967"/>
    <w:multiLevelType w:val="multilevel"/>
    <w:tmpl w:val="99DE77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5E914D0"/>
    <w:multiLevelType w:val="hybridMultilevel"/>
    <w:tmpl w:val="CE0063EC"/>
    <w:lvl w:ilvl="0" w:tplc="7276AB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7331550"/>
    <w:multiLevelType w:val="hybridMultilevel"/>
    <w:tmpl w:val="D540AD48"/>
    <w:lvl w:ilvl="0" w:tplc="46909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A04"/>
    <w:rsid w:val="00006A04"/>
    <w:rsid w:val="000449AD"/>
    <w:rsid w:val="00076A49"/>
    <w:rsid w:val="00080380"/>
    <w:rsid w:val="00087409"/>
    <w:rsid w:val="000953A4"/>
    <w:rsid w:val="0012535F"/>
    <w:rsid w:val="00175380"/>
    <w:rsid w:val="00221B3E"/>
    <w:rsid w:val="00244843"/>
    <w:rsid w:val="00244B1B"/>
    <w:rsid w:val="00252EE5"/>
    <w:rsid w:val="00294CF8"/>
    <w:rsid w:val="00313337"/>
    <w:rsid w:val="003B28C2"/>
    <w:rsid w:val="003B7D63"/>
    <w:rsid w:val="003C10D9"/>
    <w:rsid w:val="004056A4"/>
    <w:rsid w:val="004166E1"/>
    <w:rsid w:val="00437565"/>
    <w:rsid w:val="004A2F26"/>
    <w:rsid w:val="004B732F"/>
    <w:rsid w:val="0050315F"/>
    <w:rsid w:val="005447E3"/>
    <w:rsid w:val="005668FA"/>
    <w:rsid w:val="00574FA3"/>
    <w:rsid w:val="00576243"/>
    <w:rsid w:val="005D477D"/>
    <w:rsid w:val="005F210E"/>
    <w:rsid w:val="00613A24"/>
    <w:rsid w:val="006C485E"/>
    <w:rsid w:val="006D3853"/>
    <w:rsid w:val="006E5650"/>
    <w:rsid w:val="007060AF"/>
    <w:rsid w:val="00846660"/>
    <w:rsid w:val="0085772E"/>
    <w:rsid w:val="008E4FD7"/>
    <w:rsid w:val="00924C8F"/>
    <w:rsid w:val="00993B70"/>
    <w:rsid w:val="009A0A86"/>
    <w:rsid w:val="009B6771"/>
    <w:rsid w:val="009C0A18"/>
    <w:rsid w:val="00A44D89"/>
    <w:rsid w:val="00A953FB"/>
    <w:rsid w:val="00AB0CDC"/>
    <w:rsid w:val="00B23DB0"/>
    <w:rsid w:val="00B37765"/>
    <w:rsid w:val="00B51EAE"/>
    <w:rsid w:val="00B67C3F"/>
    <w:rsid w:val="00B94E30"/>
    <w:rsid w:val="00BC7497"/>
    <w:rsid w:val="00C53385"/>
    <w:rsid w:val="00C61784"/>
    <w:rsid w:val="00C82DB5"/>
    <w:rsid w:val="00C85274"/>
    <w:rsid w:val="00C94818"/>
    <w:rsid w:val="00CB7D9A"/>
    <w:rsid w:val="00CE0FA0"/>
    <w:rsid w:val="00D15C85"/>
    <w:rsid w:val="00D46B5F"/>
    <w:rsid w:val="00D57F59"/>
    <w:rsid w:val="00DC0373"/>
    <w:rsid w:val="00DD6E22"/>
    <w:rsid w:val="00DF0698"/>
    <w:rsid w:val="00E125A9"/>
    <w:rsid w:val="00E20BEB"/>
    <w:rsid w:val="00E37485"/>
    <w:rsid w:val="00E509DF"/>
    <w:rsid w:val="00E55000"/>
    <w:rsid w:val="00EB1639"/>
    <w:rsid w:val="00EB352F"/>
    <w:rsid w:val="00EB626D"/>
    <w:rsid w:val="00FF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3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006A04"/>
    <w:pPr>
      <w:ind w:left="720"/>
      <w:contextualSpacing/>
    </w:pPr>
  </w:style>
  <w:style w:type="paragraph" w:customStyle="1" w:styleId="1">
    <w:name w:val="Обычный1"/>
    <w:rsid w:val="000953A4"/>
    <w:pPr>
      <w:widowControl w:val="0"/>
      <w:snapToGrid w:val="0"/>
      <w:ind w:firstLine="720"/>
      <w:jc w:val="both"/>
    </w:pPr>
    <w:rPr>
      <w:rFonts w:ascii="Times New Roman" w:eastAsia="Calibri" w:hAnsi="Times New Roman"/>
      <w:sz w:val="24"/>
    </w:rPr>
  </w:style>
  <w:style w:type="paragraph" w:styleId="a3">
    <w:name w:val="Body Text"/>
    <w:basedOn w:val="a"/>
    <w:rsid w:val="000953A4"/>
    <w:pPr>
      <w:spacing w:after="120"/>
    </w:pPr>
  </w:style>
  <w:style w:type="table" w:styleId="a4">
    <w:name w:val="Table Grid"/>
    <w:basedOn w:val="a1"/>
    <w:locked/>
    <w:rsid w:val="009B677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бычный + По ширине"/>
    <w:aliases w:val="Первая строка:  1,25 см"/>
    <w:basedOn w:val="a"/>
    <w:rsid w:val="009B6771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4"/>
    </w:rPr>
  </w:style>
  <w:style w:type="character" w:styleId="a6">
    <w:name w:val="Hyperlink"/>
    <w:uiPriority w:val="99"/>
    <w:unhideWhenUsed/>
    <w:rsid w:val="00B23DB0"/>
    <w:rPr>
      <w:color w:val="0000FF"/>
      <w:u w:val="single"/>
    </w:rPr>
  </w:style>
  <w:style w:type="character" w:customStyle="1" w:styleId="receipt-subtitlemrcssattr">
    <w:name w:val="receipt-subtitle_mr_css_attr"/>
    <w:basedOn w:val="a0"/>
    <w:rsid w:val="00B23DB0"/>
  </w:style>
  <w:style w:type="character" w:customStyle="1" w:styleId="valuemrcssattr">
    <w:name w:val="value_mr_css_attr"/>
    <w:basedOn w:val="a0"/>
    <w:rsid w:val="00B23DB0"/>
  </w:style>
  <w:style w:type="character" w:customStyle="1" w:styleId="namemrcssattr">
    <w:name w:val="name_mr_css_attr"/>
    <w:basedOn w:val="a0"/>
    <w:rsid w:val="00B23DB0"/>
  </w:style>
  <w:style w:type="paragraph" w:styleId="a7">
    <w:name w:val="Balloon Text"/>
    <w:basedOn w:val="a"/>
    <w:link w:val="a8"/>
    <w:rsid w:val="00C53385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C5338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503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79A4C-E718-4714-BCF0-2D7E0A31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  УПРАВЛЯЮЩИЙ</vt:lpstr>
    </vt:vector>
  </TitlesOfParts>
  <Company>Krokoz™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  УПРАВЛЯЮЩИЙ</dc:title>
  <dc:creator>SMART BRAKE</dc:creator>
  <cp:lastModifiedBy>Елена</cp:lastModifiedBy>
  <cp:revision>2</cp:revision>
  <cp:lastPrinted>2022-01-10T08:48:00Z</cp:lastPrinted>
  <dcterms:created xsi:type="dcterms:W3CDTF">2025-09-05T07:24:00Z</dcterms:created>
  <dcterms:modified xsi:type="dcterms:W3CDTF">2025-09-05T07:24:00Z</dcterms:modified>
</cp:coreProperties>
</file>