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56" w:rsidRDefault="00553A13">
      <w:pPr>
        <w:jc w:val="center"/>
        <w:rPr>
          <w:b/>
          <w:bCs/>
        </w:rPr>
      </w:pPr>
      <w:r>
        <w:rPr>
          <w:b/>
          <w:bCs/>
        </w:rPr>
        <w:t>ДОГОВОР О ЗАДАТКЕ №____</w:t>
      </w:r>
    </w:p>
    <w:p w:rsidR="006F1556" w:rsidRDefault="006F1556">
      <w:pPr>
        <w:rPr>
          <w:bCs/>
        </w:rPr>
      </w:pPr>
    </w:p>
    <w:p w:rsidR="006F1556" w:rsidRDefault="00553A13">
      <w:pPr>
        <w:tabs>
          <w:tab w:val="center" w:pos="5330"/>
          <w:tab w:val="right" w:pos="9923"/>
        </w:tabs>
      </w:pPr>
      <w:r>
        <w:t xml:space="preserve">             г. Москва                                                                                              «_____»_____________ 20_ г.</w:t>
      </w:r>
    </w:p>
    <w:p w:rsidR="006F1556" w:rsidRDefault="006F1556">
      <w:pPr>
        <w:widowControl w:val="0"/>
        <w:jc w:val="both"/>
        <w:rPr>
          <w:bCs/>
        </w:rPr>
      </w:pPr>
    </w:p>
    <w:p w:rsidR="006F1556" w:rsidRDefault="006F1556">
      <w:pPr>
        <w:widowControl w:val="0"/>
        <w:jc w:val="both"/>
        <w:rPr>
          <w:bCs/>
        </w:rPr>
      </w:pPr>
    </w:p>
    <w:p w:rsidR="006F1556" w:rsidRDefault="008144AD" w:rsidP="008C63C5">
      <w:pPr>
        <w:ind w:firstLine="708"/>
        <w:jc w:val="both"/>
      </w:pPr>
      <w:proofErr w:type="spellStart"/>
      <w:proofErr w:type="gramStart"/>
      <w:r>
        <w:t>Фатиева</w:t>
      </w:r>
      <w:proofErr w:type="spellEnd"/>
      <w:r>
        <w:t xml:space="preserve"> Любовь Игоревна</w:t>
      </w:r>
      <w:r w:rsidR="00553A13">
        <w:t xml:space="preserve"> </w:t>
      </w:r>
      <w:r>
        <w:t>(26.12.1954 года рождения, место рождения: гор.</w:t>
      </w:r>
      <w:proofErr w:type="gramEnd"/>
      <w:r>
        <w:t xml:space="preserve"> </w:t>
      </w:r>
      <w:proofErr w:type="spellStart"/>
      <w:r>
        <w:t>Катта</w:t>
      </w:r>
      <w:proofErr w:type="spellEnd"/>
      <w:r>
        <w:t xml:space="preserve"> Курган Самаркандской обл., ИНН 730600047619, СНИЛС 153-462-146 48, адрес регистрации: </w:t>
      </w:r>
      <w:proofErr w:type="gramStart"/>
      <w:r>
        <w:t xml:space="preserve">Московская обл., г. Видное, д. Горки, ул. </w:t>
      </w:r>
      <w:proofErr w:type="spellStart"/>
      <w:r>
        <w:t>Туровская</w:t>
      </w:r>
      <w:proofErr w:type="spellEnd"/>
      <w:r>
        <w:t xml:space="preserve">, д. 3, кв. 59, стр. 1) </w:t>
      </w:r>
      <w:r w:rsidRPr="004B6E21">
        <w:t xml:space="preserve">в лице финансового управляющего </w:t>
      </w:r>
      <w:r w:rsidR="00553A13">
        <w:t>К</w:t>
      </w:r>
      <w:r w:rsidR="00553A13">
        <w:t>онстантинов</w:t>
      </w:r>
      <w:r>
        <w:t>а</w:t>
      </w:r>
      <w:r w:rsidR="00553A13">
        <w:t xml:space="preserve"> Владимир</w:t>
      </w:r>
      <w:r>
        <w:t>а</w:t>
      </w:r>
      <w:r w:rsidR="00553A13">
        <w:t xml:space="preserve"> Владимирович</w:t>
      </w:r>
      <w:r>
        <w:t>а</w:t>
      </w:r>
      <w:r w:rsidR="00553A13">
        <w:t xml:space="preserve"> (ИНН463232902540, СНИЛС 138-683-200-82, адрес для направления корреспонденции: 143007, г. Одинцово, а/я 145, адрес </w:t>
      </w:r>
      <w:proofErr w:type="spellStart"/>
      <w:r w:rsidR="00553A13">
        <w:t>эл</w:t>
      </w:r>
      <w:proofErr w:type="spellEnd"/>
      <w:r w:rsidR="00553A13">
        <w:t xml:space="preserve">. почты: 9151592490@mail.ru, член </w:t>
      </w:r>
      <w:r w:rsidRPr="008144AD">
        <w:t>Ассоциации «Региональная саморегулируемая организация профессиональных арбитражных управляющих» (ИНН 7701317591, ОГРН1027701018730, 121069, г Москва, ул. Поварская, д.10, стр.1</w:t>
      </w:r>
      <w:proofErr w:type="gramEnd"/>
      <w:r w:rsidRPr="008144AD">
        <w:t>)</w:t>
      </w:r>
      <w:r w:rsidR="00553A13">
        <w:t xml:space="preserve">, действующий на </w:t>
      </w:r>
      <w:proofErr w:type="gramStart"/>
      <w:r w:rsidR="00553A13">
        <w:t>основании</w:t>
      </w:r>
      <w:proofErr w:type="gramEnd"/>
      <w:r w:rsidR="00553A13">
        <w:t xml:space="preserve"> Определения Арбитражного суда </w:t>
      </w:r>
      <w:r w:rsidRPr="008144AD">
        <w:t>Московской области от 19.11.2025г. по делу № А41-39661/2025</w:t>
      </w:r>
      <w:r w:rsidR="00553A13">
        <w:t>,  именуем</w:t>
      </w:r>
      <w:r>
        <w:t>ый</w:t>
      </w:r>
      <w:r w:rsidR="00553A13">
        <w:t xml:space="preserve"> в дальнейшем «Организатор», с одной стороны, </w:t>
      </w:r>
    </w:p>
    <w:p w:rsidR="006F1556" w:rsidRDefault="00553A13">
      <w:pPr>
        <w:ind w:firstLine="851"/>
        <w:jc w:val="both"/>
      </w:pPr>
      <w:proofErr w:type="gramStart"/>
      <w:r>
        <w:rPr>
          <w:bCs/>
        </w:rPr>
        <w:t xml:space="preserve">и </w:t>
      </w:r>
      <w:r>
        <w:rPr>
          <w:b/>
          <w:bCs/>
        </w:rPr>
        <w:t>___________________________________________</w:t>
      </w:r>
      <w:r>
        <w:rPr>
          <w:b/>
          <w:bCs/>
        </w:rPr>
        <w:t>_______________________________</w:t>
      </w:r>
      <w:r>
        <w:rPr>
          <w:bCs/>
        </w:rPr>
        <w:t xml:space="preserve">, именуемое в дальнейшем «Претендент», в лице </w:t>
      </w:r>
      <w:r>
        <w:rPr>
          <w:b/>
          <w:bCs/>
        </w:rPr>
        <w:t>_____________________________________________</w:t>
      </w:r>
      <w:r>
        <w:rPr>
          <w:bCs/>
        </w:rPr>
        <w:t>, действующего на основании __________, с другой стороны, заключили настоящий Договор о нижеследующем:</w:t>
      </w:r>
      <w:proofErr w:type="gramEnd"/>
    </w:p>
    <w:p w:rsidR="006F1556" w:rsidRDefault="006F1556">
      <w:pPr>
        <w:rPr>
          <w:bCs/>
        </w:rPr>
      </w:pPr>
    </w:p>
    <w:p w:rsidR="006F1556" w:rsidRDefault="00553A13">
      <w:pPr>
        <w:jc w:val="center"/>
        <w:rPr>
          <w:b/>
          <w:bCs/>
        </w:rPr>
      </w:pPr>
      <w:r>
        <w:rPr>
          <w:b/>
          <w:bCs/>
        </w:rPr>
        <w:t>I. Предмет договора</w:t>
      </w:r>
    </w:p>
    <w:p w:rsidR="006F1556" w:rsidRDefault="006F1556">
      <w:pPr>
        <w:rPr>
          <w:bCs/>
        </w:rPr>
      </w:pPr>
    </w:p>
    <w:p w:rsidR="006F1556" w:rsidRDefault="00553A13">
      <w:pPr>
        <w:widowControl w:val="0"/>
        <w:ind w:firstLine="708"/>
        <w:jc w:val="both"/>
        <w:rPr>
          <w:bCs/>
        </w:rPr>
      </w:pPr>
      <w:r>
        <w:rPr>
          <w:bCs/>
        </w:rPr>
        <w:t xml:space="preserve">1.1. </w:t>
      </w:r>
      <w:proofErr w:type="gramStart"/>
      <w:r>
        <w:rPr>
          <w:bCs/>
        </w:rPr>
        <w:t>В со</w:t>
      </w:r>
      <w:r>
        <w:rPr>
          <w:bCs/>
        </w:rPr>
        <w:t>ответствии с условиями настоящего договора Претендент для участия в торгах по продаже</w:t>
      </w:r>
      <w:proofErr w:type="gramEnd"/>
      <w:r>
        <w:rPr>
          <w:bCs/>
        </w:rPr>
        <w:t xml:space="preserve"> имущества </w:t>
      </w:r>
      <w:proofErr w:type="spellStart"/>
      <w:r w:rsidR="008144AD">
        <w:t>Фатиевой</w:t>
      </w:r>
      <w:proofErr w:type="spellEnd"/>
      <w:r w:rsidR="008144AD">
        <w:t xml:space="preserve"> Любови Игоревны</w:t>
      </w:r>
      <w:r>
        <w:t xml:space="preserve">, </w:t>
      </w:r>
      <w:r>
        <w:rPr>
          <w:bCs/>
        </w:rPr>
        <w:t xml:space="preserve">составляющего </w:t>
      </w:r>
      <w:r>
        <w:rPr>
          <w:b/>
          <w:bCs/>
        </w:rPr>
        <w:t>Лот №1</w:t>
      </w:r>
      <w:r>
        <w:rPr>
          <w:bCs/>
        </w:rPr>
        <w:t xml:space="preserve">, передает, а </w:t>
      </w:r>
      <w:r>
        <w:t>Организатор</w:t>
      </w:r>
      <w:r>
        <w:rPr>
          <w:bCs/>
        </w:rPr>
        <w:t xml:space="preserve"> принимает задаток.</w:t>
      </w:r>
    </w:p>
    <w:p w:rsidR="006F1556" w:rsidRDefault="00553A13">
      <w:pPr>
        <w:widowControl w:val="0"/>
        <w:ind w:firstLine="540"/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ab/>
        <w:t>1.2. Задаток вносится Претендентом в счет обеспечения исполн</w:t>
      </w:r>
      <w:r>
        <w:rPr>
          <w:bCs/>
        </w:rPr>
        <w:t xml:space="preserve">ения </w:t>
      </w:r>
      <w:proofErr w:type="gramStart"/>
      <w:r>
        <w:rPr>
          <w:bCs/>
        </w:rPr>
        <w:t>обязательств</w:t>
      </w:r>
      <w:proofErr w:type="gramEnd"/>
      <w:r>
        <w:rPr>
          <w:bCs/>
        </w:rPr>
        <w:t xml:space="preserve"> по оплате продаваемого на торгах Имущества, возникающих у Претендента в случае его победы на торгах.</w:t>
      </w:r>
    </w:p>
    <w:p w:rsidR="006F1556" w:rsidRDefault="00553A13">
      <w:pPr>
        <w:widowControl w:val="0"/>
        <w:ind w:firstLine="708"/>
        <w:jc w:val="both"/>
        <w:rPr>
          <w:bCs/>
        </w:rPr>
      </w:pPr>
      <w:r>
        <w:rPr>
          <w:bCs/>
        </w:rPr>
        <w:t xml:space="preserve">1.3. Размер задатка составляет 10 процентов от стоимости реализуемого на </w:t>
      </w:r>
      <w:proofErr w:type="gramStart"/>
      <w:r>
        <w:rPr>
          <w:bCs/>
        </w:rPr>
        <w:t>торгах</w:t>
      </w:r>
      <w:proofErr w:type="gramEnd"/>
      <w:r>
        <w:rPr>
          <w:bCs/>
        </w:rPr>
        <w:t xml:space="preserve"> имущества и составляет _________________________ руб. ___</w:t>
      </w:r>
      <w:r>
        <w:rPr>
          <w:bCs/>
        </w:rPr>
        <w:t xml:space="preserve">_______ </w:t>
      </w:r>
      <w:r>
        <w:rPr>
          <w:color w:val="000000"/>
        </w:rPr>
        <w:t>копеек.</w:t>
      </w:r>
    </w:p>
    <w:p w:rsidR="006F1556" w:rsidRDefault="006F1556">
      <w:pPr>
        <w:rPr>
          <w:bCs/>
        </w:rPr>
      </w:pPr>
    </w:p>
    <w:p w:rsidR="006F1556" w:rsidRDefault="00553A13">
      <w:pPr>
        <w:jc w:val="center"/>
        <w:rPr>
          <w:b/>
          <w:bCs/>
        </w:rPr>
      </w:pPr>
      <w:r>
        <w:rPr>
          <w:b/>
          <w:bCs/>
        </w:rPr>
        <w:t>II. Порядок внесения задатка</w:t>
      </w:r>
    </w:p>
    <w:p w:rsidR="006F1556" w:rsidRDefault="006F1556">
      <w:pPr>
        <w:rPr>
          <w:bCs/>
        </w:rPr>
      </w:pPr>
    </w:p>
    <w:p w:rsidR="006F1556" w:rsidRDefault="00553A13">
      <w:pPr>
        <w:pStyle w:val="af5"/>
        <w:ind w:firstLine="708"/>
        <w:rPr>
          <w:sz w:val="20"/>
          <w:szCs w:val="20"/>
        </w:rPr>
      </w:pPr>
      <w:r>
        <w:rPr>
          <w:bCs/>
          <w:sz w:val="20"/>
          <w:szCs w:val="20"/>
        </w:rPr>
        <w:t xml:space="preserve">2.1. Задаток должен быть внесен Претендентом на расчетный счет </w:t>
      </w:r>
      <w:r>
        <w:rPr>
          <w:sz w:val="20"/>
          <w:szCs w:val="20"/>
        </w:rPr>
        <w:t>Организатора</w:t>
      </w:r>
      <w:r>
        <w:rPr>
          <w:bCs/>
          <w:sz w:val="20"/>
          <w:szCs w:val="20"/>
        </w:rPr>
        <w:t xml:space="preserve"> до подачи заявки и не позднее даты окончания приема заявок, указанной в извещении о проведении торгов</w:t>
      </w:r>
      <w:r>
        <w:rPr>
          <w:sz w:val="20"/>
          <w:szCs w:val="20"/>
        </w:rPr>
        <w:t xml:space="preserve">. Задаток  считается внесенным </w:t>
      </w:r>
      <w:proofErr w:type="gramStart"/>
      <w:r>
        <w:rPr>
          <w:sz w:val="20"/>
          <w:szCs w:val="20"/>
        </w:rPr>
        <w:t>с</w:t>
      </w:r>
      <w:r>
        <w:rPr>
          <w:sz w:val="20"/>
          <w:szCs w:val="20"/>
        </w:rPr>
        <w:t xml:space="preserve"> даты поступления</w:t>
      </w:r>
      <w:proofErr w:type="gramEnd"/>
      <w:r>
        <w:rPr>
          <w:sz w:val="20"/>
          <w:szCs w:val="20"/>
        </w:rPr>
        <w:t xml:space="preserve"> всей суммы задатка на счет Организатора. В случае не поступления суммы задатка в установленный срок, обязательства Претендента  по внесению задатка считаются невыполненными. В этом случае Претендент к участию в торгах не допускается. Доку</w:t>
      </w:r>
      <w:r>
        <w:rPr>
          <w:sz w:val="20"/>
          <w:szCs w:val="20"/>
        </w:rPr>
        <w:t xml:space="preserve">мент, подтверждающий внесение Претендентом задатка, должен быть представлен Претендентом Организатору. </w:t>
      </w:r>
    </w:p>
    <w:p w:rsidR="006F1556" w:rsidRDefault="00553A13">
      <w:pPr>
        <w:tabs>
          <w:tab w:val="left" w:pos="720"/>
        </w:tabs>
        <w:jc w:val="both"/>
        <w:rPr>
          <w:i/>
        </w:rPr>
      </w:pPr>
      <w:r>
        <w:rPr>
          <w:bCs/>
        </w:rPr>
        <w:tab/>
        <w:t xml:space="preserve">2.2. </w:t>
      </w:r>
      <w:r>
        <w:t>Реквизиты для перечисления задатка</w:t>
      </w:r>
      <w:r>
        <w:rPr>
          <w:i/>
        </w:rPr>
        <w:t xml:space="preserve">: </w:t>
      </w:r>
    </w:p>
    <w:p w:rsidR="008144AD" w:rsidRDefault="008144AD" w:rsidP="008144AD">
      <w:pPr>
        <w:tabs>
          <w:tab w:val="left" w:pos="720"/>
        </w:tabs>
        <w:jc w:val="both"/>
      </w:pPr>
      <w:r w:rsidRPr="008144AD">
        <w:t>ФИЛИАЛ "ЦЕНТРАЛЬНЫЙ" ПАО "СОВКОМБАНК"</w:t>
      </w:r>
    </w:p>
    <w:p w:rsidR="008144AD" w:rsidRDefault="008144AD" w:rsidP="008144AD">
      <w:pPr>
        <w:tabs>
          <w:tab w:val="left" w:pos="720"/>
        </w:tabs>
        <w:jc w:val="both"/>
      </w:pPr>
      <w:r>
        <w:t xml:space="preserve">Получатель: </w:t>
      </w:r>
      <w:proofErr w:type="spellStart"/>
      <w:r>
        <w:t>Фатиева</w:t>
      </w:r>
      <w:proofErr w:type="spellEnd"/>
      <w:r>
        <w:t xml:space="preserve"> Любовь Игоревна</w:t>
      </w:r>
    </w:p>
    <w:p w:rsidR="008144AD" w:rsidRDefault="008144AD" w:rsidP="008144AD">
      <w:pPr>
        <w:tabs>
          <w:tab w:val="left" w:pos="720"/>
        </w:tabs>
        <w:jc w:val="both"/>
      </w:pPr>
      <w:proofErr w:type="spellStart"/>
      <w:proofErr w:type="gramStart"/>
      <w:r>
        <w:t>р</w:t>
      </w:r>
      <w:proofErr w:type="spellEnd"/>
      <w:proofErr w:type="gramEnd"/>
      <w:r>
        <w:t>/с 40817810450222687410</w:t>
      </w:r>
    </w:p>
    <w:p w:rsidR="008144AD" w:rsidRDefault="008144AD" w:rsidP="008144AD">
      <w:pPr>
        <w:tabs>
          <w:tab w:val="left" w:pos="720"/>
        </w:tabs>
        <w:jc w:val="both"/>
      </w:pPr>
      <w:r>
        <w:t>к/с 30101810150040000763</w:t>
      </w:r>
    </w:p>
    <w:p w:rsidR="008144AD" w:rsidRDefault="008144AD" w:rsidP="008144AD">
      <w:pPr>
        <w:tabs>
          <w:tab w:val="left" w:pos="720"/>
        </w:tabs>
        <w:jc w:val="both"/>
      </w:pPr>
      <w:r>
        <w:t>БИК: 045004763</w:t>
      </w:r>
    </w:p>
    <w:p w:rsidR="008144AD" w:rsidRDefault="008144AD" w:rsidP="008144AD">
      <w:pPr>
        <w:tabs>
          <w:tab w:val="left" w:pos="720"/>
        </w:tabs>
        <w:jc w:val="both"/>
      </w:pPr>
      <w:r>
        <w:t>КПП: 544543001</w:t>
      </w:r>
    </w:p>
    <w:p w:rsidR="006F1556" w:rsidRDefault="008144AD" w:rsidP="008144AD">
      <w:pPr>
        <w:tabs>
          <w:tab w:val="left" w:pos="720"/>
        </w:tabs>
        <w:jc w:val="both"/>
      </w:pPr>
      <w:r>
        <w:t>ИНН: 4401116480</w:t>
      </w:r>
    </w:p>
    <w:p w:rsidR="006F1556" w:rsidRDefault="00553A13">
      <w:pPr>
        <w:tabs>
          <w:tab w:val="left" w:pos="720"/>
        </w:tabs>
        <w:jc w:val="both"/>
      </w:pPr>
      <w:r>
        <w:t xml:space="preserve">Назначение платежа: «Перечисление задатка за участие в торгах по продаже имущества </w:t>
      </w:r>
      <w:proofErr w:type="spellStart"/>
      <w:r w:rsidR="008144AD">
        <w:t>Фатиевой</w:t>
      </w:r>
      <w:proofErr w:type="spellEnd"/>
      <w:r w:rsidR="008144AD">
        <w:t xml:space="preserve"> Любови Игоревны</w:t>
      </w:r>
      <w:r>
        <w:t xml:space="preserve"> (Лот №1)».</w:t>
      </w:r>
    </w:p>
    <w:p w:rsidR="006F1556" w:rsidRDefault="00553A13">
      <w:pPr>
        <w:tabs>
          <w:tab w:val="left" w:pos="720"/>
        </w:tabs>
        <w:jc w:val="both"/>
        <w:rPr>
          <w:bCs/>
        </w:rPr>
      </w:pPr>
      <w:r>
        <w:rPr>
          <w:bCs/>
        </w:rPr>
        <w:tab/>
      </w:r>
    </w:p>
    <w:p w:rsidR="006F1556" w:rsidRDefault="00553A13">
      <w:pPr>
        <w:tabs>
          <w:tab w:val="left" w:pos="720"/>
        </w:tabs>
        <w:ind w:firstLine="709"/>
        <w:jc w:val="both"/>
        <w:rPr>
          <w:bCs/>
        </w:rPr>
      </w:pPr>
      <w:r>
        <w:rPr>
          <w:bCs/>
        </w:rPr>
        <w:t xml:space="preserve">2.3. </w:t>
      </w:r>
      <w:r>
        <w:rPr>
          <w:bCs/>
        </w:rPr>
        <w:t>Организатор не вправе распоряжаться денежными средствами, внесенными в качестве задатка до подведения итогов торгов.</w:t>
      </w:r>
    </w:p>
    <w:p w:rsidR="006F1556" w:rsidRDefault="006F1556">
      <w:pPr>
        <w:pStyle w:val="af5"/>
        <w:ind w:firstLine="708"/>
        <w:rPr>
          <w:bCs/>
          <w:sz w:val="20"/>
          <w:szCs w:val="20"/>
        </w:rPr>
      </w:pPr>
    </w:p>
    <w:p w:rsidR="006F1556" w:rsidRDefault="00553A13">
      <w:pPr>
        <w:jc w:val="center"/>
        <w:rPr>
          <w:b/>
          <w:bCs/>
        </w:rPr>
      </w:pPr>
      <w:r>
        <w:rPr>
          <w:b/>
          <w:bCs/>
        </w:rPr>
        <w:t>III. Порядок возврата и удержания задатка</w:t>
      </w:r>
    </w:p>
    <w:p w:rsidR="006F1556" w:rsidRDefault="006F1556">
      <w:pPr>
        <w:ind w:firstLine="540"/>
        <w:jc w:val="both"/>
        <w:rPr>
          <w:bCs/>
        </w:rPr>
      </w:pPr>
    </w:p>
    <w:p w:rsidR="006F1556" w:rsidRDefault="00553A13">
      <w:pPr>
        <w:ind w:firstLine="708"/>
        <w:jc w:val="both"/>
        <w:rPr>
          <w:bCs/>
        </w:rPr>
      </w:pPr>
      <w:r>
        <w:rPr>
          <w:bCs/>
        </w:rPr>
        <w:t>3.1. Задаток возвращается (за исключением комиссии банка) в следующих случаях:</w:t>
      </w:r>
    </w:p>
    <w:p w:rsidR="006F1556" w:rsidRDefault="00553A13">
      <w:pPr>
        <w:numPr>
          <w:ilvl w:val="0"/>
          <w:numId w:val="1"/>
        </w:numPr>
        <w:tabs>
          <w:tab w:val="clear" w:pos="2111"/>
          <w:tab w:val="num" w:pos="0"/>
        </w:tabs>
        <w:ind w:left="0" w:firstLine="720"/>
        <w:jc w:val="both"/>
        <w:rPr>
          <w:bCs/>
        </w:rPr>
      </w:pPr>
      <w:r>
        <w:rPr>
          <w:bCs/>
        </w:rPr>
        <w:t>в случае если Пр</w:t>
      </w:r>
      <w:r>
        <w:rPr>
          <w:bCs/>
        </w:rPr>
        <w:t xml:space="preserve">етендент участвовал в торгах, но не выиграл их; </w:t>
      </w:r>
    </w:p>
    <w:p w:rsidR="006F1556" w:rsidRDefault="00553A13">
      <w:pPr>
        <w:numPr>
          <w:ilvl w:val="0"/>
          <w:numId w:val="1"/>
        </w:numPr>
        <w:tabs>
          <w:tab w:val="clear" w:pos="2111"/>
          <w:tab w:val="num" w:pos="0"/>
        </w:tabs>
        <w:ind w:left="0" w:firstLine="720"/>
        <w:jc w:val="both"/>
        <w:rPr>
          <w:bCs/>
        </w:rPr>
      </w:pPr>
      <w:r>
        <w:rPr>
          <w:bCs/>
        </w:rPr>
        <w:t>в случае отзыва Претендентом заявки на участие в торгах до момента приобретения им статуса участника торгов;</w:t>
      </w:r>
    </w:p>
    <w:p w:rsidR="006F1556" w:rsidRDefault="00553A13">
      <w:pPr>
        <w:numPr>
          <w:ilvl w:val="0"/>
          <w:numId w:val="1"/>
        </w:numPr>
        <w:tabs>
          <w:tab w:val="clear" w:pos="2111"/>
          <w:tab w:val="num" w:pos="0"/>
        </w:tabs>
        <w:ind w:left="0" w:firstLine="720"/>
        <w:jc w:val="both"/>
        <w:rPr>
          <w:bCs/>
        </w:rPr>
      </w:pPr>
      <w:r>
        <w:rPr>
          <w:bCs/>
        </w:rPr>
        <w:t xml:space="preserve">в случае признания торгов </w:t>
      </w:r>
      <w:proofErr w:type="gramStart"/>
      <w:r>
        <w:rPr>
          <w:bCs/>
        </w:rPr>
        <w:t>несостоявшимися</w:t>
      </w:r>
      <w:proofErr w:type="gramEnd"/>
      <w:r>
        <w:rPr>
          <w:bCs/>
        </w:rPr>
        <w:t>;</w:t>
      </w:r>
    </w:p>
    <w:p w:rsidR="006F1556" w:rsidRDefault="00553A13">
      <w:pPr>
        <w:numPr>
          <w:ilvl w:val="0"/>
          <w:numId w:val="1"/>
        </w:numPr>
        <w:tabs>
          <w:tab w:val="clear" w:pos="2111"/>
          <w:tab w:val="num" w:pos="0"/>
        </w:tabs>
        <w:ind w:left="0" w:firstLine="720"/>
        <w:jc w:val="both"/>
        <w:rPr>
          <w:bCs/>
        </w:rPr>
      </w:pPr>
      <w:r>
        <w:rPr>
          <w:bCs/>
        </w:rPr>
        <w:t>в случае отмены торгов по продаже Имущества.</w:t>
      </w:r>
    </w:p>
    <w:p w:rsidR="006F1556" w:rsidRDefault="00553A13">
      <w:pPr>
        <w:ind w:firstLine="708"/>
        <w:jc w:val="both"/>
        <w:rPr>
          <w:bCs/>
        </w:rPr>
      </w:pPr>
      <w:r>
        <w:rPr>
          <w:bCs/>
        </w:rPr>
        <w:t>В указанны</w:t>
      </w:r>
      <w:r>
        <w:rPr>
          <w:bCs/>
        </w:rPr>
        <w:t>х случаях Организатор возвращает сумму внесенного Претендентом задатка в течение 5 (пяти) рабочих дней со дня подписания протокола, фиксирующего наступление какого-либо из обстоятельств, указанных в настоящем пункте Договора.</w:t>
      </w:r>
    </w:p>
    <w:p w:rsidR="006F1556" w:rsidRDefault="00553A13">
      <w:pPr>
        <w:ind w:firstLine="708"/>
        <w:jc w:val="both"/>
        <w:rPr>
          <w:bCs/>
        </w:rPr>
      </w:pPr>
      <w:r>
        <w:rPr>
          <w:bCs/>
        </w:rPr>
        <w:t>3.2. Претендент обязан незамед</w:t>
      </w:r>
      <w:r>
        <w:rPr>
          <w:bCs/>
        </w:rPr>
        <w:t xml:space="preserve">лительно информировать Организатора об изменении своих банковских реквизитов указанных в разделе </w:t>
      </w:r>
      <w:r>
        <w:rPr>
          <w:bCs/>
          <w:lang w:val="en-US"/>
        </w:rPr>
        <w:t>V</w:t>
      </w:r>
      <w:r>
        <w:rPr>
          <w:bCs/>
        </w:rPr>
        <w:t xml:space="preserve"> настоящего договора. Организатор не отвечает за нарушение установленных настоящим договором сроков возврата задатка в случае, если Претендент</w:t>
      </w:r>
      <w:r>
        <w:rPr>
          <w:bCs/>
        </w:rPr>
        <w:t xml:space="preserve"> своевременно не информировал Организатора об изменении своих банковских реквизитов.</w:t>
      </w:r>
    </w:p>
    <w:p w:rsidR="006F1556" w:rsidRDefault="00553A13">
      <w:pPr>
        <w:ind w:firstLine="708"/>
        <w:jc w:val="both"/>
      </w:pPr>
      <w:r>
        <w:t xml:space="preserve">3.3. Внесенный задаток не возвращается в случае, если: </w:t>
      </w:r>
    </w:p>
    <w:p w:rsidR="006F1556" w:rsidRDefault="00553A13">
      <w:pPr>
        <w:numPr>
          <w:ilvl w:val="0"/>
          <w:numId w:val="1"/>
        </w:numPr>
        <w:tabs>
          <w:tab w:val="clear" w:pos="2111"/>
          <w:tab w:val="num" w:pos="0"/>
        </w:tabs>
        <w:ind w:left="0" w:firstLine="720"/>
        <w:jc w:val="both"/>
        <w:rPr>
          <w:bCs/>
        </w:rPr>
      </w:pPr>
      <w:proofErr w:type="gramStart"/>
      <w:r>
        <w:lastRenderedPageBreak/>
        <w:t>Претендент, признанный победителем торгов</w:t>
      </w:r>
      <w:r>
        <w:rPr>
          <w:bCs/>
        </w:rPr>
        <w:t xml:space="preserve"> уклонится от заключения в установленный извещением о проведении торгов ср</w:t>
      </w:r>
      <w:r>
        <w:rPr>
          <w:bCs/>
        </w:rPr>
        <w:t>ок Договора купли - продажи имущества);</w:t>
      </w:r>
      <w:proofErr w:type="gramEnd"/>
    </w:p>
    <w:p w:rsidR="006F1556" w:rsidRDefault="00553A13">
      <w:pPr>
        <w:numPr>
          <w:ilvl w:val="0"/>
          <w:numId w:val="1"/>
        </w:numPr>
        <w:tabs>
          <w:tab w:val="clear" w:pos="2111"/>
          <w:tab w:val="num" w:pos="0"/>
        </w:tabs>
        <w:ind w:left="0" w:firstLine="720"/>
        <w:jc w:val="both"/>
        <w:rPr>
          <w:bCs/>
        </w:rPr>
      </w:pPr>
      <w:r>
        <w:t>Претендент, признанный победителем торгов</w:t>
      </w:r>
      <w:r>
        <w:rPr>
          <w:bCs/>
        </w:rPr>
        <w:t xml:space="preserve"> уклонится от оплаты продаваемого на </w:t>
      </w:r>
      <w:proofErr w:type="gramStart"/>
      <w:r>
        <w:rPr>
          <w:bCs/>
        </w:rPr>
        <w:t>торгах</w:t>
      </w:r>
      <w:proofErr w:type="gramEnd"/>
      <w:r>
        <w:rPr>
          <w:bCs/>
        </w:rPr>
        <w:t xml:space="preserve"> Имущества в срок, установленный заключенным Договором купли - продажи имущества.</w:t>
      </w:r>
    </w:p>
    <w:p w:rsidR="006F1556" w:rsidRDefault="00553A13">
      <w:pPr>
        <w:ind w:firstLine="708"/>
        <w:jc w:val="both"/>
      </w:pPr>
      <w:r>
        <w:t>3.4. В случае признания Претендента победителем то</w:t>
      </w:r>
      <w:r>
        <w:t>ргов внесенный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:rsidR="006F1556" w:rsidRDefault="006F1556"/>
    <w:p w:rsidR="006F1556" w:rsidRDefault="00553A13">
      <w:pPr>
        <w:jc w:val="center"/>
        <w:rPr>
          <w:b/>
          <w:bCs/>
        </w:rPr>
      </w:pPr>
      <w:r>
        <w:rPr>
          <w:b/>
          <w:bCs/>
        </w:rPr>
        <w:t>IV. Срок действия настоящего договора</w:t>
      </w:r>
    </w:p>
    <w:p w:rsidR="006F1556" w:rsidRDefault="006F1556">
      <w:pPr>
        <w:rPr>
          <w:bCs/>
        </w:rPr>
      </w:pPr>
    </w:p>
    <w:p w:rsidR="006F1556" w:rsidRDefault="00553A13">
      <w:pPr>
        <w:ind w:firstLine="708"/>
        <w:jc w:val="both"/>
        <w:rPr>
          <w:bCs/>
        </w:rPr>
      </w:pPr>
      <w:r>
        <w:rPr>
          <w:bCs/>
        </w:rPr>
        <w:t xml:space="preserve">4.1. Настоящий договор </w:t>
      </w:r>
      <w:proofErr w:type="gramStart"/>
      <w:r>
        <w:rPr>
          <w:bCs/>
        </w:rPr>
        <w:t>вступает в силу с момента его подписания Сторонами и прекращает</w:t>
      </w:r>
      <w:proofErr w:type="gramEnd"/>
      <w:r>
        <w:rPr>
          <w:bCs/>
        </w:rPr>
        <w:t xml:space="preserve"> свое действие после исполнения Сторонами всех обязательств по нему.</w:t>
      </w:r>
    </w:p>
    <w:p w:rsidR="006F1556" w:rsidRDefault="00553A13">
      <w:pPr>
        <w:ind w:firstLine="708"/>
        <w:jc w:val="both"/>
        <w:rPr>
          <w:bCs/>
        </w:rPr>
      </w:pPr>
      <w:r>
        <w:rPr>
          <w:bCs/>
        </w:rPr>
        <w:t>4.2. Все возможные споры и разногласия, связанные с исполнением настоящего договора, будут разрешатьс</w:t>
      </w:r>
      <w:r>
        <w:rPr>
          <w:bCs/>
        </w:rPr>
        <w:t>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суда.</w:t>
      </w:r>
    </w:p>
    <w:p w:rsidR="006F1556" w:rsidRDefault="00553A13">
      <w:pPr>
        <w:ind w:firstLine="708"/>
        <w:jc w:val="both"/>
        <w:rPr>
          <w:bCs/>
        </w:rPr>
      </w:pPr>
      <w:r>
        <w:rPr>
          <w:bCs/>
        </w:rPr>
        <w:t xml:space="preserve">4.3. Настоящий договор составлен в двух экземплярах, имеющих одинаковую юридическую силу, по одному для </w:t>
      </w:r>
      <w:r>
        <w:rPr>
          <w:bCs/>
        </w:rPr>
        <w:t>каждой из Сторон.</w:t>
      </w:r>
    </w:p>
    <w:p w:rsidR="006F1556" w:rsidRDefault="006F1556">
      <w:pPr>
        <w:rPr>
          <w:bCs/>
        </w:rPr>
      </w:pPr>
    </w:p>
    <w:p w:rsidR="006F1556" w:rsidRDefault="00553A13">
      <w:pPr>
        <w:jc w:val="center"/>
        <w:rPr>
          <w:b/>
        </w:rPr>
      </w:pPr>
      <w:r>
        <w:rPr>
          <w:b/>
          <w:bCs/>
        </w:rPr>
        <w:t>V. Место нахождения и банковские реквизиты Сторон:</w:t>
      </w:r>
      <w:r>
        <w:rPr>
          <w:b/>
        </w:rPr>
        <w:tab/>
        <w:t xml:space="preserve">       </w:t>
      </w:r>
    </w:p>
    <w:p w:rsidR="006F1556" w:rsidRDefault="006F1556">
      <w:pPr>
        <w:jc w:val="center"/>
        <w:rPr>
          <w:b/>
        </w:rPr>
      </w:pPr>
    </w:p>
    <w:tbl>
      <w:tblPr>
        <w:tblW w:w="10206" w:type="dxa"/>
        <w:tblInd w:w="108" w:type="dxa"/>
        <w:tblLook w:val="01E0"/>
      </w:tblPr>
      <w:tblGrid>
        <w:gridCol w:w="5577"/>
        <w:gridCol w:w="4629"/>
      </w:tblGrid>
      <w:tr w:rsidR="006F1556">
        <w:tc>
          <w:tcPr>
            <w:tcW w:w="5577" w:type="dxa"/>
            <w:shd w:val="clear" w:color="auto" w:fill="auto"/>
          </w:tcPr>
          <w:p w:rsidR="006F1556" w:rsidRDefault="006F1556">
            <w:pPr>
              <w:rPr>
                <w:b/>
                <w:highlight w:val="yellow"/>
              </w:rPr>
            </w:pPr>
          </w:p>
          <w:p w:rsidR="006F1556" w:rsidRDefault="00553A13">
            <w:pPr>
              <w:rPr>
                <w:b/>
              </w:rPr>
            </w:pPr>
            <w:r>
              <w:rPr>
                <w:b/>
              </w:rPr>
              <w:t>Финансовый управляющий</w:t>
            </w:r>
          </w:p>
          <w:p w:rsidR="008144AD" w:rsidRDefault="008144AD">
            <w:proofErr w:type="spellStart"/>
            <w:r>
              <w:t>Фатиевой</w:t>
            </w:r>
            <w:proofErr w:type="spellEnd"/>
            <w:r>
              <w:t xml:space="preserve"> Любови Игоревны 26.12.1954 г.р., </w:t>
            </w:r>
          </w:p>
          <w:p w:rsidR="008144AD" w:rsidRDefault="008144AD">
            <w:r>
              <w:t xml:space="preserve">место рождения: гор. </w:t>
            </w:r>
            <w:proofErr w:type="spellStart"/>
            <w:r>
              <w:t>Катта</w:t>
            </w:r>
            <w:proofErr w:type="spellEnd"/>
            <w:r>
              <w:t xml:space="preserve"> Курган </w:t>
            </w:r>
            <w:proofErr w:type="gramStart"/>
            <w:r>
              <w:t>Самаркандской</w:t>
            </w:r>
            <w:proofErr w:type="gramEnd"/>
            <w:r>
              <w:t xml:space="preserve"> обл., </w:t>
            </w:r>
          </w:p>
          <w:p w:rsidR="008144AD" w:rsidRDefault="008144AD">
            <w:r>
              <w:t xml:space="preserve">ИНН 730600047619, </w:t>
            </w:r>
          </w:p>
          <w:p w:rsidR="008144AD" w:rsidRDefault="008144AD">
            <w:r>
              <w:t xml:space="preserve">СНИЛС 153-462-146 48, </w:t>
            </w:r>
          </w:p>
          <w:p w:rsidR="008144AD" w:rsidRDefault="008144AD">
            <w:r>
              <w:t xml:space="preserve">адрес: </w:t>
            </w:r>
            <w:proofErr w:type="gramStart"/>
            <w:r>
              <w:t>Московская</w:t>
            </w:r>
            <w:proofErr w:type="gramEnd"/>
            <w:r>
              <w:t xml:space="preserve"> обл., г. Видное, д. Горки, </w:t>
            </w:r>
          </w:p>
          <w:p w:rsidR="008144AD" w:rsidRDefault="008144AD">
            <w:r>
              <w:t xml:space="preserve">ул. </w:t>
            </w:r>
            <w:proofErr w:type="spellStart"/>
            <w:r>
              <w:t>Туровская</w:t>
            </w:r>
            <w:proofErr w:type="spellEnd"/>
            <w:r>
              <w:t>, д. 3, кв. 59, стр. 1</w:t>
            </w:r>
          </w:p>
          <w:p w:rsidR="006F1556" w:rsidRDefault="00553A13">
            <w:r>
              <w:t>Константинов Владимир</w:t>
            </w:r>
            <w:r w:rsidR="008144AD">
              <w:t xml:space="preserve"> </w:t>
            </w:r>
            <w:r>
              <w:t>Владимирович</w:t>
            </w:r>
          </w:p>
          <w:p w:rsidR="006F1556" w:rsidRDefault="00553A13">
            <w:r>
              <w:t xml:space="preserve">143007, г. Одинцово, а/я </w:t>
            </w:r>
            <w:r w:rsidR="008144AD">
              <w:t>65</w:t>
            </w:r>
            <w:r>
              <w:t>.</w:t>
            </w:r>
          </w:p>
          <w:p w:rsidR="006F1556" w:rsidRDefault="006F1556"/>
          <w:p w:rsidR="008144AD" w:rsidRDefault="008144AD" w:rsidP="008144AD">
            <w:pPr>
              <w:tabs>
                <w:tab w:val="left" w:pos="720"/>
              </w:tabs>
              <w:jc w:val="both"/>
            </w:pPr>
            <w:r w:rsidRPr="008144AD">
              <w:t>ФИЛИАЛ "ЦЕНТРАЛЬНЫЙ" ПАО "СОВКОМБАНК"</w:t>
            </w:r>
          </w:p>
          <w:p w:rsidR="008144AD" w:rsidRDefault="008144AD" w:rsidP="008144AD">
            <w:pPr>
              <w:tabs>
                <w:tab w:val="left" w:pos="720"/>
              </w:tabs>
              <w:jc w:val="both"/>
            </w:pPr>
            <w:r>
              <w:t xml:space="preserve">Получатель: </w:t>
            </w:r>
            <w:proofErr w:type="spellStart"/>
            <w:r>
              <w:t>Фатиева</w:t>
            </w:r>
            <w:proofErr w:type="spellEnd"/>
            <w:r>
              <w:t xml:space="preserve"> Любовь Игоревна</w:t>
            </w:r>
          </w:p>
          <w:p w:rsidR="008144AD" w:rsidRDefault="008144AD" w:rsidP="008144AD">
            <w:pPr>
              <w:tabs>
                <w:tab w:val="left" w:pos="720"/>
              </w:tabs>
              <w:jc w:val="both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/с 40817810450222687410</w:t>
            </w:r>
          </w:p>
          <w:p w:rsidR="008144AD" w:rsidRDefault="008144AD" w:rsidP="008144AD">
            <w:pPr>
              <w:tabs>
                <w:tab w:val="left" w:pos="720"/>
              </w:tabs>
              <w:jc w:val="both"/>
            </w:pPr>
            <w:r>
              <w:t>к/с 30101810150040000763</w:t>
            </w:r>
          </w:p>
          <w:p w:rsidR="008144AD" w:rsidRDefault="008144AD" w:rsidP="008144AD">
            <w:pPr>
              <w:tabs>
                <w:tab w:val="left" w:pos="720"/>
              </w:tabs>
              <w:jc w:val="both"/>
            </w:pPr>
            <w:r>
              <w:t>БИК: 045004763</w:t>
            </w:r>
          </w:p>
          <w:p w:rsidR="008144AD" w:rsidRDefault="008144AD" w:rsidP="008144AD">
            <w:pPr>
              <w:tabs>
                <w:tab w:val="left" w:pos="720"/>
              </w:tabs>
              <w:jc w:val="both"/>
            </w:pPr>
            <w:r>
              <w:t>КПП: 544543001</w:t>
            </w:r>
          </w:p>
          <w:p w:rsidR="008144AD" w:rsidRDefault="008144AD" w:rsidP="008144AD">
            <w:pPr>
              <w:tabs>
                <w:tab w:val="left" w:pos="720"/>
              </w:tabs>
              <w:jc w:val="both"/>
            </w:pPr>
            <w:r>
              <w:t>ИНН: 4401116480</w:t>
            </w:r>
          </w:p>
          <w:p w:rsidR="006F1556" w:rsidRDefault="006F1556">
            <w:pPr>
              <w:rPr>
                <w:b/>
                <w:highlight w:val="yellow"/>
              </w:rPr>
            </w:pPr>
          </w:p>
        </w:tc>
        <w:tc>
          <w:tcPr>
            <w:tcW w:w="4629" w:type="dxa"/>
            <w:shd w:val="clear" w:color="auto" w:fill="auto"/>
          </w:tcPr>
          <w:p w:rsidR="006F1556" w:rsidRDefault="00553A13">
            <w:pPr>
              <w:rPr>
                <w:b/>
              </w:rPr>
            </w:pPr>
            <w:r>
              <w:rPr>
                <w:b/>
              </w:rPr>
              <w:t>Претендент:</w:t>
            </w:r>
          </w:p>
        </w:tc>
      </w:tr>
      <w:tr w:rsidR="006F1556">
        <w:tc>
          <w:tcPr>
            <w:tcW w:w="5577" w:type="dxa"/>
            <w:shd w:val="clear" w:color="auto" w:fill="auto"/>
          </w:tcPr>
          <w:p w:rsidR="006F1556" w:rsidRDefault="006F1556">
            <w:pPr>
              <w:rPr>
                <w:b/>
              </w:rPr>
            </w:pPr>
          </w:p>
          <w:p w:rsidR="006F1556" w:rsidRDefault="00553A13">
            <w:pPr>
              <w:rPr>
                <w:b/>
              </w:rPr>
            </w:pPr>
            <w:r>
              <w:rPr>
                <w:b/>
              </w:rPr>
              <w:t>Финансовый управляющий</w:t>
            </w:r>
          </w:p>
          <w:p w:rsidR="006F1556" w:rsidRDefault="006F1556">
            <w:pPr>
              <w:rPr>
                <w:b/>
              </w:rPr>
            </w:pPr>
          </w:p>
          <w:p w:rsidR="006F1556" w:rsidRDefault="00553A13">
            <w:r>
              <w:rPr>
                <w:b/>
              </w:rPr>
              <w:t>_____________________/ В.В. Константинов</w:t>
            </w:r>
            <w:r>
              <w:t xml:space="preserve">            </w:t>
            </w:r>
          </w:p>
          <w:p w:rsidR="006F1556" w:rsidRDefault="00553A13">
            <w:r>
              <w:t xml:space="preserve">                   м.п.</w:t>
            </w:r>
          </w:p>
        </w:tc>
        <w:tc>
          <w:tcPr>
            <w:tcW w:w="4629" w:type="dxa"/>
            <w:shd w:val="clear" w:color="auto" w:fill="auto"/>
          </w:tcPr>
          <w:p w:rsidR="006F1556" w:rsidRDefault="006F1556">
            <w:pPr>
              <w:rPr>
                <w:b/>
              </w:rPr>
            </w:pPr>
          </w:p>
          <w:p w:rsidR="006F1556" w:rsidRDefault="006F1556">
            <w:pPr>
              <w:rPr>
                <w:b/>
              </w:rPr>
            </w:pPr>
          </w:p>
          <w:p w:rsidR="006F1556" w:rsidRDefault="006F1556">
            <w:pPr>
              <w:rPr>
                <w:b/>
              </w:rPr>
            </w:pPr>
          </w:p>
          <w:p w:rsidR="006F1556" w:rsidRDefault="00553A13">
            <w:pPr>
              <w:rPr>
                <w:b/>
              </w:rPr>
            </w:pPr>
            <w:r>
              <w:rPr>
                <w:b/>
              </w:rPr>
              <w:t xml:space="preserve">_______________________/_____________/ </w:t>
            </w:r>
          </w:p>
        </w:tc>
      </w:tr>
    </w:tbl>
    <w:p w:rsidR="006F1556" w:rsidRDefault="006F1556">
      <w:pPr>
        <w:jc w:val="center"/>
        <w:rPr>
          <w:b/>
          <w:sz w:val="22"/>
          <w:szCs w:val="22"/>
        </w:rPr>
      </w:pPr>
    </w:p>
    <w:sectPr w:rsidR="006F1556" w:rsidSect="006F1556">
      <w:pgSz w:w="11906" w:h="16838"/>
      <w:pgMar w:top="851" w:right="79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A13" w:rsidRDefault="00553A13">
      <w:r>
        <w:separator/>
      </w:r>
    </w:p>
  </w:endnote>
  <w:endnote w:type="continuationSeparator" w:id="0">
    <w:p w:rsidR="00553A13" w:rsidRDefault="00553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A13" w:rsidRDefault="00553A13">
      <w:r>
        <w:separator/>
      </w:r>
    </w:p>
  </w:footnote>
  <w:footnote w:type="continuationSeparator" w:id="0">
    <w:p w:rsidR="00553A13" w:rsidRDefault="00553A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568F"/>
    <w:multiLevelType w:val="hybridMultilevel"/>
    <w:tmpl w:val="EEF267DC"/>
    <w:lvl w:ilvl="0" w:tplc="E8E08FE4">
      <w:start w:val="1"/>
      <w:numFmt w:val="bullet"/>
      <w:lvlText w:val=""/>
      <w:lvlJc w:val="left"/>
      <w:pPr>
        <w:tabs>
          <w:tab w:val="num" w:pos="2111"/>
        </w:tabs>
        <w:ind w:left="2111" w:hanging="360"/>
      </w:pPr>
      <w:rPr>
        <w:rFonts w:ascii="Symbol" w:hAnsi="Symbol" w:hint="default"/>
      </w:rPr>
    </w:lvl>
    <w:lvl w:ilvl="1" w:tplc="934A0A86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2D8837F0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5E822380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67B02CEA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625E13E4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B5854D0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447247FC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AEA73FA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556"/>
    <w:rsid w:val="00553A13"/>
    <w:rsid w:val="006F1556"/>
    <w:rsid w:val="008144AD"/>
    <w:rsid w:val="008C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F155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F155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6F155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F155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F155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F155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F155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F155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6F155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F155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6F155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F155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6F155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F155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6F155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F155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F155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F1556"/>
    <w:pPr>
      <w:ind w:left="720"/>
      <w:contextualSpacing/>
    </w:pPr>
  </w:style>
  <w:style w:type="paragraph" w:styleId="a4">
    <w:name w:val="No Spacing"/>
    <w:uiPriority w:val="1"/>
    <w:qFormat/>
    <w:rsid w:val="006F1556"/>
  </w:style>
  <w:style w:type="paragraph" w:styleId="a5">
    <w:name w:val="Title"/>
    <w:basedOn w:val="a"/>
    <w:next w:val="a"/>
    <w:link w:val="a6"/>
    <w:uiPriority w:val="10"/>
    <w:qFormat/>
    <w:rsid w:val="006F155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F155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F1556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F155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F155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F155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F155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F155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F1556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6F1556"/>
  </w:style>
  <w:style w:type="paragraph" w:customStyle="1" w:styleId="Footer">
    <w:name w:val="Footer"/>
    <w:basedOn w:val="a"/>
    <w:link w:val="CaptionChar"/>
    <w:uiPriority w:val="99"/>
    <w:unhideWhenUsed/>
    <w:rsid w:val="006F1556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6F155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F155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F1556"/>
  </w:style>
  <w:style w:type="table" w:customStyle="1" w:styleId="TableGridLight">
    <w:name w:val="Table Grid Light"/>
    <w:basedOn w:val="a1"/>
    <w:uiPriority w:val="59"/>
    <w:rsid w:val="006F155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F155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F155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F15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F15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F15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F155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F155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F155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F155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F155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F155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F155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F15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F15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F15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F15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F15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F15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F15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F155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F155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F155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F155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F155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F155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F155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F15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F15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F15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F15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F15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F15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F15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F155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F155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F155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F155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F155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F155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F155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6F1556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6F1556"/>
    <w:rPr>
      <w:sz w:val="18"/>
    </w:rPr>
  </w:style>
  <w:style w:type="character" w:styleId="ad">
    <w:name w:val="footnote reference"/>
    <w:basedOn w:val="a0"/>
    <w:uiPriority w:val="99"/>
    <w:unhideWhenUsed/>
    <w:rsid w:val="006F1556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F1556"/>
  </w:style>
  <w:style w:type="character" w:customStyle="1" w:styleId="af">
    <w:name w:val="Текст концевой сноски Знак"/>
    <w:link w:val="ae"/>
    <w:uiPriority w:val="99"/>
    <w:rsid w:val="006F1556"/>
    <w:rPr>
      <w:sz w:val="20"/>
    </w:rPr>
  </w:style>
  <w:style w:type="character" w:styleId="af0">
    <w:name w:val="endnote reference"/>
    <w:basedOn w:val="a0"/>
    <w:uiPriority w:val="99"/>
    <w:semiHidden/>
    <w:unhideWhenUsed/>
    <w:rsid w:val="006F155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F1556"/>
    <w:pPr>
      <w:spacing w:after="57"/>
    </w:pPr>
  </w:style>
  <w:style w:type="paragraph" w:styleId="21">
    <w:name w:val="toc 2"/>
    <w:basedOn w:val="a"/>
    <w:next w:val="a"/>
    <w:uiPriority w:val="39"/>
    <w:unhideWhenUsed/>
    <w:rsid w:val="006F155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F155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F155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F155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F155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F155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F155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F1556"/>
    <w:pPr>
      <w:spacing w:after="57"/>
      <w:ind w:left="2268"/>
    </w:pPr>
  </w:style>
  <w:style w:type="paragraph" w:styleId="af1">
    <w:name w:val="TOC Heading"/>
    <w:uiPriority w:val="39"/>
    <w:unhideWhenUsed/>
    <w:rsid w:val="006F1556"/>
  </w:style>
  <w:style w:type="paragraph" w:styleId="af2">
    <w:name w:val="table of figures"/>
    <w:basedOn w:val="a"/>
    <w:next w:val="a"/>
    <w:uiPriority w:val="99"/>
    <w:unhideWhenUsed/>
    <w:rsid w:val="006F1556"/>
  </w:style>
  <w:style w:type="paragraph" w:customStyle="1" w:styleId="Heading2">
    <w:name w:val="Heading 2"/>
    <w:basedOn w:val="a"/>
    <w:next w:val="a"/>
    <w:link w:val="22"/>
    <w:qFormat/>
    <w:rsid w:val="006F1556"/>
    <w:pPr>
      <w:keepNext/>
      <w:outlineLvl w:val="1"/>
    </w:pPr>
    <w:rPr>
      <w:b/>
      <w:bCs/>
      <w:sz w:val="22"/>
      <w:szCs w:val="22"/>
    </w:rPr>
  </w:style>
  <w:style w:type="paragraph" w:customStyle="1" w:styleId="ConsPlusNonformat">
    <w:name w:val="ConsPlusNonformat"/>
    <w:rsid w:val="006F1556"/>
    <w:rPr>
      <w:rFonts w:ascii="Courier New" w:hAnsi="Courier New" w:cs="Courier New"/>
    </w:rPr>
  </w:style>
  <w:style w:type="table" w:styleId="af3">
    <w:name w:val="Table Grid"/>
    <w:basedOn w:val="a1"/>
    <w:rsid w:val="006F15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semiHidden/>
    <w:rsid w:val="006F1556"/>
    <w:rPr>
      <w:rFonts w:ascii="Tahoma" w:hAnsi="Tahoma" w:cs="Tahoma"/>
      <w:sz w:val="16"/>
      <w:szCs w:val="16"/>
    </w:rPr>
  </w:style>
  <w:style w:type="paragraph" w:styleId="af5">
    <w:name w:val="Body Text"/>
    <w:basedOn w:val="a"/>
    <w:link w:val="af6"/>
    <w:rsid w:val="006F1556"/>
    <w:pPr>
      <w:jc w:val="both"/>
    </w:pPr>
    <w:rPr>
      <w:sz w:val="24"/>
      <w:szCs w:val="24"/>
    </w:rPr>
  </w:style>
  <w:style w:type="character" w:customStyle="1" w:styleId="af6">
    <w:name w:val="Основной текст Знак"/>
    <w:link w:val="af5"/>
    <w:rsid w:val="006F1556"/>
    <w:rPr>
      <w:sz w:val="24"/>
      <w:szCs w:val="24"/>
    </w:rPr>
  </w:style>
  <w:style w:type="paragraph" w:customStyle="1" w:styleId="ConsNonformat">
    <w:name w:val="ConsNonformat"/>
    <w:rsid w:val="006F1556"/>
    <w:pPr>
      <w:widowControl w:val="0"/>
    </w:pPr>
    <w:rPr>
      <w:rFonts w:ascii="Courier New" w:hAnsi="Courier New"/>
    </w:rPr>
  </w:style>
  <w:style w:type="paragraph" w:customStyle="1" w:styleId="10">
    <w:name w:val="Без интервала1"/>
    <w:rsid w:val="006F1556"/>
    <w:rPr>
      <w:rFonts w:ascii="Calibri" w:hAnsi="Calibri"/>
      <w:sz w:val="22"/>
      <w:szCs w:val="22"/>
    </w:rPr>
  </w:style>
  <w:style w:type="character" w:customStyle="1" w:styleId="22">
    <w:name w:val="Заголовок 2 Знак"/>
    <w:link w:val="Heading2"/>
    <w:rsid w:val="006F1556"/>
    <w:rPr>
      <w:b/>
      <w:bCs/>
      <w:sz w:val="22"/>
      <w:szCs w:val="22"/>
    </w:rPr>
  </w:style>
  <w:style w:type="character" w:customStyle="1" w:styleId="apple-style-span">
    <w:name w:val="apple-style-span"/>
    <w:rsid w:val="006F1556"/>
  </w:style>
  <w:style w:type="character" w:styleId="af7">
    <w:name w:val="Hyperlink"/>
    <w:uiPriority w:val="99"/>
    <w:semiHidden/>
    <w:unhideWhenUsed/>
    <w:rsid w:val="006F15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850</Words>
  <Characters>4848</Characters>
  <Application>Microsoft Office Word</Application>
  <DocSecurity>0</DocSecurity>
  <Lines>40</Lines>
  <Paragraphs>11</Paragraphs>
  <ScaleCrop>false</ScaleCrop>
  <Company>WareZ Provider</Company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*</dc:creator>
  <cp:lastModifiedBy>user</cp:lastModifiedBy>
  <cp:revision>3</cp:revision>
  <dcterms:created xsi:type="dcterms:W3CDTF">2026-03-05T11:45:00Z</dcterms:created>
  <dcterms:modified xsi:type="dcterms:W3CDTF">2026-03-05T11:45:00Z</dcterms:modified>
</cp:coreProperties>
</file>