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22F" w:rsidRPr="00745249" w:rsidRDefault="0040322F" w:rsidP="006A3933">
      <w:pPr>
        <w:widowControl w:val="0"/>
        <w:jc w:val="center"/>
        <w:rPr>
          <w:b/>
        </w:rPr>
      </w:pPr>
      <w:r w:rsidRPr="00745249">
        <w:rPr>
          <w:b/>
        </w:rPr>
        <w:t>ДОГОВОР</w:t>
      </w:r>
    </w:p>
    <w:p w:rsidR="0040322F" w:rsidRPr="00745249" w:rsidRDefault="0040322F" w:rsidP="006A3933">
      <w:pPr>
        <w:widowControl w:val="0"/>
        <w:jc w:val="center"/>
        <w:rPr>
          <w:b/>
        </w:rPr>
      </w:pPr>
      <w:r w:rsidRPr="00745249">
        <w:rPr>
          <w:b/>
        </w:rPr>
        <w:t xml:space="preserve">купли-продажи </w:t>
      </w:r>
      <w:r w:rsidR="006B5987" w:rsidRPr="00745249">
        <w:rPr>
          <w:b/>
        </w:rPr>
        <w:t>имущества</w:t>
      </w:r>
    </w:p>
    <w:p w:rsidR="0040322F" w:rsidRPr="00745249" w:rsidRDefault="004B790F" w:rsidP="006A3933">
      <w:pPr>
        <w:widowControl w:val="0"/>
        <w:jc w:val="center"/>
        <w:rPr>
          <w:b/>
        </w:rPr>
      </w:pPr>
      <w:r w:rsidRPr="00745249">
        <w:rPr>
          <w:b/>
        </w:rPr>
        <w:t>на электронных торгах</w:t>
      </w:r>
    </w:p>
    <w:p w:rsidR="004B790F" w:rsidRPr="00745249" w:rsidRDefault="004B790F" w:rsidP="006A3933">
      <w:pPr>
        <w:widowControl w:val="0"/>
        <w:jc w:val="center"/>
      </w:pPr>
    </w:p>
    <w:p w:rsidR="0040322F" w:rsidRDefault="00CC0607" w:rsidP="006A3933">
      <w:pPr>
        <w:widowControl w:val="0"/>
      </w:pPr>
      <w:bookmarkStart w:id="0" w:name="_Hlk31299228"/>
      <w:r>
        <w:t>_____</w:t>
      </w:r>
      <w:r w:rsidR="00C87BD3">
        <w:t xml:space="preserve">       </w:t>
      </w:r>
      <w:r w:rsidR="00C87BD3" w:rsidRPr="00C87BD3">
        <w:t xml:space="preserve">                                                                                             </w:t>
      </w:r>
      <w:r w:rsidR="00C87BD3">
        <w:t xml:space="preserve">         </w:t>
      </w:r>
      <w:r w:rsidR="00C87BD3" w:rsidRPr="00C87BD3">
        <w:t xml:space="preserve">    «__» ________ 20___ года</w:t>
      </w:r>
    </w:p>
    <w:bookmarkEnd w:id="0"/>
    <w:p w:rsidR="00C87BD3" w:rsidRPr="0024342D" w:rsidRDefault="00C87BD3" w:rsidP="006A3933">
      <w:pPr>
        <w:widowControl w:val="0"/>
      </w:pPr>
    </w:p>
    <w:p w:rsidR="001C252A" w:rsidRPr="0024342D" w:rsidRDefault="0069368A" w:rsidP="0069368A">
      <w:pPr>
        <w:widowControl w:val="0"/>
        <w:ind w:firstLine="708"/>
        <w:jc w:val="both"/>
      </w:pPr>
      <w:proofErr w:type="gramStart"/>
      <w:r>
        <w:rPr>
          <w:rFonts w:ascii="Myriad Pro SemiCondensed" w:hAnsi="Myriad Pro SemiCondensed"/>
          <w:b/>
          <w:bCs/>
          <w:color w:val="000000"/>
          <w:shd w:val="clear" w:color="auto" w:fill="FFFFFF"/>
        </w:rPr>
        <w:t xml:space="preserve">МУП </w:t>
      </w:r>
      <w:r w:rsidRPr="002C2ED3">
        <w:rPr>
          <w:rFonts w:ascii="Myriad Pro SemiCondensed" w:hAnsi="Myriad Pro SemiCondensed"/>
          <w:b/>
          <w:bCs/>
          <w:color w:val="000000"/>
          <w:shd w:val="clear" w:color="auto" w:fill="FFFFFF"/>
        </w:rPr>
        <w:t>«КАББАЛККОММУНЭНЕРГО»</w:t>
      </w:r>
      <w:r>
        <w:rPr>
          <w:rFonts w:ascii="Myriad Pro SemiCondensed" w:hAnsi="Myriad Pro SemiCondensed"/>
          <w:b/>
          <w:bCs/>
          <w:color w:val="000000"/>
          <w:shd w:val="clear" w:color="auto" w:fill="FFFFFF"/>
        </w:rPr>
        <w:t xml:space="preserve"> </w:t>
      </w:r>
      <w:r w:rsidRPr="002C2ED3">
        <w:rPr>
          <w:rFonts w:ascii="Myriad Pro SemiCondensed" w:hAnsi="Myriad Pro SemiCondensed"/>
          <w:b/>
          <w:color w:val="000000"/>
          <w:shd w:val="clear" w:color="auto" w:fill="FFFFFF"/>
        </w:rPr>
        <w:t>(ОГРН </w:t>
      </w:r>
      <w:hyperlink r:id="rId8" w:tgtFrame="_blank" w:tooltip="МУНИЦИПАЛЬНОЕ УНИТАРНОЕ ПРЕДПРИЯТИЕ &quot;КАББАЛККОММУНЭНЕРГО&quot;" w:history="1">
        <w:r w:rsidRPr="002C2ED3">
          <w:rPr>
            <w:rStyle w:val="a9"/>
            <w:rFonts w:ascii="Myriad Pro SemiCondensed" w:hAnsi="Myriad Pro SemiCondensed"/>
            <w:b/>
            <w:color w:val="004465"/>
            <w:bdr w:val="none" w:sz="0" w:space="0" w:color="auto" w:frame="1"/>
            <w:shd w:val="clear" w:color="auto" w:fill="FFFFFF"/>
          </w:rPr>
          <w:t>1130725002605</w:t>
        </w:r>
      </w:hyperlink>
      <w:r w:rsidRPr="002C2ED3">
        <w:rPr>
          <w:rFonts w:ascii="Myriad Pro SemiCondensed" w:hAnsi="Myriad Pro SemiCondensed"/>
          <w:b/>
          <w:color w:val="000000"/>
          <w:shd w:val="clear" w:color="auto" w:fill="FFFFFF"/>
        </w:rPr>
        <w:t> , ИНН </w:t>
      </w:r>
      <w:hyperlink r:id="rId9" w:tgtFrame="_blank" w:tooltip="МУНИЦИПАЛЬНОЕ УНИТАРНОЕ ПРЕДПРИЯТИЕ &quot;КАББАЛККОММУНЭНЕРГО&quot;" w:history="1">
        <w:r w:rsidRPr="002C2ED3">
          <w:rPr>
            <w:rStyle w:val="a9"/>
            <w:rFonts w:ascii="Myriad Pro SemiCondensed" w:hAnsi="Myriad Pro SemiCondensed"/>
            <w:b/>
            <w:color w:val="004465"/>
            <w:bdr w:val="none" w:sz="0" w:space="0" w:color="auto" w:frame="1"/>
            <w:shd w:val="clear" w:color="auto" w:fill="FFFFFF"/>
          </w:rPr>
          <w:t>0725013102</w:t>
        </w:r>
      </w:hyperlink>
      <w:r w:rsidRPr="002C2ED3">
        <w:rPr>
          <w:rFonts w:ascii="Myriad Pro SemiCondensed" w:hAnsi="Myriad Pro SemiCondensed"/>
          <w:b/>
          <w:color w:val="000000"/>
          <w:shd w:val="clear" w:color="auto" w:fill="FFFFFF"/>
        </w:rPr>
        <w:t xml:space="preserve"> , КПП 072501001, 360001, КБР, г. Нальчик, ул. </w:t>
      </w:r>
      <w:proofErr w:type="spellStart"/>
      <w:r w:rsidRPr="002C2ED3">
        <w:rPr>
          <w:rFonts w:ascii="Myriad Pro SemiCondensed" w:hAnsi="Myriad Pro SemiCondensed"/>
          <w:b/>
          <w:color w:val="000000"/>
          <w:shd w:val="clear" w:color="auto" w:fill="FFFFFF"/>
        </w:rPr>
        <w:t>Пачева</w:t>
      </w:r>
      <w:proofErr w:type="spellEnd"/>
      <w:r w:rsidRPr="002C2ED3">
        <w:rPr>
          <w:rFonts w:ascii="Myriad Pro SemiCondensed" w:hAnsi="Myriad Pro SemiCondensed"/>
          <w:b/>
          <w:color w:val="000000"/>
          <w:shd w:val="clear" w:color="auto" w:fill="FFFFFF"/>
        </w:rPr>
        <w:t xml:space="preserve">, 40) </w:t>
      </w:r>
      <w:r>
        <w:rPr>
          <w:rFonts w:ascii="Myriad Pro SemiCondensed" w:hAnsi="Myriad Pro SemiCondensed"/>
          <w:b/>
          <w:color w:val="000000"/>
          <w:shd w:val="clear" w:color="auto" w:fill="FFFFFF"/>
        </w:rPr>
        <w:t xml:space="preserve">в лице конкурсного управляющего </w:t>
      </w:r>
      <w:proofErr w:type="spellStart"/>
      <w:r w:rsidRPr="002C2ED3">
        <w:rPr>
          <w:b/>
        </w:rPr>
        <w:t>Тебиев</w:t>
      </w:r>
      <w:r>
        <w:rPr>
          <w:b/>
        </w:rPr>
        <w:t>ой</w:t>
      </w:r>
      <w:proofErr w:type="spellEnd"/>
      <w:r w:rsidRPr="002C2ED3">
        <w:rPr>
          <w:b/>
        </w:rPr>
        <w:t xml:space="preserve"> Алин</w:t>
      </w:r>
      <w:r>
        <w:rPr>
          <w:b/>
        </w:rPr>
        <w:t xml:space="preserve">ы </w:t>
      </w:r>
      <w:proofErr w:type="spellStart"/>
      <w:r>
        <w:rPr>
          <w:b/>
        </w:rPr>
        <w:t>Тамерлановны</w:t>
      </w:r>
      <w:proofErr w:type="spellEnd"/>
      <w:r w:rsidRPr="002C2ED3">
        <w:rPr>
          <w:b/>
        </w:rPr>
        <w:t xml:space="preserve"> (ИНН 151301833901, СНИЛС 154-372-364 62, рег. номер 18221, дата регистрации в </w:t>
      </w:r>
      <w:proofErr w:type="spellStart"/>
      <w:r w:rsidRPr="002C2ED3">
        <w:rPr>
          <w:b/>
        </w:rPr>
        <w:t>Росреестре</w:t>
      </w:r>
      <w:proofErr w:type="spellEnd"/>
      <w:r w:rsidRPr="002C2ED3">
        <w:rPr>
          <w:b/>
        </w:rPr>
        <w:t xml:space="preserve"> 09.11.2018, адрес: 121500, г. Москва, А/Я 11, номер в реестре арбитражных управляющих ассоциации 657), действующая на основании </w:t>
      </w:r>
      <w:r w:rsidRPr="002C2ED3">
        <w:rPr>
          <w:rFonts w:ascii="Myriad Pro SemiCondensed" w:hAnsi="Myriad Pro SemiCondensed"/>
          <w:b/>
          <w:color w:val="000000"/>
          <w:shd w:val="clear" w:color="auto" w:fill="FFFFFF"/>
        </w:rPr>
        <w:t>Решения Арбитражного суда Кабардино-Балкарской Республики от 26.10.2023 г</w:t>
      </w:r>
      <w:proofErr w:type="gramEnd"/>
      <w:r w:rsidRPr="002C2ED3">
        <w:rPr>
          <w:rFonts w:ascii="Myriad Pro SemiCondensed" w:hAnsi="Myriad Pro SemiCondensed"/>
          <w:b/>
          <w:color w:val="000000"/>
          <w:shd w:val="clear" w:color="auto" w:fill="FFFFFF"/>
        </w:rPr>
        <w:t>. дело №А20-3936/2020 </w:t>
      </w:r>
      <w:r w:rsidRPr="002C2ED3">
        <w:rPr>
          <w:b/>
        </w:rPr>
        <w:t xml:space="preserve">, </w:t>
      </w:r>
      <w:r w:rsidR="00E24824" w:rsidRPr="0024342D">
        <w:rPr>
          <w:iCs/>
        </w:rPr>
        <w:t>именуем</w:t>
      </w:r>
      <w:r w:rsidR="00E24824">
        <w:rPr>
          <w:iCs/>
        </w:rPr>
        <w:t>ое</w:t>
      </w:r>
      <w:r w:rsidR="00E24824" w:rsidRPr="0024342D">
        <w:rPr>
          <w:iCs/>
        </w:rPr>
        <w:t xml:space="preserve"> в дальнейшем </w:t>
      </w:r>
      <w:r w:rsidR="00E24824" w:rsidRPr="0024342D">
        <w:rPr>
          <w:b/>
          <w:iCs/>
        </w:rPr>
        <w:t>«Продавец»</w:t>
      </w:r>
      <w:r w:rsidR="00E24824">
        <w:rPr>
          <w:b/>
          <w:iCs/>
        </w:rPr>
        <w:t xml:space="preserve"> </w:t>
      </w:r>
      <w:r w:rsidR="00B97304" w:rsidRPr="0024342D">
        <w:rPr>
          <w:iCs/>
        </w:rPr>
        <w:t xml:space="preserve">с одной стороны, </w:t>
      </w:r>
      <w:r w:rsidR="0040322F" w:rsidRPr="0024342D">
        <w:t xml:space="preserve">и </w:t>
      </w:r>
    </w:p>
    <w:p w:rsidR="0040322F" w:rsidRPr="0024342D" w:rsidRDefault="00B97304" w:rsidP="009318DD">
      <w:pPr>
        <w:widowControl w:val="0"/>
        <w:jc w:val="both"/>
      </w:pPr>
      <w:r w:rsidRPr="0024342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870A9" w:rsidRPr="0024342D">
        <w:rPr>
          <w:b/>
        </w:rPr>
        <w:t>_________________________________________________________________</w:t>
      </w:r>
      <w:r w:rsidR="002E508E" w:rsidRPr="0024342D">
        <w:rPr>
          <w:iCs/>
        </w:rPr>
        <w:t xml:space="preserve"> </w:t>
      </w:r>
      <w:r w:rsidR="004C18B1" w:rsidRPr="0024342D">
        <w:rPr>
          <w:iCs/>
        </w:rPr>
        <w:t>именуем</w:t>
      </w:r>
      <w:r w:rsidRPr="0024342D">
        <w:rPr>
          <w:iCs/>
        </w:rPr>
        <w:t>ое</w:t>
      </w:r>
      <w:r w:rsidR="004C18B1" w:rsidRPr="0024342D">
        <w:rPr>
          <w:iCs/>
        </w:rPr>
        <w:t xml:space="preserve"> в дальнейшем </w:t>
      </w:r>
      <w:r w:rsidR="004C18B1" w:rsidRPr="0024342D">
        <w:rPr>
          <w:b/>
          <w:iCs/>
        </w:rPr>
        <w:t>«Покупатель»</w:t>
      </w:r>
      <w:r w:rsidR="004C18B1" w:rsidRPr="0024342D">
        <w:rPr>
          <w:iCs/>
        </w:rPr>
        <w:t xml:space="preserve">, </w:t>
      </w:r>
      <w:r w:rsidR="000E6EE9" w:rsidRPr="0024342D">
        <w:t xml:space="preserve">с </w:t>
      </w:r>
      <w:r w:rsidR="00FB4B8D" w:rsidRPr="0024342D">
        <w:t xml:space="preserve">другой стороны, далее по отдельности именуемые </w:t>
      </w:r>
      <w:r w:rsidR="00FB4B8D" w:rsidRPr="0039148E">
        <w:rPr>
          <w:b/>
        </w:rPr>
        <w:t>«</w:t>
      </w:r>
      <w:r w:rsidR="0039148E" w:rsidRPr="0039148E">
        <w:rPr>
          <w:b/>
        </w:rPr>
        <w:t>С</w:t>
      </w:r>
      <w:r w:rsidR="00FB4B8D" w:rsidRPr="0039148E">
        <w:rPr>
          <w:b/>
        </w:rPr>
        <w:t>торона»</w:t>
      </w:r>
      <w:r w:rsidR="000E6EE9" w:rsidRPr="0024342D">
        <w:t xml:space="preserve"> и</w:t>
      </w:r>
      <w:r w:rsidR="00FB4B8D" w:rsidRPr="0024342D">
        <w:t xml:space="preserve"> совместно </w:t>
      </w:r>
      <w:r w:rsidR="00FB4B8D" w:rsidRPr="0039148E">
        <w:rPr>
          <w:b/>
        </w:rPr>
        <w:t>«</w:t>
      </w:r>
      <w:r w:rsidR="0039148E" w:rsidRPr="0039148E">
        <w:rPr>
          <w:b/>
        </w:rPr>
        <w:t>С</w:t>
      </w:r>
      <w:r w:rsidR="00FB4B8D" w:rsidRPr="0039148E">
        <w:rPr>
          <w:b/>
        </w:rPr>
        <w:t>тороны»</w:t>
      </w:r>
      <w:r w:rsidR="00FB4B8D" w:rsidRPr="0024342D">
        <w:t>,</w:t>
      </w:r>
      <w:r w:rsidR="000E6EE9" w:rsidRPr="0024342D">
        <w:t xml:space="preserve"> </w:t>
      </w:r>
      <w:r w:rsidR="0040322F" w:rsidRPr="0024342D">
        <w:t xml:space="preserve">заключили настоящий договор </w:t>
      </w:r>
      <w:r w:rsidR="006838E3">
        <w:t>купли-</w:t>
      </w:r>
      <w:r w:rsidR="002E508E" w:rsidRPr="0024342D">
        <w:t xml:space="preserve">продажи </w:t>
      </w:r>
      <w:r w:rsidR="006B5987" w:rsidRPr="0024342D">
        <w:t xml:space="preserve">имущества </w:t>
      </w:r>
      <w:r w:rsidR="0040322F" w:rsidRPr="0024342D">
        <w:t>о нижеследующем:</w:t>
      </w:r>
    </w:p>
    <w:p w:rsidR="0040322F" w:rsidRPr="0024342D" w:rsidRDefault="00017918" w:rsidP="006A3933">
      <w:pPr>
        <w:widowControl w:val="0"/>
        <w:ind w:firstLine="708"/>
        <w:jc w:val="both"/>
      </w:pPr>
      <w:r w:rsidRPr="0024342D">
        <w:rPr>
          <w:iCs/>
        </w:rPr>
        <w:t xml:space="preserve"> </w:t>
      </w:r>
      <w:r w:rsidRPr="0024342D">
        <w:t xml:space="preserve">  </w:t>
      </w:r>
    </w:p>
    <w:p w:rsidR="007A041A" w:rsidRPr="0024342D" w:rsidRDefault="0040322F" w:rsidP="006A3933">
      <w:pPr>
        <w:widowControl w:val="0"/>
        <w:numPr>
          <w:ilvl w:val="0"/>
          <w:numId w:val="1"/>
        </w:numPr>
        <w:rPr>
          <w:b/>
        </w:rPr>
      </w:pPr>
      <w:r w:rsidRPr="0024342D">
        <w:rPr>
          <w:b/>
        </w:rPr>
        <w:t>ПРЕДМЕТ ДОГОВОРА</w:t>
      </w:r>
    </w:p>
    <w:p w:rsidR="00B55ECB" w:rsidRPr="0024342D" w:rsidRDefault="00B55ECB" w:rsidP="006A3933">
      <w:pPr>
        <w:widowControl w:val="0"/>
        <w:rPr>
          <w:b/>
        </w:rPr>
      </w:pPr>
    </w:p>
    <w:p w:rsidR="00B12F68" w:rsidRPr="0039148E" w:rsidRDefault="00B97304" w:rsidP="00E24824">
      <w:pPr>
        <w:widowControl w:val="0"/>
        <w:numPr>
          <w:ilvl w:val="1"/>
          <w:numId w:val="1"/>
        </w:numPr>
        <w:jc w:val="both"/>
        <w:rPr>
          <w:b/>
        </w:rPr>
      </w:pPr>
      <w:r w:rsidRPr="0024342D">
        <w:t>Продавец обязуется передать в собственность, а Покупатель принять и оплатить в соответствии с условиями настоящего договора</w:t>
      </w:r>
      <w:r w:rsidR="0039148E">
        <w:t xml:space="preserve"> </w:t>
      </w:r>
      <w:r w:rsidR="00B872E1">
        <w:t xml:space="preserve">исключительное право на </w:t>
      </w:r>
      <w:r w:rsidR="0039148E">
        <w:t xml:space="preserve">следующее </w:t>
      </w:r>
      <w:r w:rsidR="00B364E8" w:rsidRPr="0024342D">
        <w:t>имущество</w:t>
      </w:r>
      <w:r w:rsidR="006838E3">
        <w:t xml:space="preserve">: </w:t>
      </w:r>
      <w:r w:rsidR="00D46196">
        <w:t>__________________________________________________________________</w:t>
      </w:r>
    </w:p>
    <w:p w:rsidR="00C17986" w:rsidRDefault="00C17986" w:rsidP="00C17986">
      <w:pPr>
        <w:widowControl w:val="0"/>
        <w:numPr>
          <w:ilvl w:val="1"/>
          <w:numId w:val="1"/>
        </w:numPr>
        <w:jc w:val="both"/>
      </w:pPr>
      <w:r>
        <w:t xml:space="preserve">Имущество </w:t>
      </w:r>
      <w:r w:rsidRPr="00C17986">
        <w:t>не обременено пра</w:t>
      </w:r>
      <w:r w:rsidR="006838E3">
        <w:t>вами и притязаниями третьих лиц</w:t>
      </w:r>
      <w:r w:rsidRPr="00C17986">
        <w:t>.</w:t>
      </w:r>
    </w:p>
    <w:p w:rsidR="00835229" w:rsidRPr="00E24824" w:rsidRDefault="00835229" w:rsidP="00C17986">
      <w:pPr>
        <w:widowControl w:val="0"/>
        <w:numPr>
          <w:ilvl w:val="1"/>
          <w:numId w:val="1"/>
        </w:numPr>
        <w:jc w:val="both"/>
      </w:pPr>
      <w:proofErr w:type="gramStart"/>
      <w:r w:rsidRPr="0024342D">
        <w:t xml:space="preserve">Настоящий договор заключен на основании протокола об итогах продажи имущества </w:t>
      </w:r>
      <w:r w:rsidR="0069368A">
        <w:t>МУП «</w:t>
      </w:r>
      <w:proofErr w:type="spellStart"/>
      <w:r w:rsidR="0069368A">
        <w:t>Каббалккоммунэнерго</w:t>
      </w:r>
      <w:proofErr w:type="spellEnd"/>
      <w:r w:rsidR="0069368A">
        <w:t>»</w:t>
      </w:r>
      <w:r w:rsidR="00CE1F93" w:rsidRPr="009257DB">
        <w:t xml:space="preserve"> </w:t>
      </w:r>
      <w:r w:rsidRPr="0024342D">
        <w:t>от «</w:t>
      </w:r>
      <w:r w:rsidR="00DC04AA" w:rsidRPr="0024342D">
        <w:t>__</w:t>
      </w:r>
      <w:r w:rsidRPr="0024342D">
        <w:t xml:space="preserve">» </w:t>
      </w:r>
      <w:r w:rsidR="00DC04AA" w:rsidRPr="0024342D">
        <w:t>_______</w:t>
      </w:r>
      <w:r w:rsidRPr="0024342D">
        <w:t xml:space="preserve"> 20</w:t>
      </w:r>
      <w:r w:rsidR="006838E3">
        <w:t>2</w:t>
      </w:r>
      <w:r w:rsidR="00CE1F93">
        <w:t>4</w:t>
      </w:r>
      <w:r w:rsidR="004C3ECC" w:rsidRPr="0024342D">
        <w:t xml:space="preserve"> </w:t>
      </w:r>
      <w:r w:rsidRPr="0024342D">
        <w:t xml:space="preserve">г., принятого по результатам продажи имущества на электронных торгах </w:t>
      </w:r>
      <w:r w:rsidR="001E281D" w:rsidRPr="001E281D">
        <w:t xml:space="preserve">в форме аукциона, с </w:t>
      </w:r>
      <w:r w:rsidR="006838E3">
        <w:t>от</w:t>
      </w:r>
      <w:r w:rsidR="00C87BD3">
        <w:t>крытой</w:t>
      </w:r>
      <w:r w:rsidR="001E281D" w:rsidRPr="001E281D">
        <w:t xml:space="preserve"> формой предложений о цене имущества</w:t>
      </w:r>
      <w:r w:rsidRPr="0024342D">
        <w:t>, в порядке, предусмотренном Ф</w:t>
      </w:r>
      <w:r w:rsidR="00DC04AA" w:rsidRPr="0024342D">
        <w:t>едеральным законом №127-ФЗ от 26.10.2002г.</w:t>
      </w:r>
      <w:r w:rsidRPr="0024342D">
        <w:t xml:space="preserve"> «О несостоятельности (банкротстве)»</w:t>
      </w:r>
      <w:r w:rsidR="00DC04AA" w:rsidRPr="0024342D">
        <w:t>,</w:t>
      </w:r>
      <w:r w:rsidRPr="0024342D">
        <w:t xml:space="preserve"> </w:t>
      </w:r>
      <w:r w:rsidR="00DC04AA" w:rsidRPr="0024342D">
        <w:t>Приказом Министерства экономического развития Российской Федерации №54 от 15.</w:t>
      </w:r>
      <w:r w:rsidR="00DC04AA" w:rsidRPr="00E24824">
        <w:t xml:space="preserve">02.2010г. </w:t>
      </w:r>
      <w:proofErr w:type="gramEnd"/>
    </w:p>
    <w:p w:rsidR="00835229" w:rsidRPr="0024342D" w:rsidRDefault="004241BA" w:rsidP="006A3933">
      <w:pPr>
        <w:widowControl w:val="0"/>
        <w:numPr>
          <w:ilvl w:val="1"/>
          <w:numId w:val="1"/>
        </w:numPr>
        <w:jc w:val="both"/>
      </w:pPr>
      <w:r w:rsidRPr="00E24824">
        <w:t>Покупатель является победителем торгов/единственным участником торгов, предоставившим заявку на участие в торгах, содержащую предложение</w:t>
      </w:r>
      <w:r w:rsidRPr="00A8627E">
        <w:t xml:space="preserve"> о цене имущества,</w:t>
      </w:r>
      <w:r>
        <w:t xml:space="preserve"> </w:t>
      </w:r>
      <w:r w:rsidRPr="00A8627E">
        <w:t>которая не ниже начальной цены продажи имущества, установленной для определенного периода проведения торгов</w:t>
      </w:r>
      <w:r w:rsidR="00835229" w:rsidRPr="0024342D">
        <w:t>.</w:t>
      </w:r>
    </w:p>
    <w:p w:rsidR="00C21018" w:rsidRPr="0024342D" w:rsidRDefault="00C21018" w:rsidP="006A3933">
      <w:pPr>
        <w:widowControl w:val="0"/>
        <w:jc w:val="both"/>
        <w:rPr>
          <w:color w:val="FF0000"/>
        </w:rPr>
      </w:pPr>
    </w:p>
    <w:p w:rsidR="00B55ECB" w:rsidRPr="0024342D" w:rsidRDefault="00B60FAF" w:rsidP="006A3933">
      <w:pPr>
        <w:widowControl w:val="0"/>
        <w:numPr>
          <w:ilvl w:val="0"/>
          <w:numId w:val="1"/>
        </w:numPr>
        <w:rPr>
          <w:b/>
        </w:rPr>
      </w:pPr>
      <w:r w:rsidRPr="0024342D">
        <w:rPr>
          <w:b/>
        </w:rPr>
        <w:t>СТОИМОСТЬ ДОГОВОРА</w:t>
      </w:r>
      <w:r w:rsidR="00E145D2" w:rsidRPr="0024342D">
        <w:rPr>
          <w:b/>
        </w:rPr>
        <w:t xml:space="preserve"> И ПОРЯДОК РАСЧЕТОВ</w:t>
      </w:r>
    </w:p>
    <w:p w:rsidR="00B60FAF" w:rsidRPr="0024342D" w:rsidRDefault="00B60FAF" w:rsidP="006A3933">
      <w:pPr>
        <w:widowControl w:val="0"/>
        <w:ind w:left="390"/>
        <w:rPr>
          <w:b/>
          <w:color w:val="FF0000"/>
        </w:rPr>
      </w:pPr>
    </w:p>
    <w:p w:rsidR="00E44D0E" w:rsidRDefault="00E44D0E" w:rsidP="00E24824">
      <w:pPr>
        <w:widowControl w:val="0"/>
        <w:numPr>
          <w:ilvl w:val="1"/>
          <w:numId w:val="1"/>
        </w:numPr>
        <w:jc w:val="both"/>
      </w:pPr>
      <w:r>
        <w:t>Общая стоимость имущества, являющегося предметом купли-продажи по настоящему договору, составляет</w:t>
      </w:r>
      <w:proofErr w:type="gramStart"/>
      <w:r>
        <w:t xml:space="preserve"> ___________(_______________) </w:t>
      </w:r>
      <w:proofErr w:type="gramEnd"/>
      <w:r>
        <w:t>рублей ___ копеек, без учета НДС, в том числе:</w:t>
      </w:r>
    </w:p>
    <w:p w:rsidR="00E44D0E" w:rsidRDefault="00E44D0E" w:rsidP="00E44D0E">
      <w:pPr>
        <w:widowControl w:val="0"/>
        <w:tabs>
          <w:tab w:val="num" w:pos="720"/>
        </w:tabs>
        <w:ind w:hanging="11"/>
        <w:jc w:val="both"/>
      </w:pPr>
      <w:r>
        <w:t>2.1.1.</w:t>
      </w:r>
      <w:r>
        <w:tab/>
        <w:t>Задаток составляет</w:t>
      </w:r>
      <w:proofErr w:type="gramStart"/>
      <w:r>
        <w:t xml:space="preserve"> ___________(_______________) </w:t>
      </w:r>
      <w:proofErr w:type="gramEnd"/>
      <w:r>
        <w:t>рублей ___ копеек, без учета НДС;</w:t>
      </w:r>
    </w:p>
    <w:p w:rsidR="00EC2349" w:rsidRPr="0024342D" w:rsidRDefault="00E44D0E" w:rsidP="00E44D0E">
      <w:pPr>
        <w:widowControl w:val="0"/>
        <w:tabs>
          <w:tab w:val="num" w:pos="720"/>
        </w:tabs>
        <w:ind w:left="709" w:hanging="709"/>
        <w:jc w:val="both"/>
        <w:rPr>
          <w:b/>
        </w:rPr>
      </w:pPr>
      <w:r>
        <w:t>2.1.2.</w:t>
      </w:r>
      <w:r>
        <w:tab/>
        <w:t>Окончательный расчет составляет</w:t>
      </w:r>
      <w:proofErr w:type="gramStart"/>
      <w:r>
        <w:t xml:space="preserve"> ___________(_______________) </w:t>
      </w:r>
      <w:proofErr w:type="gramEnd"/>
      <w:r>
        <w:t>рублей ___ копеек, без учета НДС.</w:t>
      </w:r>
    </w:p>
    <w:p w:rsidR="00363A60" w:rsidRPr="0024342D" w:rsidRDefault="00363A60" w:rsidP="00876993">
      <w:pPr>
        <w:widowControl w:val="0"/>
        <w:numPr>
          <w:ilvl w:val="1"/>
          <w:numId w:val="1"/>
        </w:numPr>
        <w:tabs>
          <w:tab w:val="clear" w:pos="720"/>
          <w:tab w:val="num" w:pos="709"/>
        </w:tabs>
        <w:ind w:left="709" w:hanging="709"/>
        <w:jc w:val="both"/>
        <w:rPr>
          <w:b/>
        </w:rPr>
      </w:pPr>
      <w:r w:rsidRPr="0024342D">
        <w:t>Указанная стоимость имущества, являющегося предметом купли-продажи по настоящему договору, является окончательной и изменению не подлежит.</w:t>
      </w:r>
    </w:p>
    <w:p w:rsidR="00363A60" w:rsidRPr="00965207" w:rsidRDefault="00363A60" w:rsidP="006A3933">
      <w:pPr>
        <w:widowControl w:val="0"/>
        <w:numPr>
          <w:ilvl w:val="1"/>
          <w:numId w:val="1"/>
        </w:numPr>
        <w:jc w:val="both"/>
        <w:rPr>
          <w:b/>
        </w:rPr>
      </w:pPr>
      <w:r w:rsidRPr="0024342D">
        <w:t xml:space="preserve">Оплата </w:t>
      </w:r>
      <w:r w:rsidR="00FA7A4B" w:rsidRPr="0024342D">
        <w:t xml:space="preserve">имущества, являющегося предметом купли-продажи по настоящему договору, </w:t>
      </w:r>
      <w:r w:rsidRPr="0024342D">
        <w:t xml:space="preserve">производится Покупателем в сумме, составляющей разность между общей стоимостью имущества, являющегося предметом купли-продажи по настоящему договору, и суммой задатка, перечисленной Покупателем в соответствии с </w:t>
      </w:r>
      <w:r w:rsidR="00392976" w:rsidRPr="0024342D">
        <w:t>договором задатка</w:t>
      </w:r>
      <w:r w:rsidRPr="0024342D">
        <w:t xml:space="preserve"> в ходе проведения </w:t>
      </w:r>
      <w:r w:rsidR="004241BA">
        <w:t>торгов</w:t>
      </w:r>
      <w:r w:rsidR="0039148E">
        <w:t>.</w:t>
      </w:r>
    </w:p>
    <w:p w:rsidR="00363A60" w:rsidRPr="004D54F9" w:rsidRDefault="00FA7A4B" w:rsidP="00C60A16">
      <w:pPr>
        <w:widowControl w:val="0"/>
        <w:numPr>
          <w:ilvl w:val="1"/>
          <w:numId w:val="1"/>
        </w:numPr>
        <w:jc w:val="both"/>
        <w:rPr>
          <w:b/>
        </w:rPr>
      </w:pPr>
      <w:r w:rsidRPr="00965207">
        <w:lastRenderedPageBreak/>
        <w:t>Расчеты по настоящему договору</w:t>
      </w:r>
      <w:r w:rsidR="00363A60" w:rsidRPr="00965207">
        <w:t xml:space="preserve"> производ</w:t>
      </w:r>
      <w:r w:rsidRPr="00965207">
        <w:t>я</w:t>
      </w:r>
      <w:r w:rsidR="00363A60" w:rsidRPr="00965207">
        <w:t>тся Покупателем путем перечисления либо внесения денежных средств на расчетный счет Продавца по следующим реквизитам:</w:t>
      </w:r>
      <w:r w:rsidR="00183920">
        <w:rPr>
          <w:color w:val="000000"/>
        </w:rPr>
        <w:t xml:space="preserve"> </w:t>
      </w:r>
      <w:proofErr w:type="gramStart"/>
      <w:r w:rsidR="00C60A16" w:rsidRPr="00C60A16">
        <w:t>р</w:t>
      </w:r>
      <w:proofErr w:type="gramEnd"/>
      <w:r w:rsidR="00C60A16" w:rsidRPr="00C60A16">
        <w:t>/с 40702810087360054244, Росбанк филиал АО "</w:t>
      </w:r>
      <w:proofErr w:type="spellStart"/>
      <w:r w:rsidR="00C60A16" w:rsidRPr="00C60A16">
        <w:t>ТБанк</w:t>
      </w:r>
      <w:proofErr w:type="spellEnd"/>
      <w:r w:rsidR="00C60A16" w:rsidRPr="00C60A16">
        <w:t>", БИК: 044525113, к/с 30101810545374525113</w:t>
      </w:r>
      <w:r w:rsidR="00C60A16">
        <w:t xml:space="preserve">. </w:t>
      </w:r>
      <w:r w:rsidR="00C17986">
        <w:t xml:space="preserve">В </w:t>
      </w:r>
      <w:r w:rsidR="00363A60" w:rsidRPr="00965207">
        <w:t>платежном документе Покупателя в поле «назначение платежа» обязательно указывается номер и дат</w:t>
      </w:r>
      <w:r w:rsidR="00B15899">
        <w:t>у</w:t>
      </w:r>
      <w:r w:rsidR="00363A60" w:rsidRPr="00965207">
        <w:t xml:space="preserve"> заключения настоящего договора.</w:t>
      </w:r>
      <w:r w:rsidR="00392976" w:rsidRPr="00965207">
        <w:t xml:space="preserve"> </w:t>
      </w:r>
    </w:p>
    <w:p w:rsidR="00363A60" w:rsidRPr="0024342D" w:rsidRDefault="00363A60" w:rsidP="006A3933">
      <w:pPr>
        <w:widowControl w:val="0"/>
        <w:numPr>
          <w:ilvl w:val="1"/>
          <w:numId w:val="1"/>
        </w:numPr>
        <w:jc w:val="both"/>
        <w:rPr>
          <w:b/>
        </w:rPr>
      </w:pPr>
      <w:r w:rsidRPr="00965207">
        <w:t xml:space="preserve">Оплата </w:t>
      </w:r>
      <w:r w:rsidR="00FA7A4B" w:rsidRPr="00965207">
        <w:t xml:space="preserve">имущества, являющегося предметом купли-продажи по настоящему договору, </w:t>
      </w:r>
      <w:r w:rsidRPr="00965207">
        <w:t>производится Покупателем в течение тридцати дней</w:t>
      </w:r>
      <w:r w:rsidRPr="0024342D">
        <w:t xml:space="preserve"> с момента подписания настоящего договора. </w:t>
      </w:r>
    </w:p>
    <w:p w:rsidR="00FA7A4B" w:rsidRPr="0024342D" w:rsidRDefault="00FA7A4B" w:rsidP="006A3933">
      <w:pPr>
        <w:widowControl w:val="0"/>
        <w:ind w:left="720"/>
        <w:jc w:val="both"/>
      </w:pPr>
    </w:p>
    <w:p w:rsidR="00FA7A4B" w:rsidRDefault="00FA7A4B" w:rsidP="006A3933">
      <w:pPr>
        <w:widowControl w:val="0"/>
        <w:numPr>
          <w:ilvl w:val="0"/>
          <w:numId w:val="1"/>
        </w:numPr>
        <w:jc w:val="both"/>
        <w:rPr>
          <w:b/>
        </w:rPr>
      </w:pPr>
      <w:r w:rsidRPr="0024342D">
        <w:rPr>
          <w:b/>
        </w:rPr>
        <w:t>ПОРЯДОК ПЕРЕДАЧИ ИМУЩЕСТВА</w:t>
      </w:r>
    </w:p>
    <w:p w:rsidR="006A3933" w:rsidRPr="0024342D" w:rsidRDefault="006A3933" w:rsidP="006A3933">
      <w:pPr>
        <w:widowControl w:val="0"/>
        <w:jc w:val="both"/>
        <w:rPr>
          <w:b/>
        </w:rPr>
      </w:pPr>
    </w:p>
    <w:p w:rsidR="00DB622A" w:rsidRPr="00092213" w:rsidRDefault="00A32C24" w:rsidP="00092213">
      <w:pPr>
        <w:widowControl w:val="0"/>
        <w:numPr>
          <w:ilvl w:val="1"/>
          <w:numId w:val="1"/>
        </w:numPr>
        <w:jc w:val="both"/>
        <w:rPr>
          <w:b/>
        </w:rPr>
      </w:pPr>
      <w:r w:rsidRPr="0024342D">
        <w:t>Продавец обязуется передать, а Покупатель принять</w:t>
      </w:r>
      <w:r w:rsidR="00092213" w:rsidRPr="00092213">
        <w:t xml:space="preserve"> всю имеющуюся документацию в отношении</w:t>
      </w:r>
      <w:r w:rsidRPr="0024342D">
        <w:t xml:space="preserve"> имуществ</w:t>
      </w:r>
      <w:r w:rsidR="00092213">
        <w:t>а</w:t>
      </w:r>
      <w:r w:rsidRPr="0024342D">
        <w:t>, являюще</w:t>
      </w:r>
      <w:r w:rsidR="00092213">
        <w:t>гося</w:t>
      </w:r>
      <w:r w:rsidRPr="0024342D">
        <w:t xml:space="preserve"> предметом купли-продажи по настоящему договору, по акту приема-</w:t>
      </w:r>
      <w:r w:rsidRPr="00364ADD">
        <w:t xml:space="preserve">передачи </w:t>
      </w:r>
      <w:r w:rsidR="00364ADD" w:rsidRPr="00364ADD">
        <w:rPr>
          <w:sz w:val="22"/>
          <w:szCs w:val="22"/>
        </w:rPr>
        <w:t xml:space="preserve">в отношении имущества </w:t>
      </w:r>
      <w:r w:rsidRPr="00364ADD">
        <w:t>в течение 5 (пяти) рабочих дней с момента полной оплаты Покупателем имущества</w:t>
      </w:r>
      <w:r w:rsidRPr="0024342D">
        <w:t xml:space="preserve">. </w:t>
      </w:r>
    </w:p>
    <w:p w:rsidR="00092213" w:rsidRPr="0024342D" w:rsidRDefault="00092213" w:rsidP="00092213">
      <w:pPr>
        <w:widowControl w:val="0"/>
        <w:ind w:left="720"/>
        <w:jc w:val="both"/>
        <w:rPr>
          <w:b/>
        </w:rPr>
      </w:pPr>
    </w:p>
    <w:p w:rsidR="00B55ECB" w:rsidRDefault="003866D7" w:rsidP="006A3933">
      <w:pPr>
        <w:widowControl w:val="0"/>
        <w:numPr>
          <w:ilvl w:val="0"/>
          <w:numId w:val="1"/>
        </w:numPr>
        <w:rPr>
          <w:b/>
        </w:rPr>
      </w:pPr>
      <w:r w:rsidRPr="0024342D">
        <w:rPr>
          <w:b/>
        </w:rPr>
        <w:t>ГОСУДАРСТВЕННАЯ РЕГИСТРАЦИЯ</w:t>
      </w:r>
    </w:p>
    <w:p w:rsidR="006A3933" w:rsidRPr="0024342D" w:rsidRDefault="006A3933" w:rsidP="006A3933">
      <w:pPr>
        <w:widowControl w:val="0"/>
        <w:rPr>
          <w:b/>
        </w:rPr>
      </w:pPr>
    </w:p>
    <w:p w:rsidR="00B158B5" w:rsidRPr="00D0366D" w:rsidRDefault="00D0366D" w:rsidP="006A3933">
      <w:pPr>
        <w:widowControl w:val="0"/>
        <w:numPr>
          <w:ilvl w:val="1"/>
          <w:numId w:val="1"/>
        </w:numPr>
        <w:jc w:val="both"/>
      </w:pPr>
      <w:r>
        <w:t>При необходимости осуществления регистрационных действий, р</w:t>
      </w:r>
      <w:r w:rsidR="00DB622A" w:rsidRPr="0024342D">
        <w:t>асходы по государственной регистрации</w:t>
      </w:r>
      <w:r w:rsidR="00C17986">
        <w:t xml:space="preserve"> перехода </w:t>
      </w:r>
      <w:r w:rsidR="00DB622A" w:rsidRPr="0024342D">
        <w:t xml:space="preserve">права собственности </w:t>
      </w:r>
      <w:r w:rsidR="00DB622A" w:rsidRPr="00D0366D">
        <w:rPr>
          <w:bCs/>
          <w:iCs/>
        </w:rPr>
        <w:t xml:space="preserve">Покупателя на </w:t>
      </w:r>
      <w:r w:rsidR="00FA7A4B" w:rsidRPr="0024342D">
        <w:t>имущество, являющееся предметом купли-продажи по настоящему договору,</w:t>
      </w:r>
      <w:r w:rsidRPr="00D0366D">
        <w:rPr>
          <w:bCs/>
          <w:iCs/>
        </w:rPr>
        <w:t xml:space="preserve"> несет Покупатель</w:t>
      </w:r>
      <w:r>
        <w:rPr>
          <w:bCs/>
          <w:iCs/>
        </w:rPr>
        <w:t>.</w:t>
      </w:r>
    </w:p>
    <w:p w:rsidR="00D0366D" w:rsidRPr="0024342D" w:rsidRDefault="00D0366D" w:rsidP="00D0366D">
      <w:pPr>
        <w:widowControl w:val="0"/>
        <w:ind w:left="720"/>
        <w:jc w:val="both"/>
      </w:pPr>
      <w:bookmarkStart w:id="1" w:name="_GoBack"/>
      <w:bookmarkEnd w:id="1"/>
    </w:p>
    <w:p w:rsidR="007A041A" w:rsidRDefault="00084F23" w:rsidP="006A3933">
      <w:pPr>
        <w:widowControl w:val="0"/>
        <w:numPr>
          <w:ilvl w:val="0"/>
          <w:numId w:val="1"/>
        </w:numPr>
        <w:rPr>
          <w:b/>
        </w:rPr>
      </w:pPr>
      <w:r w:rsidRPr="0024342D">
        <w:rPr>
          <w:b/>
        </w:rPr>
        <w:t>ОТВЕТСТВЕННОСТЬ СТОРОН</w:t>
      </w:r>
    </w:p>
    <w:p w:rsidR="006A3933" w:rsidRPr="0024342D" w:rsidRDefault="006A3933" w:rsidP="006A3933">
      <w:pPr>
        <w:widowControl w:val="0"/>
        <w:rPr>
          <w:b/>
        </w:rPr>
      </w:pPr>
    </w:p>
    <w:p w:rsidR="00A32C24" w:rsidRPr="0024342D" w:rsidRDefault="00A32C24" w:rsidP="006A3933">
      <w:pPr>
        <w:widowControl w:val="0"/>
        <w:numPr>
          <w:ilvl w:val="1"/>
          <w:numId w:val="1"/>
        </w:numPr>
        <w:jc w:val="both"/>
        <w:rPr>
          <w:b/>
        </w:rPr>
      </w:pPr>
      <w:r w:rsidRPr="0024342D">
        <w:t>За невыполнение или ненадлежащее выполнение обязательств по настоящему договору  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A32C24" w:rsidRPr="0024342D" w:rsidRDefault="00392976" w:rsidP="006A3933">
      <w:pPr>
        <w:widowControl w:val="0"/>
        <w:numPr>
          <w:ilvl w:val="1"/>
          <w:numId w:val="1"/>
        </w:numPr>
        <w:jc w:val="both"/>
        <w:rPr>
          <w:b/>
        </w:rPr>
      </w:pPr>
      <w:r w:rsidRPr="0024342D">
        <w:t xml:space="preserve">Стороны договорились, что </w:t>
      </w:r>
      <w:proofErr w:type="spellStart"/>
      <w:r w:rsidRPr="0024342D">
        <w:t>не</w:t>
      </w:r>
      <w:r w:rsidR="00A32C24" w:rsidRPr="0024342D">
        <w:t>поступление</w:t>
      </w:r>
      <w:proofErr w:type="spellEnd"/>
      <w:r w:rsidR="00A32C24" w:rsidRPr="0024342D">
        <w:t xml:space="preserve"> денежных сре</w:t>
      </w:r>
      <w:proofErr w:type="gramStart"/>
      <w:r w:rsidR="00A32C24" w:rsidRPr="0024342D">
        <w:t>дств в сч</w:t>
      </w:r>
      <w:proofErr w:type="gramEnd"/>
      <w:r w:rsidR="00A32C24" w:rsidRPr="0024342D">
        <w:t>ет оплаты имущества, являющегося предметом купли-продажи по настоящему договору, в сумме и в сроки, предусмотренные настоящим договором</w:t>
      </w:r>
      <w:r w:rsidR="00282E23" w:rsidRPr="0024342D">
        <w:t>,</w:t>
      </w:r>
      <w:r w:rsidR="00A32C24" w:rsidRPr="0024342D">
        <w:t xml:space="preserve"> считается отказом Покупателя от исполнения обязательств по оплате. В предусмотренном на</w:t>
      </w:r>
      <w:r w:rsidR="00C17986">
        <w:t>стоящим пунктом случае Продавец</w:t>
      </w:r>
      <w:r w:rsidR="00A32C24" w:rsidRPr="0024342D">
        <w:t xml:space="preserve">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 указанного уведомления, при этом Покупатель теряет право на получение </w:t>
      </w:r>
      <w:r w:rsidR="00282E23" w:rsidRPr="0024342D">
        <w:t>имущества, являющегося предметом купли-продажи по настоящему договору, а также</w:t>
      </w:r>
      <w:r w:rsidR="00A32C24" w:rsidRPr="0024342D">
        <w:t xml:space="preserve">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2B3784" w:rsidRPr="002B3784" w:rsidRDefault="002B3784" w:rsidP="006A3933">
      <w:pPr>
        <w:widowControl w:val="0"/>
        <w:numPr>
          <w:ilvl w:val="1"/>
          <w:numId w:val="1"/>
        </w:numPr>
        <w:jc w:val="both"/>
        <w:rPr>
          <w:b/>
        </w:rPr>
      </w:pPr>
      <w:proofErr w:type="gramStart"/>
      <w:r w:rsidRPr="00A84B57">
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конкурсного управляющего о заключении такого договора внесенный задаток ему не возвращается</w:t>
      </w:r>
      <w:r>
        <w:t xml:space="preserve"> и конкурсный управляющий вправе</w:t>
      </w:r>
      <w:r w:rsidRPr="00A84B57">
        <w:t xml:space="preserve"> предл</w:t>
      </w:r>
      <w:r>
        <w:t>ожить</w:t>
      </w:r>
      <w:r w:rsidRPr="00A84B57">
        <w:t xml:space="preserve"> заключить договор купли-продажи участнику торгов, </w:t>
      </w:r>
      <w:r>
        <w:t xml:space="preserve">которым </w:t>
      </w:r>
      <w:r w:rsidRPr="00A84B57">
        <w:t>предлож</w:t>
      </w:r>
      <w:r>
        <w:t>ена</w:t>
      </w:r>
      <w:r w:rsidRPr="00A84B57">
        <w:t xml:space="preserve"> наиболее высок</w:t>
      </w:r>
      <w:r>
        <w:t>ая</w:t>
      </w:r>
      <w:r w:rsidRPr="00A84B57">
        <w:t xml:space="preserve"> цен</w:t>
      </w:r>
      <w:r>
        <w:t>а</w:t>
      </w:r>
      <w:r w:rsidRPr="00A84B57">
        <w:t xml:space="preserve"> имущества по сравнению с ценой, предложенной другими участниками торгов, за исключением победителя торгов.</w:t>
      </w:r>
      <w:proofErr w:type="gramEnd"/>
    </w:p>
    <w:p w:rsidR="00084F23" w:rsidRPr="0024342D" w:rsidRDefault="00084F23" w:rsidP="006A3933">
      <w:pPr>
        <w:widowControl w:val="0"/>
        <w:jc w:val="both"/>
      </w:pPr>
    </w:p>
    <w:p w:rsidR="007A041A" w:rsidRPr="0024342D" w:rsidRDefault="00084F23" w:rsidP="006A3933">
      <w:pPr>
        <w:widowControl w:val="0"/>
        <w:numPr>
          <w:ilvl w:val="0"/>
          <w:numId w:val="1"/>
        </w:numPr>
        <w:rPr>
          <w:b/>
        </w:rPr>
      </w:pPr>
      <w:r w:rsidRPr="0024342D">
        <w:rPr>
          <w:b/>
        </w:rPr>
        <w:t>ПРОЧИЕ УСЛОВИЯ</w:t>
      </w:r>
    </w:p>
    <w:p w:rsidR="00B55ECB" w:rsidRPr="0024342D" w:rsidRDefault="00B55ECB" w:rsidP="006A3933">
      <w:pPr>
        <w:widowControl w:val="0"/>
        <w:rPr>
          <w:b/>
        </w:rPr>
      </w:pPr>
    </w:p>
    <w:p w:rsidR="00C16D04" w:rsidRPr="0024342D" w:rsidRDefault="00C16D04" w:rsidP="006A3933">
      <w:pPr>
        <w:widowControl w:val="0"/>
        <w:numPr>
          <w:ilvl w:val="1"/>
          <w:numId w:val="1"/>
        </w:numPr>
        <w:jc w:val="both"/>
      </w:pPr>
      <w:r w:rsidRPr="0024342D">
        <w:t>Стороны договора подтверждают, что не</w:t>
      </w:r>
      <w:r w:rsidR="001302D2" w:rsidRPr="0024342D">
        <w:t xml:space="preserve"> лишены </w:t>
      </w:r>
      <w:r w:rsidR="009D047D" w:rsidRPr="0024342D">
        <w:t xml:space="preserve">право- и </w:t>
      </w:r>
      <w:r w:rsidRPr="0024342D">
        <w:t>дееспособности,</w:t>
      </w:r>
      <w:r w:rsidR="00B30AD8" w:rsidRPr="0024342D">
        <w:t xml:space="preserve"> не состоят под опекой и попечительством, не страдают заболеваниями, препятствующими осознать суть настоящего </w:t>
      </w:r>
      <w:r w:rsidRPr="0024342D">
        <w:t>договора, а также отсутствуют обстоятельства, вынуждающие совершить данный договор</w:t>
      </w:r>
      <w:r w:rsidR="00B30AD8" w:rsidRPr="0024342D">
        <w:t xml:space="preserve"> на крайне невыгодных для себя условиях</w:t>
      </w:r>
      <w:r w:rsidRPr="0024342D">
        <w:t>.</w:t>
      </w:r>
    </w:p>
    <w:p w:rsidR="00D5399A" w:rsidRPr="0024342D" w:rsidRDefault="00D5399A" w:rsidP="006A3933">
      <w:pPr>
        <w:widowControl w:val="0"/>
        <w:numPr>
          <w:ilvl w:val="1"/>
          <w:numId w:val="1"/>
        </w:numPr>
        <w:jc w:val="both"/>
      </w:pPr>
      <w:proofErr w:type="gramStart"/>
      <w:r w:rsidRPr="0024342D">
        <w:t xml:space="preserve">В момент подписания настоящего договора, стороны гарантируют и доводят до сведения друг друга, что они обладают всеми полномочиями, необходимыми для заключения и/или </w:t>
      </w:r>
      <w:r w:rsidRPr="0024342D">
        <w:lastRenderedPageBreak/>
        <w:t>исполнения настоящего договора, что ими предприняты все необходимые меры к обеспечению оформления, вступления в законную силу и исполнения настоящего договора, что установленные и принятые ими в настоящем договоре обязательства действительны, что подписание и/или исполнение настоящего договора</w:t>
      </w:r>
      <w:proofErr w:type="gramEnd"/>
      <w:r w:rsidRPr="0024342D">
        <w:t xml:space="preserve"> не противоречит действующему законодательству РФ или обязательству любого характера, являющемуся обязательным для них.</w:t>
      </w:r>
    </w:p>
    <w:p w:rsidR="00714D92" w:rsidRPr="0024342D" w:rsidRDefault="00C16D04" w:rsidP="006A3933">
      <w:pPr>
        <w:widowControl w:val="0"/>
        <w:numPr>
          <w:ilvl w:val="1"/>
          <w:numId w:val="1"/>
        </w:numPr>
        <w:jc w:val="both"/>
      </w:pPr>
      <w:r w:rsidRPr="0024342D">
        <w:t>Настоящий договор содержит весь объем соглашений между сторонами в отношении предмета настоящего договора,</w:t>
      </w:r>
      <w:r w:rsidR="008B0C47" w:rsidRPr="0024342D">
        <w:t xml:space="preserve"> порядка использования своих прав,</w:t>
      </w:r>
      <w:r w:rsidRPr="0024342D">
        <w:t xml:space="preserve"> отменяет и делает недействительными все другие обязательства  или  предложения, которые могли быть приняты или сделаны сторонами, будь то в устной  или  письменной форме, до  заключения  настоящего договора.</w:t>
      </w:r>
      <w:r w:rsidR="00714D92" w:rsidRPr="0024342D">
        <w:t xml:space="preserve"> Во всем ином,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16D04" w:rsidRPr="0024342D" w:rsidRDefault="00C16D04" w:rsidP="006A3933">
      <w:pPr>
        <w:widowControl w:val="0"/>
        <w:numPr>
          <w:ilvl w:val="1"/>
          <w:numId w:val="1"/>
        </w:numPr>
        <w:jc w:val="both"/>
      </w:pPr>
      <w:r w:rsidRPr="0024342D">
        <w:t>Настоящий договор составлен</w:t>
      </w:r>
      <w:r w:rsidR="00FC10AA" w:rsidRPr="0024342D">
        <w:t xml:space="preserve"> и подписан</w:t>
      </w:r>
      <w:r w:rsidRPr="0024342D">
        <w:t xml:space="preserve"> в трех </w:t>
      </w:r>
      <w:r w:rsidR="00EC35FD" w:rsidRPr="0024342D">
        <w:t xml:space="preserve">идентичных </w:t>
      </w:r>
      <w:r w:rsidRPr="0024342D">
        <w:t xml:space="preserve">экземплярах, из которых один </w:t>
      </w:r>
      <w:r w:rsidR="00FC10AA" w:rsidRPr="0024342D">
        <w:t>выдается</w:t>
      </w:r>
      <w:r w:rsidRPr="0024342D">
        <w:t xml:space="preserve"> Продавц</w:t>
      </w:r>
      <w:r w:rsidR="00FC10AA" w:rsidRPr="0024342D">
        <w:t>у</w:t>
      </w:r>
      <w:r w:rsidRPr="0024342D">
        <w:t>, второй –</w:t>
      </w:r>
      <w:r w:rsidR="00FC10AA" w:rsidRPr="0024342D">
        <w:t xml:space="preserve"> </w:t>
      </w:r>
      <w:r w:rsidRPr="0024342D">
        <w:t>Покупател</w:t>
      </w:r>
      <w:r w:rsidR="00FC10AA" w:rsidRPr="0024342D">
        <w:t>ю</w:t>
      </w:r>
      <w:r w:rsidRPr="0024342D">
        <w:t xml:space="preserve">, третий – </w:t>
      </w:r>
      <w:r w:rsidR="00392976" w:rsidRPr="0024342D">
        <w:t xml:space="preserve">для </w:t>
      </w:r>
      <w:r w:rsidR="00DE7F5F" w:rsidRPr="0024342D">
        <w:t xml:space="preserve">хранения в </w:t>
      </w:r>
      <w:r w:rsidR="00392976" w:rsidRPr="0024342D">
        <w:t>регистрирующе</w:t>
      </w:r>
      <w:r w:rsidR="00DE7F5F" w:rsidRPr="0024342D">
        <w:t>м органе</w:t>
      </w:r>
      <w:r w:rsidRPr="0024342D">
        <w:t>.</w:t>
      </w:r>
    </w:p>
    <w:p w:rsidR="00714D92" w:rsidRPr="0024342D" w:rsidRDefault="00714D92" w:rsidP="006A3933">
      <w:pPr>
        <w:widowControl w:val="0"/>
        <w:numPr>
          <w:ilvl w:val="1"/>
          <w:numId w:val="1"/>
        </w:numPr>
        <w:jc w:val="both"/>
      </w:pPr>
      <w:r w:rsidRPr="0024342D">
        <w:t xml:space="preserve">К настоящему договору прилагаются:  Акт приема – передачи </w:t>
      </w:r>
      <w:r w:rsidR="00092213">
        <w:t xml:space="preserve">документации в отношении </w:t>
      </w:r>
      <w:r w:rsidR="00B60810" w:rsidRPr="0024342D">
        <w:t>имущества</w:t>
      </w:r>
      <w:r w:rsidRPr="0024342D">
        <w:t>.</w:t>
      </w:r>
    </w:p>
    <w:p w:rsidR="00714D92" w:rsidRPr="0024342D" w:rsidRDefault="00714D92" w:rsidP="006A3933">
      <w:pPr>
        <w:widowControl w:val="0"/>
        <w:ind w:left="720"/>
        <w:jc w:val="both"/>
      </w:pPr>
    </w:p>
    <w:p w:rsidR="00C21018" w:rsidRPr="0024342D" w:rsidRDefault="00C21018" w:rsidP="006A3933">
      <w:pPr>
        <w:widowControl w:val="0"/>
        <w:tabs>
          <w:tab w:val="left" w:pos="3765"/>
        </w:tabs>
        <w:jc w:val="center"/>
        <w:rPr>
          <w:b/>
        </w:rPr>
      </w:pPr>
    </w:p>
    <w:p w:rsidR="0040322F" w:rsidRPr="0024342D" w:rsidRDefault="00BC3869" w:rsidP="0039148E">
      <w:pPr>
        <w:widowControl w:val="0"/>
        <w:tabs>
          <w:tab w:val="left" w:pos="3765"/>
        </w:tabs>
        <w:jc w:val="center"/>
        <w:rPr>
          <w:b/>
        </w:rPr>
      </w:pPr>
      <w:r w:rsidRPr="0024342D">
        <w:rPr>
          <w:b/>
        </w:rPr>
        <w:t>ПОДПИСИ СТОРОН:</w:t>
      </w:r>
    </w:p>
    <w:p w:rsidR="007A041A" w:rsidRPr="0024342D" w:rsidRDefault="007A041A" w:rsidP="006A3933">
      <w:pPr>
        <w:widowControl w:val="0"/>
        <w:tabs>
          <w:tab w:val="left" w:pos="3765"/>
        </w:tabs>
        <w:rPr>
          <w:b/>
        </w:rPr>
      </w:pPr>
    </w:p>
    <w:p w:rsidR="00DC66A9" w:rsidRPr="0024342D" w:rsidRDefault="00BC3869" w:rsidP="006A3933">
      <w:pPr>
        <w:widowControl w:val="0"/>
        <w:tabs>
          <w:tab w:val="left" w:pos="3765"/>
        </w:tabs>
        <w:rPr>
          <w:b/>
        </w:rPr>
      </w:pPr>
      <w:r w:rsidRPr="0024342D">
        <w:rPr>
          <w:b/>
        </w:rPr>
        <w:t>ПРОДАВЕЦ:</w:t>
      </w:r>
    </w:p>
    <w:p w:rsidR="00DC66A9" w:rsidRPr="0024342D" w:rsidRDefault="00DC66A9" w:rsidP="006A3933">
      <w:pPr>
        <w:widowControl w:val="0"/>
        <w:tabs>
          <w:tab w:val="left" w:pos="3765"/>
        </w:tabs>
      </w:pPr>
    </w:p>
    <w:p w:rsidR="00BC3869" w:rsidRPr="0024342D" w:rsidRDefault="00714D92" w:rsidP="006A3933">
      <w:pPr>
        <w:widowControl w:val="0"/>
        <w:tabs>
          <w:tab w:val="left" w:pos="3765"/>
        </w:tabs>
        <w:rPr>
          <w:b/>
        </w:rPr>
      </w:pPr>
      <w:r w:rsidRPr="0024342D">
        <w:t xml:space="preserve">___________  </w:t>
      </w:r>
      <w:r w:rsidR="00C17986">
        <w:t xml:space="preserve">Конкурсный </w:t>
      </w:r>
      <w:r w:rsidR="00DE7F5F" w:rsidRPr="0024342D">
        <w:t>управляющий</w:t>
      </w:r>
      <w:r w:rsidR="00CE1F93">
        <w:t xml:space="preserve"> </w:t>
      </w:r>
      <w:r w:rsidR="0069368A">
        <w:t>МУП «КАББАЛККОММУНЭНЕРГО»</w:t>
      </w:r>
      <w:r w:rsidR="00CE1F93">
        <w:t xml:space="preserve">  Тебиева А.Т</w:t>
      </w:r>
      <w:r w:rsidR="00CC0607">
        <w:t>.</w:t>
      </w:r>
    </w:p>
    <w:p w:rsidR="00BC3869" w:rsidRPr="0024342D" w:rsidRDefault="00BC3869" w:rsidP="006A3933">
      <w:pPr>
        <w:widowControl w:val="0"/>
        <w:tabs>
          <w:tab w:val="left" w:pos="3765"/>
        </w:tabs>
      </w:pPr>
    </w:p>
    <w:p w:rsidR="003B0EF1" w:rsidRPr="0024342D" w:rsidRDefault="003B0EF1" w:rsidP="006A3933">
      <w:pPr>
        <w:widowControl w:val="0"/>
        <w:tabs>
          <w:tab w:val="left" w:pos="3765"/>
        </w:tabs>
        <w:rPr>
          <w:b/>
        </w:rPr>
      </w:pPr>
    </w:p>
    <w:p w:rsidR="00DC66A9" w:rsidRPr="0024342D" w:rsidRDefault="00BC3869" w:rsidP="006A3933">
      <w:pPr>
        <w:widowControl w:val="0"/>
        <w:tabs>
          <w:tab w:val="left" w:pos="3765"/>
        </w:tabs>
        <w:rPr>
          <w:b/>
        </w:rPr>
      </w:pPr>
      <w:r w:rsidRPr="0024342D">
        <w:rPr>
          <w:b/>
        </w:rPr>
        <w:t>ПОКУПАТЕЛЬ:</w:t>
      </w:r>
    </w:p>
    <w:p w:rsidR="00DC66A9" w:rsidRPr="0024342D" w:rsidRDefault="00DC66A9" w:rsidP="006A3933">
      <w:pPr>
        <w:widowControl w:val="0"/>
        <w:tabs>
          <w:tab w:val="left" w:pos="3765"/>
        </w:tabs>
        <w:rPr>
          <w:b/>
        </w:rPr>
      </w:pPr>
    </w:p>
    <w:p w:rsidR="00A32C24" w:rsidRPr="0024342D" w:rsidRDefault="00714D92" w:rsidP="006A3933">
      <w:pPr>
        <w:widowControl w:val="0"/>
        <w:tabs>
          <w:tab w:val="left" w:pos="3765"/>
        </w:tabs>
        <w:rPr>
          <w:b/>
        </w:rPr>
      </w:pPr>
      <w:r w:rsidRPr="0024342D">
        <w:t xml:space="preserve">___________ </w:t>
      </w:r>
      <w:r w:rsidR="00BC3869" w:rsidRPr="0024342D">
        <w:t>___________________________________</w:t>
      </w:r>
      <w:r w:rsidR="00D5399A" w:rsidRPr="0024342D">
        <w:t>_________________</w:t>
      </w:r>
      <w:r w:rsidR="003B0EF1" w:rsidRPr="0024342D">
        <w:t>_____________________</w:t>
      </w:r>
    </w:p>
    <w:p w:rsidR="00EA4167" w:rsidRPr="0024342D" w:rsidRDefault="00EA4167" w:rsidP="006A3933">
      <w:pPr>
        <w:widowControl w:val="0"/>
        <w:tabs>
          <w:tab w:val="left" w:pos="3765"/>
        </w:tabs>
        <w:rPr>
          <w:b/>
        </w:rPr>
      </w:pPr>
    </w:p>
    <w:p w:rsidR="00392976" w:rsidRPr="0024342D" w:rsidRDefault="00392976" w:rsidP="00392976">
      <w:pPr>
        <w:rPr>
          <w:b/>
        </w:rPr>
      </w:pPr>
    </w:p>
    <w:p w:rsidR="00B92E32" w:rsidRPr="001108AF" w:rsidRDefault="00B92E32" w:rsidP="006A3933">
      <w:pPr>
        <w:pageBreakBefore/>
        <w:widowControl w:val="0"/>
        <w:jc w:val="center"/>
        <w:rPr>
          <w:b/>
          <w:sz w:val="22"/>
          <w:szCs w:val="22"/>
        </w:rPr>
      </w:pPr>
      <w:r w:rsidRPr="001108AF">
        <w:rPr>
          <w:b/>
          <w:sz w:val="22"/>
          <w:szCs w:val="22"/>
        </w:rPr>
        <w:lastRenderedPageBreak/>
        <w:t>АКТ ПРИЕМА-ПЕРЕДАЧИ</w:t>
      </w:r>
    </w:p>
    <w:p w:rsidR="00B92E32" w:rsidRPr="0039148E" w:rsidRDefault="00B92E32" w:rsidP="00B92E32">
      <w:pPr>
        <w:jc w:val="center"/>
        <w:rPr>
          <w:sz w:val="22"/>
          <w:szCs w:val="22"/>
        </w:rPr>
      </w:pPr>
    </w:p>
    <w:p w:rsidR="00B92E32" w:rsidRDefault="00CC0607" w:rsidP="00B92E32">
      <w:pPr>
        <w:rPr>
          <w:sz w:val="22"/>
          <w:szCs w:val="22"/>
        </w:rPr>
      </w:pPr>
      <w:r>
        <w:rPr>
          <w:sz w:val="22"/>
          <w:szCs w:val="22"/>
        </w:rPr>
        <w:t>_____</w:t>
      </w:r>
      <w:r w:rsidR="00C87BD3" w:rsidRPr="00C87BD3">
        <w:rPr>
          <w:sz w:val="22"/>
          <w:szCs w:val="22"/>
        </w:rPr>
        <w:t xml:space="preserve">                                                                                       </w:t>
      </w:r>
      <w:r w:rsidR="00C87BD3">
        <w:rPr>
          <w:sz w:val="22"/>
          <w:szCs w:val="22"/>
        </w:rPr>
        <w:t xml:space="preserve">                </w:t>
      </w:r>
      <w:r w:rsidR="00C87BD3" w:rsidRPr="00C87BD3">
        <w:rPr>
          <w:sz w:val="22"/>
          <w:szCs w:val="22"/>
        </w:rPr>
        <w:t xml:space="preserve">                          «__» ________ 20___ года</w:t>
      </w:r>
    </w:p>
    <w:p w:rsidR="00C87BD3" w:rsidRPr="0039148E" w:rsidRDefault="00C87BD3" w:rsidP="00B92E32">
      <w:pPr>
        <w:rPr>
          <w:sz w:val="22"/>
          <w:szCs w:val="22"/>
        </w:rPr>
      </w:pPr>
    </w:p>
    <w:p w:rsidR="00B92E32" w:rsidRPr="00A07EC0" w:rsidRDefault="00771FE6" w:rsidP="00A07EC0">
      <w:pPr>
        <w:widowControl w:val="0"/>
        <w:ind w:firstLine="708"/>
        <w:jc w:val="both"/>
      </w:pPr>
      <w:proofErr w:type="gramStart"/>
      <w:r>
        <w:rPr>
          <w:rFonts w:ascii="Myriad Pro SemiCondensed" w:hAnsi="Myriad Pro SemiCondensed"/>
          <w:b/>
          <w:bCs/>
          <w:color w:val="000000"/>
          <w:shd w:val="clear" w:color="auto" w:fill="FFFFFF"/>
        </w:rPr>
        <w:t xml:space="preserve">МУП </w:t>
      </w:r>
      <w:r w:rsidRPr="002C2ED3">
        <w:rPr>
          <w:rFonts w:ascii="Myriad Pro SemiCondensed" w:hAnsi="Myriad Pro SemiCondensed"/>
          <w:b/>
          <w:bCs/>
          <w:color w:val="000000"/>
          <w:shd w:val="clear" w:color="auto" w:fill="FFFFFF"/>
        </w:rPr>
        <w:t>«КАББАЛККОММУНЭНЕРГО»</w:t>
      </w:r>
      <w:r>
        <w:rPr>
          <w:rFonts w:ascii="Myriad Pro SemiCondensed" w:hAnsi="Myriad Pro SemiCondensed"/>
          <w:b/>
          <w:bCs/>
          <w:color w:val="000000"/>
          <w:shd w:val="clear" w:color="auto" w:fill="FFFFFF"/>
        </w:rPr>
        <w:t xml:space="preserve"> </w:t>
      </w:r>
      <w:r w:rsidRPr="002C2ED3">
        <w:rPr>
          <w:rFonts w:ascii="Myriad Pro SemiCondensed" w:hAnsi="Myriad Pro SemiCondensed"/>
          <w:b/>
          <w:color w:val="000000"/>
          <w:shd w:val="clear" w:color="auto" w:fill="FFFFFF"/>
        </w:rPr>
        <w:t>(ОГРН </w:t>
      </w:r>
      <w:hyperlink r:id="rId10" w:tgtFrame="_blank" w:tooltip="МУНИЦИПАЛЬНОЕ УНИТАРНОЕ ПРЕДПРИЯТИЕ &quot;КАББАЛККОММУНЭНЕРГО&quot;" w:history="1">
        <w:r w:rsidRPr="002C2ED3">
          <w:rPr>
            <w:rStyle w:val="a9"/>
            <w:rFonts w:ascii="Myriad Pro SemiCondensed" w:hAnsi="Myriad Pro SemiCondensed"/>
            <w:b/>
            <w:color w:val="004465"/>
            <w:bdr w:val="none" w:sz="0" w:space="0" w:color="auto" w:frame="1"/>
            <w:shd w:val="clear" w:color="auto" w:fill="FFFFFF"/>
          </w:rPr>
          <w:t>1130725002605</w:t>
        </w:r>
      </w:hyperlink>
      <w:r w:rsidRPr="002C2ED3">
        <w:rPr>
          <w:rFonts w:ascii="Myriad Pro SemiCondensed" w:hAnsi="Myriad Pro SemiCondensed"/>
          <w:b/>
          <w:color w:val="000000"/>
          <w:shd w:val="clear" w:color="auto" w:fill="FFFFFF"/>
        </w:rPr>
        <w:t> , ИНН </w:t>
      </w:r>
      <w:hyperlink r:id="rId11" w:tgtFrame="_blank" w:tooltip="МУНИЦИПАЛЬНОЕ УНИТАРНОЕ ПРЕДПРИЯТИЕ &quot;КАББАЛККОММУНЭНЕРГО&quot;" w:history="1">
        <w:r w:rsidRPr="002C2ED3">
          <w:rPr>
            <w:rStyle w:val="a9"/>
            <w:rFonts w:ascii="Myriad Pro SemiCondensed" w:hAnsi="Myriad Pro SemiCondensed"/>
            <w:b/>
            <w:color w:val="004465"/>
            <w:bdr w:val="none" w:sz="0" w:space="0" w:color="auto" w:frame="1"/>
            <w:shd w:val="clear" w:color="auto" w:fill="FFFFFF"/>
          </w:rPr>
          <w:t>0725013102</w:t>
        </w:r>
      </w:hyperlink>
      <w:r w:rsidRPr="002C2ED3">
        <w:rPr>
          <w:rFonts w:ascii="Myriad Pro SemiCondensed" w:hAnsi="Myriad Pro SemiCondensed"/>
          <w:b/>
          <w:color w:val="000000"/>
          <w:shd w:val="clear" w:color="auto" w:fill="FFFFFF"/>
        </w:rPr>
        <w:t xml:space="preserve"> , КПП 072501001, 360001, КБР, г. Нальчик, ул. </w:t>
      </w:r>
      <w:proofErr w:type="spellStart"/>
      <w:r w:rsidRPr="002C2ED3">
        <w:rPr>
          <w:rFonts w:ascii="Myriad Pro SemiCondensed" w:hAnsi="Myriad Pro SemiCondensed"/>
          <w:b/>
          <w:color w:val="000000"/>
          <w:shd w:val="clear" w:color="auto" w:fill="FFFFFF"/>
        </w:rPr>
        <w:t>Пачева</w:t>
      </w:r>
      <w:proofErr w:type="spellEnd"/>
      <w:r w:rsidRPr="002C2ED3">
        <w:rPr>
          <w:rFonts w:ascii="Myriad Pro SemiCondensed" w:hAnsi="Myriad Pro SemiCondensed"/>
          <w:b/>
          <w:color w:val="000000"/>
          <w:shd w:val="clear" w:color="auto" w:fill="FFFFFF"/>
        </w:rPr>
        <w:t xml:space="preserve">, 40) </w:t>
      </w:r>
      <w:r>
        <w:rPr>
          <w:rFonts w:ascii="Myriad Pro SemiCondensed" w:hAnsi="Myriad Pro SemiCondensed"/>
          <w:b/>
          <w:color w:val="000000"/>
          <w:shd w:val="clear" w:color="auto" w:fill="FFFFFF"/>
        </w:rPr>
        <w:t xml:space="preserve">в лице конкурсного управляющего </w:t>
      </w:r>
      <w:proofErr w:type="spellStart"/>
      <w:r w:rsidRPr="002C2ED3">
        <w:rPr>
          <w:b/>
        </w:rPr>
        <w:t>Тебиев</w:t>
      </w:r>
      <w:r>
        <w:rPr>
          <w:b/>
        </w:rPr>
        <w:t>ой</w:t>
      </w:r>
      <w:proofErr w:type="spellEnd"/>
      <w:r w:rsidRPr="002C2ED3">
        <w:rPr>
          <w:b/>
        </w:rPr>
        <w:t xml:space="preserve"> Алин</w:t>
      </w:r>
      <w:r>
        <w:rPr>
          <w:b/>
        </w:rPr>
        <w:t xml:space="preserve">ы </w:t>
      </w:r>
      <w:proofErr w:type="spellStart"/>
      <w:r>
        <w:rPr>
          <w:b/>
        </w:rPr>
        <w:t>Тамерлановны</w:t>
      </w:r>
      <w:proofErr w:type="spellEnd"/>
      <w:r w:rsidRPr="002C2ED3">
        <w:rPr>
          <w:b/>
        </w:rPr>
        <w:t xml:space="preserve"> (ИНН 151301833901, СНИЛС 154-372-364 62, рег. номер 18221, дата регистрации в </w:t>
      </w:r>
      <w:proofErr w:type="spellStart"/>
      <w:r w:rsidRPr="002C2ED3">
        <w:rPr>
          <w:b/>
        </w:rPr>
        <w:t>Росреестре</w:t>
      </w:r>
      <w:proofErr w:type="spellEnd"/>
      <w:r w:rsidRPr="002C2ED3">
        <w:rPr>
          <w:b/>
        </w:rPr>
        <w:t xml:space="preserve"> 09.11.2018, адрес: 121500, г. Москва, А/Я 11, номер в реестре арбитражных управляющих ассоциации 657), действующая на основании </w:t>
      </w:r>
      <w:r w:rsidRPr="002C2ED3">
        <w:rPr>
          <w:rFonts w:ascii="Myriad Pro SemiCondensed" w:hAnsi="Myriad Pro SemiCondensed"/>
          <w:b/>
          <w:color w:val="000000"/>
          <w:shd w:val="clear" w:color="auto" w:fill="FFFFFF"/>
        </w:rPr>
        <w:t>Решения Арбитражного суда Кабардино-Балкарской Республики от 26.10.2023 г</w:t>
      </w:r>
      <w:proofErr w:type="gramEnd"/>
      <w:r w:rsidRPr="002C2ED3">
        <w:rPr>
          <w:rFonts w:ascii="Myriad Pro SemiCondensed" w:hAnsi="Myriad Pro SemiCondensed"/>
          <w:b/>
          <w:color w:val="000000"/>
          <w:shd w:val="clear" w:color="auto" w:fill="FFFFFF"/>
        </w:rPr>
        <w:t>. дело №А20-3936/2020 </w:t>
      </w:r>
      <w:r w:rsidRPr="002C2ED3">
        <w:rPr>
          <w:b/>
        </w:rPr>
        <w:t xml:space="preserve">, </w:t>
      </w:r>
      <w:r w:rsidRPr="0024342D">
        <w:rPr>
          <w:iCs/>
        </w:rPr>
        <w:t>именуем</w:t>
      </w:r>
      <w:r>
        <w:rPr>
          <w:iCs/>
        </w:rPr>
        <w:t>ое</w:t>
      </w:r>
      <w:r w:rsidRPr="0024342D">
        <w:rPr>
          <w:iCs/>
        </w:rPr>
        <w:t xml:space="preserve"> в дальнейшем </w:t>
      </w:r>
      <w:r w:rsidRPr="0024342D">
        <w:rPr>
          <w:b/>
          <w:iCs/>
        </w:rPr>
        <w:t>«Продавец»</w:t>
      </w:r>
      <w:r>
        <w:rPr>
          <w:b/>
          <w:iCs/>
        </w:rPr>
        <w:t xml:space="preserve"> </w:t>
      </w:r>
      <w:r w:rsidRPr="0024342D">
        <w:rPr>
          <w:iCs/>
        </w:rPr>
        <w:t xml:space="preserve">с одной стороны, </w:t>
      </w:r>
      <w:r w:rsidRPr="0024342D">
        <w:t xml:space="preserve">и </w:t>
      </w:r>
      <w:r w:rsidR="00B92E32" w:rsidRPr="001108AF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D76F2" w:rsidRPr="001108AF">
        <w:rPr>
          <w:b/>
          <w:sz w:val="22"/>
          <w:szCs w:val="22"/>
        </w:rPr>
        <w:t>_____________________________________________________________________</w:t>
      </w:r>
      <w:r w:rsidR="00B92E32" w:rsidRPr="001108AF">
        <w:rPr>
          <w:iCs/>
          <w:sz w:val="22"/>
          <w:szCs w:val="22"/>
        </w:rPr>
        <w:t xml:space="preserve"> именуем</w:t>
      </w:r>
      <w:r w:rsidR="00C87BD3">
        <w:rPr>
          <w:iCs/>
          <w:sz w:val="22"/>
          <w:szCs w:val="22"/>
        </w:rPr>
        <w:t>ый</w:t>
      </w:r>
      <w:r w:rsidR="00B92E32" w:rsidRPr="001108AF">
        <w:rPr>
          <w:iCs/>
          <w:sz w:val="22"/>
          <w:szCs w:val="22"/>
        </w:rPr>
        <w:t xml:space="preserve"> в дальнейшем </w:t>
      </w:r>
      <w:r w:rsidR="00B92E32" w:rsidRPr="001108AF">
        <w:rPr>
          <w:b/>
          <w:iCs/>
          <w:sz w:val="22"/>
          <w:szCs w:val="22"/>
        </w:rPr>
        <w:t>«Покупатель»</w:t>
      </w:r>
      <w:r w:rsidR="00B92E32" w:rsidRPr="001108AF">
        <w:rPr>
          <w:iCs/>
          <w:sz w:val="22"/>
          <w:szCs w:val="22"/>
        </w:rPr>
        <w:t xml:space="preserve">, </w:t>
      </w:r>
      <w:r w:rsidR="00B92E32" w:rsidRPr="001108AF">
        <w:rPr>
          <w:sz w:val="22"/>
          <w:szCs w:val="22"/>
        </w:rPr>
        <w:t xml:space="preserve">с другой стороны, далее по отдельности именуемые </w:t>
      </w:r>
      <w:r w:rsidR="00B92E32" w:rsidRPr="0039148E">
        <w:rPr>
          <w:b/>
          <w:sz w:val="22"/>
          <w:szCs w:val="22"/>
        </w:rPr>
        <w:t>«</w:t>
      </w:r>
      <w:r w:rsidR="0039148E" w:rsidRPr="0039148E">
        <w:rPr>
          <w:b/>
          <w:sz w:val="22"/>
          <w:szCs w:val="22"/>
        </w:rPr>
        <w:t>С</w:t>
      </w:r>
      <w:r w:rsidR="00B92E32" w:rsidRPr="0039148E">
        <w:rPr>
          <w:b/>
          <w:sz w:val="22"/>
          <w:szCs w:val="22"/>
        </w:rPr>
        <w:t>торона»</w:t>
      </w:r>
      <w:r w:rsidR="00B92E32" w:rsidRPr="001108AF">
        <w:rPr>
          <w:sz w:val="22"/>
          <w:szCs w:val="22"/>
        </w:rPr>
        <w:t xml:space="preserve"> и совместно </w:t>
      </w:r>
      <w:r w:rsidR="00B92E32" w:rsidRPr="0039148E">
        <w:rPr>
          <w:b/>
          <w:sz w:val="22"/>
          <w:szCs w:val="22"/>
        </w:rPr>
        <w:t>«</w:t>
      </w:r>
      <w:r w:rsidR="0039148E" w:rsidRPr="0039148E">
        <w:rPr>
          <w:b/>
          <w:sz w:val="22"/>
          <w:szCs w:val="22"/>
        </w:rPr>
        <w:t>С</w:t>
      </w:r>
      <w:r w:rsidR="00B92E32" w:rsidRPr="0039148E">
        <w:rPr>
          <w:b/>
          <w:sz w:val="22"/>
          <w:szCs w:val="22"/>
        </w:rPr>
        <w:t>тороны»</w:t>
      </w:r>
      <w:r w:rsidR="00B92E32" w:rsidRPr="001108AF">
        <w:rPr>
          <w:sz w:val="22"/>
          <w:szCs w:val="22"/>
        </w:rPr>
        <w:t xml:space="preserve">, </w:t>
      </w:r>
      <w:r w:rsidR="009E6571" w:rsidRPr="001108AF">
        <w:rPr>
          <w:sz w:val="22"/>
          <w:szCs w:val="22"/>
        </w:rPr>
        <w:t>составили</w:t>
      </w:r>
      <w:r w:rsidR="00B92E32" w:rsidRPr="001108AF">
        <w:rPr>
          <w:sz w:val="22"/>
          <w:szCs w:val="22"/>
        </w:rPr>
        <w:t xml:space="preserve"> настоящий </w:t>
      </w:r>
      <w:r w:rsidR="009E6571" w:rsidRPr="001108AF">
        <w:rPr>
          <w:sz w:val="22"/>
          <w:szCs w:val="22"/>
        </w:rPr>
        <w:t>акт приема-передачи</w:t>
      </w:r>
      <w:r w:rsidR="00B92E32" w:rsidRPr="001108AF">
        <w:rPr>
          <w:sz w:val="22"/>
          <w:szCs w:val="22"/>
        </w:rPr>
        <w:t xml:space="preserve"> </w:t>
      </w:r>
      <w:r w:rsidR="00B60810" w:rsidRPr="001108AF">
        <w:rPr>
          <w:sz w:val="22"/>
          <w:szCs w:val="22"/>
        </w:rPr>
        <w:t xml:space="preserve">имущества </w:t>
      </w:r>
      <w:r w:rsidR="00B92E32" w:rsidRPr="001108AF">
        <w:rPr>
          <w:sz w:val="22"/>
          <w:szCs w:val="22"/>
        </w:rPr>
        <w:t>о нижеследующем:</w:t>
      </w:r>
    </w:p>
    <w:p w:rsidR="00A32C24" w:rsidRPr="001108AF" w:rsidRDefault="00A32C24" w:rsidP="00A32C24">
      <w:pPr>
        <w:ind w:firstLine="708"/>
        <w:rPr>
          <w:color w:val="FF0000"/>
          <w:sz w:val="22"/>
          <w:szCs w:val="22"/>
        </w:rPr>
      </w:pPr>
    </w:p>
    <w:p w:rsidR="00DE7F5F" w:rsidRPr="0039148E" w:rsidRDefault="00392976" w:rsidP="00B872E1">
      <w:pPr>
        <w:numPr>
          <w:ilvl w:val="0"/>
          <w:numId w:val="9"/>
        </w:numPr>
        <w:jc w:val="both"/>
        <w:rPr>
          <w:sz w:val="22"/>
          <w:szCs w:val="22"/>
        </w:rPr>
      </w:pPr>
      <w:r w:rsidRPr="001108AF">
        <w:rPr>
          <w:bCs/>
          <w:sz w:val="22"/>
          <w:szCs w:val="22"/>
        </w:rPr>
        <w:t>Продавец</w:t>
      </w:r>
      <w:r w:rsidR="00A32C24" w:rsidRPr="001108AF">
        <w:rPr>
          <w:bCs/>
          <w:sz w:val="22"/>
          <w:szCs w:val="22"/>
        </w:rPr>
        <w:t xml:space="preserve"> </w:t>
      </w:r>
      <w:r w:rsidR="00A32C24" w:rsidRPr="001108AF">
        <w:rPr>
          <w:sz w:val="22"/>
          <w:szCs w:val="22"/>
        </w:rPr>
        <w:t xml:space="preserve">в соответствии с условиями договора купли-продажи </w:t>
      </w:r>
      <w:r w:rsidR="00B60810" w:rsidRPr="001108AF">
        <w:rPr>
          <w:sz w:val="22"/>
          <w:szCs w:val="22"/>
        </w:rPr>
        <w:t xml:space="preserve">имущества </w:t>
      </w:r>
      <w:r w:rsidR="00A32C24" w:rsidRPr="001108AF">
        <w:rPr>
          <w:sz w:val="22"/>
          <w:szCs w:val="22"/>
        </w:rPr>
        <w:t xml:space="preserve">от </w:t>
      </w:r>
      <w:r w:rsidR="0039148E">
        <w:rPr>
          <w:sz w:val="22"/>
          <w:szCs w:val="22"/>
        </w:rPr>
        <w:br/>
      </w:r>
      <w:r w:rsidR="009E6571" w:rsidRPr="001108AF">
        <w:rPr>
          <w:sz w:val="22"/>
          <w:szCs w:val="22"/>
        </w:rPr>
        <w:t>«__»</w:t>
      </w:r>
      <w:r w:rsidR="00A32C24" w:rsidRPr="001108AF">
        <w:rPr>
          <w:sz w:val="22"/>
          <w:szCs w:val="22"/>
        </w:rPr>
        <w:t xml:space="preserve"> </w:t>
      </w:r>
      <w:r w:rsidR="009E6571" w:rsidRPr="001108AF">
        <w:rPr>
          <w:sz w:val="22"/>
          <w:szCs w:val="22"/>
        </w:rPr>
        <w:t>______________</w:t>
      </w:r>
      <w:r w:rsidR="00A32C24" w:rsidRPr="001108AF">
        <w:rPr>
          <w:sz w:val="22"/>
          <w:szCs w:val="22"/>
        </w:rPr>
        <w:t xml:space="preserve"> 20</w:t>
      </w:r>
      <w:r w:rsidR="006838E3">
        <w:rPr>
          <w:sz w:val="22"/>
          <w:szCs w:val="22"/>
        </w:rPr>
        <w:t>2</w:t>
      </w:r>
      <w:r w:rsidR="00CE1F93">
        <w:rPr>
          <w:sz w:val="22"/>
          <w:szCs w:val="22"/>
        </w:rPr>
        <w:t>4</w:t>
      </w:r>
      <w:r w:rsidR="00A32C24" w:rsidRPr="001108AF">
        <w:rPr>
          <w:sz w:val="22"/>
          <w:szCs w:val="22"/>
        </w:rPr>
        <w:t xml:space="preserve"> года</w:t>
      </w:r>
      <w:r w:rsidR="00A32C24" w:rsidRPr="001108AF">
        <w:rPr>
          <w:bCs/>
          <w:sz w:val="22"/>
          <w:szCs w:val="22"/>
        </w:rPr>
        <w:t xml:space="preserve"> </w:t>
      </w:r>
      <w:r w:rsidR="00A32C24" w:rsidRPr="001108AF">
        <w:rPr>
          <w:sz w:val="22"/>
          <w:szCs w:val="22"/>
        </w:rPr>
        <w:t xml:space="preserve">передал </w:t>
      </w:r>
      <w:r w:rsidR="005D2C56">
        <w:rPr>
          <w:sz w:val="22"/>
          <w:szCs w:val="22"/>
        </w:rPr>
        <w:t>право</w:t>
      </w:r>
      <w:r w:rsidR="00A32C24" w:rsidRPr="001108AF">
        <w:rPr>
          <w:sz w:val="22"/>
          <w:szCs w:val="22"/>
        </w:rPr>
        <w:t xml:space="preserve"> собственност</w:t>
      </w:r>
      <w:r w:rsidR="005D2C56">
        <w:rPr>
          <w:sz w:val="22"/>
          <w:szCs w:val="22"/>
        </w:rPr>
        <w:t>и</w:t>
      </w:r>
      <w:r w:rsidR="00A32C24" w:rsidRPr="001108AF">
        <w:rPr>
          <w:sz w:val="22"/>
          <w:szCs w:val="22"/>
        </w:rPr>
        <w:t xml:space="preserve"> Покуп</w:t>
      </w:r>
      <w:r w:rsidRPr="001108AF">
        <w:rPr>
          <w:sz w:val="22"/>
          <w:szCs w:val="22"/>
        </w:rPr>
        <w:t>ател</w:t>
      </w:r>
      <w:r w:rsidR="005D2C56">
        <w:rPr>
          <w:sz w:val="22"/>
          <w:szCs w:val="22"/>
        </w:rPr>
        <w:t xml:space="preserve">ю на </w:t>
      </w:r>
      <w:r w:rsidR="0039148E">
        <w:rPr>
          <w:sz w:val="22"/>
          <w:szCs w:val="22"/>
        </w:rPr>
        <w:t xml:space="preserve">следующее </w:t>
      </w:r>
      <w:r w:rsidR="009E6571" w:rsidRPr="001108AF">
        <w:rPr>
          <w:sz w:val="22"/>
          <w:szCs w:val="22"/>
        </w:rPr>
        <w:t>имущество</w:t>
      </w:r>
      <w:r w:rsidR="005D2C56">
        <w:rPr>
          <w:sz w:val="22"/>
          <w:szCs w:val="22"/>
        </w:rPr>
        <w:t>:</w:t>
      </w:r>
      <w:r w:rsidR="006838E3">
        <w:rPr>
          <w:sz w:val="22"/>
          <w:szCs w:val="22"/>
        </w:rPr>
        <w:t xml:space="preserve"> </w:t>
      </w:r>
      <w:r w:rsidR="00D46196">
        <w:t>_______________________________________________________________</w:t>
      </w:r>
      <w:r w:rsidR="006838E3" w:rsidRPr="00E01ABD">
        <w:t>.</w:t>
      </w:r>
    </w:p>
    <w:p w:rsidR="00B872E1" w:rsidRDefault="00B872E1" w:rsidP="0039148E">
      <w:pPr>
        <w:numPr>
          <w:ilvl w:val="0"/>
          <w:numId w:val="9"/>
        </w:numPr>
        <w:jc w:val="both"/>
        <w:rPr>
          <w:sz w:val="22"/>
          <w:szCs w:val="22"/>
        </w:rPr>
      </w:pPr>
      <w:r>
        <w:t xml:space="preserve">Имущество </w:t>
      </w:r>
      <w:r w:rsidRPr="00C17986">
        <w:t>не обременено пра</w:t>
      </w:r>
      <w:r w:rsidR="006838E3">
        <w:t>вами и притязаниями третьих лиц</w:t>
      </w:r>
      <w:r>
        <w:rPr>
          <w:sz w:val="22"/>
          <w:szCs w:val="22"/>
        </w:rPr>
        <w:t>.</w:t>
      </w:r>
    </w:p>
    <w:p w:rsidR="00A32C24" w:rsidRPr="001108AF" w:rsidRDefault="00A32C24" w:rsidP="0039148E">
      <w:pPr>
        <w:numPr>
          <w:ilvl w:val="0"/>
          <w:numId w:val="9"/>
        </w:numPr>
        <w:jc w:val="both"/>
        <w:rPr>
          <w:sz w:val="22"/>
          <w:szCs w:val="22"/>
        </w:rPr>
      </w:pPr>
      <w:r w:rsidRPr="001108AF">
        <w:rPr>
          <w:sz w:val="22"/>
          <w:szCs w:val="22"/>
        </w:rPr>
        <w:t>Покупатель вышеуказанн</w:t>
      </w:r>
      <w:r w:rsidR="00B60810" w:rsidRPr="001108AF">
        <w:rPr>
          <w:sz w:val="22"/>
          <w:szCs w:val="22"/>
        </w:rPr>
        <w:t>ое</w:t>
      </w:r>
      <w:r w:rsidRPr="001108AF">
        <w:rPr>
          <w:sz w:val="22"/>
          <w:szCs w:val="22"/>
        </w:rPr>
        <w:t xml:space="preserve"> </w:t>
      </w:r>
      <w:r w:rsidR="00B60810" w:rsidRPr="001108AF">
        <w:rPr>
          <w:sz w:val="22"/>
          <w:szCs w:val="22"/>
        </w:rPr>
        <w:t>имущество</w:t>
      </w:r>
      <w:r w:rsidRPr="001108AF">
        <w:rPr>
          <w:sz w:val="22"/>
          <w:szCs w:val="22"/>
        </w:rPr>
        <w:t xml:space="preserve"> принял. Расчеты за </w:t>
      </w:r>
      <w:r w:rsidR="005373FB" w:rsidRPr="001108AF">
        <w:rPr>
          <w:sz w:val="22"/>
          <w:szCs w:val="22"/>
        </w:rPr>
        <w:t>вышеуказанн</w:t>
      </w:r>
      <w:r w:rsidR="00DE7F5F" w:rsidRPr="001108AF">
        <w:rPr>
          <w:sz w:val="22"/>
          <w:szCs w:val="22"/>
        </w:rPr>
        <w:t>ое</w:t>
      </w:r>
      <w:r w:rsidR="00B60810" w:rsidRPr="001108AF">
        <w:rPr>
          <w:sz w:val="22"/>
          <w:szCs w:val="22"/>
        </w:rPr>
        <w:t xml:space="preserve"> имуществ</w:t>
      </w:r>
      <w:r w:rsidR="00DE7F5F" w:rsidRPr="001108AF">
        <w:rPr>
          <w:sz w:val="22"/>
          <w:szCs w:val="22"/>
        </w:rPr>
        <w:t>о</w:t>
      </w:r>
      <w:r w:rsidR="00B60810" w:rsidRPr="001108AF">
        <w:rPr>
          <w:sz w:val="22"/>
          <w:szCs w:val="22"/>
        </w:rPr>
        <w:t xml:space="preserve"> </w:t>
      </w:r>
      <w:r w:rsidRPr="001108AF">
        <w:rPr>
          <w:sz w:val="22"/>
          <w:szCs w:val="22"/>
        </w:rPr>
        <w:t xml:space="preserve">произведены Покупателем </w:t>
      </w:r>
      <w:r w:rsidR="006D76F2" w:rsidRPr="001108AF">
        <w:rPr>
          <w:sz w:val="22"/>
          <w:szCs w:val="22"/>
        </w:rPr>
        <w:t xml:space="preserve">в полном объеме </w:t>
      </w:r>
      <w:r w:rsidRPr="001108AF">
        <w:rPr>
          <w:sz w:val="22"/>
          <w:szCs w:val="22"/>
        </w:rPr>
        <w:t>до подписания настоящего акта приема-передачи.</w:t>
      </w:r>
    </w:p>
    <w:p w:rsidR="006D76F2" w:rsidRPr="001108AF" w:rsidRDefault="00A32C24" w:rsidP="0039148E">
      <w:pPr>
        <w:numPr>
          <w:ilvl w:val="0"/>
          <w:numId w:val="9"/>
        </w:numPr>
        <w:jc w:val="both"/>
        <w:rPr>
          <w:sz w:val="22"/>
          <w:szCs w:val="22"/>
        </w:rPr>
      </w:pPr>
      <w:r w:rsidRPr="001108AF">
        <w:rPr>
          <w:sz w:val="22"/>
          <w:szCs w:val="22"/>
        </w:rPr>
        <w:t xml:space="preserve">Настоящим актом приема-передачи каждая из сторон подтверждает, что обязательства сторон по договору </w:t>
      </w:r>
      <w:r w:rsidR="005373FB" w:rsidRPr="001108AF">
        <w:rPr>
          <w:sz w:val="22"/>
          <w:szCs w:val="22"/>
        </w:rPr>
        <w:t xml:space="preserve">купли-продажи </w:t>
      </w:r>
      <w:r w:rsidR="00B60810" w:rsidRPr="001108AF">
        <w:rPr>
          <w:sz w:val="22"/>
          <w:szCs w:val="22"/>
        </w:rPr>
        <w:t>имущества</w:t>
      </w:r>
      <w:r w:rsidR="005373FB" w:rsidRPr="001108AF">
        <w:rPr>
          <w:sz w:val="22"/>
          <w:szCs w:val="22"/>
        </w:rPr>
        <w:t xml:space="preserve"> от «__» ______________ 20</w:t>
      </w:r>
      <w:r w:rsidR="006838E3">
        <w:rPr>
          <w:sz w:val="22"/>
          <w:szCs w:val="22"/>
        </w:rPr>
        <w:t>2</w:t>
      </w:r>
      <w:r w:rsidR="00CE1F93">
        <w:rPr>
          <w:sz w:val="22"/>
          <w:szCs w:val="22"/>
        </w:rPr>
        <w:t>4</w:t>
      </w:r>
      <w:r w:rsidR="005373FB" w:rsidRPr="001108AF">
        <w:rPr>
          <w:sz w:val="22"/>
          <w:szCs w:val="22"/>
        </w:rPr>
        <w:t xml:space="preserve"> года </w:t>
      </w:r>
      <w:r w:rsidRPr="001108AF">
        <w:rPr>
          <w:sz w:val="22"/>
          <w:szCs w:val="22"/>
        </w:rPr>
        <w:t xml:space="preserve">выполнены надлежащим образом и в полном объеме в соответствии с условиями договора и требованиями действующего законодательства Российской Федерации, стороны не имеют взаимных претензий. </w:t>
      </w:r>
    </w:p>
    <w:p w:rsidR="006D76F2" w:rsidRPr="001108AF" w:rsidRDefault="00A32C24" w:rsidP="0039148E">
      <w:pPr>
        <w:numPr>
          <w:ilvl w:val="0"/>
          <w:numId w:val="9"/>
        </w:numPr>
        <w:jc w:val="both"/>
        <w:rPr>
          <w:sz w:val="22"/>
          <w:szCs w:val="22"/>
        </w:rPr>
      </w:pPr>
      <w:r w:rsidRPr="001108AF">
        <w:rPr>
          <w:sz w:val="22"/>
          <w:szCs w:val="22"/>
        </w:rPr>
        <w:t xml:space="preserve">Настоящий акт приема-передачи является неотъемлемой частью договора </w:t>
      </w:r>
      <w:r w:rsidR="007411FA" w:rsidRPr="001108AF">
        <w:rPr>
          <w:sz w:val="22"/>
          <w:szCs w:val="22"/>
        </w:rPr>
        <w:t xml:space="preserve">купли-продажи </w:t>
      </w:r>
      <w:r w:rsidR="00B60810" w:rsidRPr="001108AF">
        <w:rPr>
          <w:sz w:val="22"/>
          <w:szCs w:val="22"/>
        </w:rPr>
        <w:t>имущества</w:t>
      </w:r>
      <w:r w:rsidR="007411FA" w:rsidRPr="001108AF">
        <w:rPr>
          <w:sz w:val="22"/>
          <w:szCs w:val="22"/>
        </w:rPr>
        <w:t xml:space="preserve"> от «__» ______________ 20</w:t>
      </w:r>
      <w:r w:rsidR="00C87BD3">
        <w:rPr>
          <w:sz w:val="22"/>
          <w:szCs w:val="22"/>
        </w:rPr>
        <w:t>2</w:t>
      </w:r>
      <w:r w:rsidR="00CE1F93">
        <w:rPr>
          <w:sz w:val="22"/>
          <w:szCs w:val="22"/>
        </w:rPr>
        <w:t>4</w:t>
      </w:r>
      <w:r w:rsidR="007411FA" w:rsidRPr="001108AF">
        <w:rPr>
          <w:sz w:val="22"/>
          <w:szCs w:val="22"/>
        </w:rPr>
        <w:t xml:space="preserve"> года.</w:t>
      </w:r>
    </w:p>
    <w:p w:rsidR="00A32C24" w:rsidRPr="001108AF" w:rsidRDefault="00A32C24" w:rsidP="0039148E">
      <w:pPr>
        <w:numPr>
          <w:ilvl w:val="0"/>
          <w:numId w:val="9"/>
        </w:numPr>
        <w:jc w:val="both"/>
        <w:rPr>
          <w:sz w:val="22"/>
          <w:szCs w:val="22"/>
        </w:rPr>
      </w:pPr>
      <w:r w:rsidRPr="001108AF">
        <w:rPr>
          <w:sz w:val="22"/>
          <w:szCs w:val="22"/>
        </w:rPr>
        <w:t xml:space="preserve">Настоящий акт приема-передачи составлен и подписан в трех идентичных экземплярах, из которых один выдается Продавцу, второй – Покупателю, третий – </w:t>
      </w:r>
      <w:r w:rsidR="00DE7F5F" w:rsidRPr="001108AF">
        <w:rPr>
          <w:sz w:val="22"/>
          <w:szCs w:val="22"/>
        </w:rPr>
        <w:t>для хранения в регистрирующем органе.</w:t>
      </w:r>
    </w:p>
    <w:p w:rsidR="00A32C24" w:rsidRPr="001108AF" w:rsidRDefault="00A32C24" w:rsidP="00A32C24">
      <w:pPr>
        <w:ind w:firstLine="708"/>
        <w:jc w:val="both"/>
        <w:rPr>
          <w:sz w:val="22"/>
          <w:szCs w:val="22"/>
        </w:rPr>
      </w:pPr>
    </w:p>
    <w:p w:rsidR="007411FA" w:rsidRPr="001108AF" w:rsidRDefault="007411FA" w:rsidP="007411FA">
      <w:pPr>
        <w:tabs>
          <w:tab w:val="left" w:pos="3765"/>
        </w:tabs>
        <w:rPr>
          <w:b/>
          <w:sz w:val="22"/>
          <w:szCs w:val="22"/>
        </w:rPr>
      </w:pPr>
      <w:r w:rsidRPr="001108AF">
        <w:rPr>
          <w:b/>
          <w:sz w:val="22"/>
          <w:szCs w:val="22"/>
        </w:rPr>
        <w:t>ПОДПИСИ СТОРОН:</w:t>
      </w:r>
    </w:p>
    <w:p w:rsidR="006D76F2" w:rsidRPr="001108AF" w:rsidRDefault="006D76F2" w:rsidP="007411FA">
      <w:pPr>
        <w:tabs>
          <w:tab w:val="left" w:pos="3765"/>
        </w:tabs>
        <w:rPr>
          <w:b/>
          <w:sz w:val="22"/>
          <w:szCs w:val="22"/>
        </w:rPr>
      </w:pPr>
    </w:p>
    <w:p w:rsidR="00771FE6" w:rsidRDefault="00771FE6" w:rsidP="00771FE6">
      <w:pPr>
        <w:widowControl w:val="0"/>
        <w:tabs>
          <w:tab w:val="left" w:pos="3765"/>
        </w:tabs>
        <w:rPr>
          <w:b/>
        </w:rPr>
      </w:pPr>
      <w:r>
        <w:rPr>
          <w:b/>
        </w:rPr>
        <w:t>ПРОДАВЕЦ:</w:t>
      </w:r>
    </w:p>
    <w:p w:rsidR="00771FE6" w:rsidRPr="0024342D" w:rsidRDefault="00771FE6" w:rsidP="00771FE6">
      <w:pPr>
        <w:widowControl w:val="0"/>
        <w:tabs>
          <w:tab w:val="left" w:pos="3765"/>
        </w:tabs>
        <w:rPr>
          <w:b/>
        </w:rPr>
      </w:pPr>
      <w:r w:rsidRPr="0024342D">
        <w:t xml:space="preserve">___________  </w:t>
      </w:r>
      <w:r>
        <w:t xml:space="preserve">Конкурсный </w:t>
      </w:r>
      <w:r w:rsidRPr="0024342D">
        <w:t>управляющий</w:t>
      </w:r>
      <w:r>
        <w:t xml:space="preserve"> МУП «КАББАЛККОММУНЭНЕРГО»  Тебиева А.Т.</w:t>
      </w:r>
    </w:p>
    <w:p w:rsidR="006838E3" w:rsidRPr="0024342D" w:rsidRDefault="006838E3" w:rsidP="006838E3">
      <w:pPr>
        <w:widowControl w:val="0"/>
        <w:tabs>
          <w:tab w:val="left" w:pos="3765"/>
        </w:tabs>
        <w:rPr>
          <w:b/>
        </w:rPr>
      </w:pPr>
    </w:p>
    <w:p w:rsidR="001108AF" w:rsidRDefault="001108AF" w:rsidP="00812C78">
      <w:pPr>
        <w:tabs>
          <w:tab w:val="left" w:pos="3765"/>
        </w:tabs>
      </w:pPr>
    </w:p>
    <w:p w:rsidR="00364ADD" w:rsidRDefault="00364ADD" w:rsidP="00812C78">
      <w:pPr>
        <w:tabs>
          <w:tab w:val="left" w:pos="3765"/>
        </w:tabs>
        <w:rPr>
          <w:b/>
          <w:sz w:val="22"/>
          <w:szCs w:val="22"/>
        </w:rPr>
      </w:pPr>
    </w:p>
    <w:p w:rsidR="00771FE6" w:rsidRDefault="007411FA" w:rsidP="00812C78">
      <w:pPr>
        <w:tabs>
          <w:tab w:val="left" w:pos="3765"/>
        </w:tabs>
        <w:rPr>
          <w:b/>
          <w:sz w:val="22"/>
          <w:szCs w:val="22"/>
        </w:rPr>
      </w:pPr>
      <w:r w:rsidRPr="001108AF">
        <w:rPr>
          <w:b/>
          <w:sz w:val="22"/>
          <w:szCs w:val="22"/>
        </w:rPr>
        <w:t>ПОКУПАТЕЛЬ:</w:t>
      </w:r>
    </w:p>
    <w:p w:rsidR="00A32C24" w:rsidRPr="001108AF" w:rsidRDefault="00161A6A" w:rsidP="00812C78">
      <w:pPr>
        <w:tabs>
          <w:tab w:val="left" w:pos="3765"/>
        </w:tabs>
        <w:rPr>
          <w:color w:val="FF0000"/>
          <w:sz w:val="22"/>
          <w:szCs w:val="22"/>
        </w:rPr>
      </w:pPr>
      <w:r w:rsidRPr="001108AF">
        <w:rPr>
          <w:b/>
          <w:sz w:val="22"/>
          <w:szCs w:val="22"/>
        </w:rPr>
        <w:t xml:space="preserve"> </w:t>
      </w:r>
      <w:r w:rsidR="007411FA" w:rsidRPr="001108AF">
        <w:rPr>
          <w:sz w:val="22"/>
          <w:szCs w:val="22"/>
        </w:rPr>
        <w:t xml:space="preserve">___________ </w:t>
      </w:r>
      <w:r w:rsidRPr="001108AF">
        <w:rPr>
          <w:sz w:val="22"/>
          <w:szCs w:val="22"/>
        </w:rPr>
        <w:t xml:space="preserve"> </w:t>
      </w:r>
      <w:r w:rsidR="007411FA" w:rsidRPr="001108AF">
        <w:rPr>
          <w:sz w:val="22"/>
          <w:szCs w:val="22"/>
        </w:rPr>
        <w:t>______________________________________________</w:t>
      </w:r>
      <w:r w:rsidRPr="001108AF">
        <w:rPr>
          <w:sz w:val="22"/>
          <w:szCs w:val="22"/>
        </w:rPr>
        <w:t>__</w:t>
      </w:r>
      <w:r w:rsidR="007411FA" w:rsidRPr="001108AF">
        <w:rPr>
          <w:sz w:val="22"/>
          <w:szCs w:val="22"/>
        </w:rPr>
        <w:t>_________</w:t>
      </w:r>
    </w:p>
    <w:sectPr w:rsidR="00A32C24" w:rsidRPr="001108AF" w:rsidSect="009318DD">
      <w:headerReference w:type="default" r:id="rId12"/>
      <w:footerReference w:type="even" r:id="rId13"/>
      <w:footerReference w:type="default" r:id="rId14"/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C9F" w:rsidRDefault="00F43C9F">
      <w:r>
        <w:separator/>
      </w:r>
    </w:p>
  </w:endnote>
  <w:endnote w:type="continuationSeparator" w:id="0">
    <w:p w:rsidR="00F43C9F" w:rsidRDefault="00F4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yriad Pro Semi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35" w:rsidRDefault="00285C35" w:rsidP="00925D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5C35" w:rsidRDefault="00285C3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35" w:rsidRPr="003B0EF1" w:rsidRDefault="00285C35" w:rsidP="00925DD8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366D">
      <w:rPr>
        <w:rStyle w:val="a5"/>
        <w:noProof/>
      </w:rPr>
      <w:t>1</w:t>
    </w:r>
    <w:r>
      <w:rPr>
        <w:rStyle w:val="a5"/>
      </w:rPr>
      <w:fldChar w:fldCharType="end"/>
    </w:r>
  </w:p>
  <w:p w:rsidR="00285C35" w:rsidRDefault="00285C3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C9F" w:rsidRDefault="00F43C9F">
      <w:r>
        <w:separator/>
      </w:r>
    </w:p>
  </w:footnote>
  <w:footnote w:type="continuationSeparator" w:id="0">
    <w:p w:rsidR="00F43C9F" w:rsidRDefault="00F43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35" w:rsidRPr="00C21018" w:rsidRDefault="00285C35">
    <w:pPr>
      <w:pStyle w:val="a6"/>
      <w:rPr>
        <w:b/>
        <w:sz w:val="36"/>
        <w:szCs w:val="36"/>
      </w:rPr>
    </w:pPr>
    <w:r w:rsidRPr="00C21018">
      <w:rPr>
        <w:b/>
        <w:sz w:val="36"/>
        <w:szCs w:val="36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A5C5C"/>
    <w:multiLevelType w:val="hybridMultilevel"/>
    <w:tmpl w:val="3A9CF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B1C80"/>
    <w:multiLevelType w:val="multilevel"/>
    <w:tmpl w:val="1DFC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F52B37"/>
    <w:multiLevelType w:val="multilevel"/>
    <w:tmpl w:val="1DFC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465959"/>
    <w:multiLevelType w:val="multilevel"/>
    <w:tmpl w:val="0B54116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C6B1DF1"/>
    <w:multiLevelType w:val="multilevel"/>
    <w:tmpl w:val="36FE1B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C0B782F"/>
    <w:multiLevelType w:val="multilevel"/>
    <w:tmpl w:val="36FE1B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DC8197F"/>
    <w:multiLevelType w:val="singleLevel"/>
    <w:tmpl w:val="9D9E4EC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NewtonCTT" w:hAnsi="NewtonCTT" w:cs="NewtonCTT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7">
    <w:nsid w:val="68E974B3"/>
    <w:multiLevelType w:val="hybridMultilevel"/>
    <w:tmpl w:val="9C8C1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02F62"/>
    <w:multiLevelType w:val="multilevel"/>
    <w:tmpl w:val="3AE4B65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2F"/>
    <w:rsid w:val="000022D3"/>
    <w:rsid w:val="00017918"/>
    <w:rsid w:val="000229C1"/>
    <w:rsid w:val="0002688F"/>
    <w:rsid w:val="0003184E"/>
    <w:rsid w:val="00034DC2"/>
    <w:rsid w:val="00036C50"/>
    <w:rsid w:val="00042EFB"/>
    <w:rsid w:val="00053932"/>
    <w:rsid w:val="00054DFA"/>
    <w:rsid w:val="00063439"/>
    <w:rsid w:val="00084F23"/>
    <w:rsid w:val="00092213"/>
    <w:rsid w:val="000A7205"/>
    <w:rsid w:val="000B33FF"/>
    <w:rsid w:val="000B474B"/>
    <w:rsid w:val="000B7D2C"/>
    <w:rsid w:val="000C266A"/>
    <w:rsid w:val="000D5172"/>
    <w:rsid w:val="000E3C04"/>
    <w:rsid w:val="000E6EE9"/>
    <w:rsid w:val="000F3578"/>
    <w:rsid w:val="000F3ADB"/>
    <w:rsid w:val="000F55A7"/>
    <w:rsid w:val="00100D4E"/>
    <w:rsid w:val="001108AF"/>
    <w:rsid w:val="00111C1D"/>
    <w:rsid w:val="001120AC"/>
    <w:rsid w:val="00123CCB"/>
    <w:rsid w:val="00126947"/>
    <w:rsid w:val="001302D2"/>
    <w:rsid w:val="00156197"/>
    <w:rsid w:val="001601AB"/>
    <w:rsid w:val="00161A6A"/>
    <w:rsid w:val="00183920"/>
    <w:rsid w:val="00197130"/>
    <w:rsid w:val="001A75A0"/>
    <w:rsid w:val="001B3A0A"/>
    <w:rsid w:val="001B5EA8"/>
    <w:rsid w:val="001C0A88"/>
    <w:rsid w:val="001C0B82"/>
    <w:rsid w:val="001C252A"/>
    <w:rsid w:val="001E281D"/>
    <w:rsid w:val="001F6BCF"/>
    <w:rsid w:val="00204565"/>
    <w:rsid w:val="002051F4"/>
    <w:rsid w:val="00207C17"/>
    <w:rsid w:val="0024342D"/>
    <w:rsid w:val="00244336"/>
    <w:rsid w:val="00245BE2"/>
    <w:rsid w:val="00252196"/>
    <w:rsid w:val="00252DB4"/>
    <w:rsid w:val="00265CC3"/>
    <w:rsid w:val="002734DE"/>
    <w:rsid w:val="00282E23"/>
    <w:rsid w:val="00285C35"/>
    <w:rsid w:val="002870A9"/>
    <w:rsid w:val="002953CD"/>
    <w:rsid w:val="002A460B"/>
    <w:rsid w:val="002B3784"/>
    <w:rsid w:val="002B492E"/>
    <w:rsid w:val="002D195B"/>
    <w:rsid w:val="002E0580"/>
    <w:rsid w:val="002E508E"/>
    <w:rsid w:val="00303485"/>
    <w:rsid w:val="0030455F"/>
    <w:rsid w:val="0031395C"/>
    <w:rsid w:val="00323511"/>
    <w:rsid w:val="003235EE"/>
    <w:rsid w:val="00325AA7"/>
    <w:rsid w:val="00326254"/>
    <w:rsid w:val="00336F50"/>
    <w:rsid w:val="00341582"/>
    <w:rsid w:val="00341B0D"/>
    <w:rsid w:val="00347DC2"/>
    <w:rsid w:val="0035050D"/>
    <w:rsid w:val="00354FF7"/>
    <w:rsid w:val="00363A60"/>
    <w:rsid w:val="00364ADD"/>
    <w:rsid w:val="00365908"/>
    <w:rsid w:val="00367A61"/>
    <w:rsid w:val="003866D7"/>
    <w:rsid w:val="0039148E"/>
    <w:rsid w:val="00392976"/>
    <w:rsid w:val="00395DEF"/>
    <w:rsid w:val="00396F60"/>
    <w:rsid w:val="003A04DA"/>
    <w:rsid w:val="003A5348"/>
    <w:rsid w:val="003A71D8"/>
    <w:rsid w:val="003B0EF1"/>
    <w:rsid w:val="003E5BC9"/>
    <w:rsid w:val="00401CF5"/>
    <w:rsid w:val="0040322F"/>
    <w:rsid w:val="00404698"/>
    <w:rsid w:val="0040638A"/>
    <w:rsid w:val="00410034"/>
    <w:rsid w:val="004241BA"/>
    <w:rsid w:val="00442228"/>
    <w:rsid w:val="00451290"/>
    <w:rsid w:val="00453287"/>
    <w:rsid w:val="00492789"/>
    <w:rsid w:val="004B1531"/>
    <w:rsid w:val="004B1F5D"/>
    <w:rsid w:val="004B3AB2"/>
    <w:rsid w:val="004B5822"/>
    <w:rsid w:val="004B790F"/>
    <w:rsid w:val="004C0B4D"/>
    <w:rsid w:val="004C18B1"/>
    <w:rsid w:val="004C3ECC"/>
    <w:rsid w:val="004D1076"/>
    <w:rsid w:val="004D54F9"/>
    <w:rsid w:val="004E1861"/>
    <w:rsid w:val="004F3405"/>
    <w:rsid w:val="00507DAF"/>
    <w:rsid w:val="00522AB2"/>
    <w:rsid w:val="005373FB"/>
    <w:rsid w:val="00562A35"/>
    <w:rsid w:val="00570A79"/>
    <w:rsid w:val="0057281D"/>
    <w:rsid w:val="00576937"/>
    <w:rsid w:val="00581A29"/>
    <w:rsid w:val="005A3AC1"/>
    <w:rsid w:val="005A5413"/>
    <w:rsid w:val="005B4103"/>
    <w:rsid w:val="005D2C56"/>
    <w:rsid w:val="005E7770"/>
    <w:rsid w:val="00600BA8"/>
    <w:rsid w:val="00612670"/>
    <w:rsid w:val="00625259"/>
    <w:rsid w:val="00666839"/>
    <w:rsid w:val="006838E3"/>
    <w:rsid w:val="0069368A"/>
    <w:rsid w:val="006A36DA"/>
    <w:rsid w:val="006A3933"/>
    <w:rsid w:val="006B2203"/>
    <w:rsid w:val="006B3ECF"/>
    <w:rsid w:val="006B5987"/>
    <w:rsid w:val="006C2549"/>
    <w:rsid w:val="006D00AE"/>
    <w:rsid w:val="006D76F2"/>
    <w:rsid w:val="007031BC"/>
    <w:rsid w:val="00714D92"/>
    <w:rsid w:val="0073583A"/>
    <w:rsid w:val="007411FA"/>
    <w:rsid w:val="00745249"/>
    <w:rsid w:val="007574AE"/>
    <w:rsid w:val="00761D7B"/>
    <w:rsid w:val="00767BF4"/>
    <w:rsid w:val="00771FE6"/>
    <w:rsid w:val="00782279"/>
    <w:rsid w:val="007A041A"/>
    <w:rsid w:val="007A7511"/>
    <w:rsid w:val="007B128C"/>
    <w:rsid w:val="007C1F0E"/>
    <w:rsid w:val="007C38D7"/>
    <w:rsid w:val="007C679C"/>
    <w:rsid w:val="007D1F11"/>
    <w:rsid w:val="007D44BA"/>
    <w:rsid w:val="007E0F82"/>
    <w:rsid w:val="007F1225"/>
    <w:rsid w:val="007F2489"/>
    <w:rsid w:val="008018B5"/>
    <w:rsid w:val="00812C78"/>
    <w:rsid w:val="00835229"/>
    <w:rsid w:val="00835B94"/>
    <w:rsid w:val="00844ABE"/>
    <w:rsid w:val="00845C54"/>
    <w:rsid w:val="0084674F"/>
    <w:rsid w:val="00852FFE"/>
    <w:rsid w:val="008604C8"/>
    <w:rsid w:val="00860A01"/>
    <w:rsid w:val="0086426E"/>
    <w:rsid w:val="00876993"/>
    <w:rsid w:val="00896FEB"/>
    <w:rsid w:val="008B0C47"/>
    <w:rsid w:val="008C31EA"/>
    <w:rsid w:val="008C6E52"/>
    <w:rsid w:val="008D0532"/>
    <w:rsid w:val="008D3E54"/>
    <w:rsid w:val="008E7194"/>
    <w:rsid w:val="009003FE"/>
    <w:rsid w:val="00905F9E"/>
    <w:rsid w:val="00907C3D"/>
    <w:rsid w:val="00925DD8"/>
    <w:rsid w:val="009318DD"/>
    <w:rsid w:val="00936E67"/>
    <w:rsid w:val="009616F7"/>
    <w:rsid w:val="00965207"/>
    <w:rsid w:val="009664DE"/>
    <w:rsid w:val="00996768"/>
    <w:rsid w:val="009A2FF7"/>
    <w:rsid w:val="009C5D79"/>
    <w:rsid w:val="009D047D"/>
    <w:rsid w:val="009D4569"/>
    <w:rsid w:val="009D7FE1"/>
    <w:rsid w:val="009E6571"/>
    <w:rsid w:val="00A01753"/>
    <w:rsid w:val="00A02A8C"/>
    <w:rsid w:val="00A07EC0"/>
    <w:rsid w:val="00A161B7"/>
    <w:rsid w:val="00A169F2"/>
    <w:rsid w:val="00A24426"/>
    <w:rsid w:val="00A24474"/>
    <w:rsid w:val="00A32C24"/>
    <w:rsid w:val="00A331B4"/>
    <w:rsid w:val="00A62912"/>
    <w:rsid w:val="00A76433"/>
    <w:rsid w:val="00A770B1"/>
    <w:rsid w:val="00A81C21"/>
    <w:rsid w:val="00A864D7"/>
    <w:rsid w:val="00A95F80"/>
    <w:rsid w:val="00AB24D8"/>
    <w:rsid w:val="00AB44DC"/>
    <w:rsid w:val="00AC1229"/>
    <w:rsid w:val="00AC4620"/>
    <w:rsid w:val="00AD24F7"/>
    <w:rsid w:val="00AD71C5"/>
    <w:rsid w:val="00AE04DF"/>
    <w:rsid w:val="00B01282"/>
    <w:rsid w:val="00B12F68"/>
    <w:rsid w:val="00B15899"/>
    <w:rsid w:val="00B158B5"/>
    <w:rsid w:val="00B30AD8"/>
    <w:rsid w:val="00B32AB5"/>
    <w:rsid w:val="00B352F8"/>
    <w:rsid w:val="00B364E8"/>
    <w:rsid w:val="00B50A21"/>
    <w:rsid w:val="00B516E6"/>
    <w:rsid w:val="00B55ECB"/>
    <w:rsid w:val="00B60810"/>
    <w:rsid w:val="00B60FAF"/>
    <w:rsid w:val="00B62891"/>
    <w:rsid w:val="00B80041"/>
    <w:rsid w:val="00B864D8"/>
    <w:rsid w:val="00B872E1"/>
    <w:rsid w:val="00B877AA"/>
    <w:rsid w:val="00B92E32"/>
    <w:rsid w:val="00B93AC0"/>
    <w:rsid w:val="00B97304"/>
    <w:rsid w:val="00B9771E"/>
    <w:rsid w:val="00BA763F"/>
    <w:rsid w:val="00BB6940"/>
    <w:rsid w:val="00BC3869"/>
    <w:rsid w:val="00BD2394"/>
    <w:rsid w:val="00BD2430"/>
    <w:rsid w:val="00BF00FE"/>
    <w:rsid w:val="00BF0F5E"/>
    <w:rsid w:val="00C00297"/>
    <w:rsid w:val="00C16D04"/>
    <w:rsid w:val="00C17986"/>
    <w:rsid w:val="00C21018"/>
    <w:rsid w:val="00C253A7"/>
    <w:rsid w:val="00C3277D"/>
    <w:rsid w:val="00C340BC"/>
    <w:rsid w:val="00C40B4A"/>
    <w:rsid w:val="00C47575"/>
    <w:rsid w:val="00C60A16"/>
    <w:rsid w:val="00C87BD3"/>
    <w:rsid w:val="00CA0A38"/>
    <w:rsid w:val="00CC0607"/>
    <w:rsid w:val="00CC4624"/>
    <w:rsid w:val="00CC634E"/>
    <w:rsid w:val="00CD665A"/>
    <w:rsid w:val="00CD73D3"/>
    <w:rsid w:val="00CE1F93"/>
    <w:rsid w:val="00CF61F9"/>
    <w:rsid w:val="00D0366D"/>
    <w:rsid w:val="00D06E9B"/>
    <w:rsid w:val="00D17F5A"/>
    <w:rsid w:val="00D45864"/>
    <w:rsid w:val="00D46196"/>
    <w:rsid w:val="00D5399A"/>
    <w:rsid w:val="00D6130C"/>
    <w:rsid w:val="00D70D16"/>
    <w:rsid w:val="00D71E40"/>
    <w:rsid w:val="00DB622A"/>
    <w:rsid w:val="00DB6233"/>
    <w:rsid w:val="00DC04AA"/>
    <w:rsid w:val="00DC66A9"/>
    <w:rsid w:val="00DE7F5F"/>
    <w:rsid w:val="00DF63C4"/>
    <w:rsid w:val="00E01839"/>
    <w:rsid w:val="00E02A29"/>
    <w:rsid w:val="00E07EAB"/>
    <w:rsid w:val="00E145D2"/>
    <w:rsid w:val="00E24824"/>
    <w:rsid w:val="00E41D87"/>
    <w:rsid w:val="00E44D0E"/>
    <w:rsid w:val="00E80D78"/>
    <w:rsid w:val="00E8197F"/>
    <w:rsid w:val="00EA4167"/>
    <w:rsid w:val="00EC00B8"/>
    <w:rsid w:val="00EC2349"/>
    <w:rsid w:val="00EC35FD"/>
    <w:rsid w:val="00F27AF6"/>
    <w:rsid w:val="00F43C9F"/>
    <w:rsid w:val="00F619DE"/>
    <w:rsid w:val="00F62037"/>
    <w:rsid w:val="00F71B98"/>
    <w:rsid w:val="00F83A35"/>
    <w:rsid w:val="00F90B4E"/>
    <w:rsid w:val="00FA0D9D"/>
    <w:rsid w:val="00FA1715"/>
    <w:rsid w:val="00FA1F5E"/>
    <w:rsid w:val="00FA473B"/>
    <w:rsid w:val="00FA7A4B"/>
    <w:rsid w:val="00FB4B8D"/>
    <w:rsid w:val="00FC10AA"/>
    <w:rsid w:val="00FC6910"/>
    <w:rsid w:val="00FD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80D78"/>
    <w:pPr>
      <w:keepNext/>
      <w:jc w:val="both"/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A3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D31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UBST">
    <w:name w:val="__SUBST"/>
    <w:rsid w:val="00C47575"/>
    <w:rPr>
      <w:b/>
      <w:bCs/>
      <w:i/>
      <w:iCs/>
      <w:sz w:val="22"/>
      <w:szCs w:val="22"/>
    </w:rPr>
  </w:style>
  <w:style w:type="paragraph" w:styleId="a4">
    <w:name w:val="footer"/>
    <w:basedOn w:val="a"/>
    <w:rsid w:val="0040469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04698"/>
  </w:style>
  <w:style w:type="paragraph" w:customStyle="1" w:styleId="11">
    <w:name w:val="1 Знак1"/>
    <w:basedOn w:val="a"/>
    <w:rsid w:val="001120AC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rsid w:val="00996768"/>
    <w:pPr>
      <w:autoSpaceDE w:val="0"/>
      <w:autoSpaceDN w:val="0"/>
      <w:jc w:val="both"/>
    </w:pPr>
    <w:rPr>
      <w:sz w:val="36"/>
      <w:szCs w:val="36"/>
    </w:rPr>
  </w:style>
  <w:style w:type="paragraph" w:styleId="20">
    <w:name w:val="Body Text Indent 2"/>
    <w:basedOn w:val="a"/>
    <w:rsid w:val="00D5399A"/>
    <w:pPr>
      <w:spacing w:after="120" w:line="480" w:lineRule="auto"/>
      <w:ind w:left="283"/>
    </w:pPr>
  </w:style>
  <w:style w:type="paragraph" w:styleId="a6">
    <w:name w:val="header"/>
    <w:basedOn w:val="a"/>
    <w:rsid w:val="003B0EF1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8352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A32C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 Spacing"/>
    <w:uiPriority w:val="1"/>
    <w:qFormat/>
    <w:rsid w:val="00A32C24"/>
    <w:rPr>
      <w:rFonts w:ascii="Calibri" w:hAnsi="Calibri"/>
      <w:sz w:val="22"/>
      <w:szCs w:val="22"/>
    </w:rPr>
  </w:style>
  <w:style w:type="paragraph" w:customStyle="1" w:styleId="a8">
    <w:name w:val="Знак Знак Знак Знак"/>
    <w:basedOn w:val="a"/>
    <w:rsid w:val="004C3EC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">
    <w:name w:val="Основной текст (7) + Полужирный"/>
    <w:uiPriority w:val="99"/>
    <w:rsid w:val="0069368A"/>
    <w:rPr>
      <w:rFonts w:ascii="Times New Roman" w:hAnsi="Times New Roman"/>
      <w:b/>
      <w:spacing w:val="0"/>
      <w:sz w:val="22"/>
    </w:rPr>
  </w:style>
  <w:style w:type="character" w:styleId="a9">
    <w:name w:val="Hyperlink"/>
    <w:uiPriority w:val="99"/>
    <w:unhideWhenUsed/>
    <w:rsid w:val="006936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80D78"/>
    <w:pPr>
      <w:keepNext/>
      <w:jc w:val="both"/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A3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D31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UBST">
    <w:name w:val="__SUBST"/>
    <w:rsid w:val="00C47575"/>
    <w:rPr>
      <w:b/>
      <w:bCs/>
      <w:i/>
      <w:iCs/>
      <w:sz w:val="22"/>
      <w:szCs w:val="22"/>
    </w:rPr>
  </w:style>
  <w:style w:type="paragraph" w:styleId="a4">
    <w:name w:val="footer"/>
    <w:basedOn w:val="a"/>
    <w:rsid w:val="0040469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04698"/>
  </w:style>
  <w:style w:type="paragraph" w:customStyle="1" w:styleId="11">
    <w:name w:val="1 Знак1"/>
    <w:basedOn w:val="a"/>
    <w:rsid w:val="001120AC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rsid w:val="00996768"/>
    <w:pPr>
      <w:autoSpaceDE w:val="0"/>
      <w:autoSpaceDN w:val="0"/>
      <w:jc w:val="both"/>
    </w:pPr>
    <w:rPr>
      <w:sz w:val="36"/>
      <w:szCs w:val="36"/>
    </w:rPr>
  </w:style>
  <w:style w:type="paragraph" w:styleId="20">
    <w:name w:val="Body Text Indent 2"/>
    <w:basedOn w:val="a"/>
    <w:rsid w:val="00D5399A"/>
    <w:pPr>
      <w:spacing w:after="120" w:line="480" w:lineRule="auto"/>
      <w:ind w:left="283"/>
    </w:pPr>
  </w:style>
  <w:style w:type="paragraph" w:styleId="a6">
    <w:name w:val="header"/>
    <w:basedOn w:val="a"/>
    <w:rsid w:val="003B0EF1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8352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A32C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 Spacing"/>
    <w:uiPriority w:val="1"/>
    <w:qFormat/>
    <w:rsid w:val="00A32C24"/>
    <w:rPr>
      <w:rFonts w:ascii="Calibri" w:hAnsi="Calibri"/>
      <w:sz w:val="22"/>
      <w:szCs w:val="22"/>
    </w:rPr>
  </w:style>
  <w:style w:type="paragraph" w:customStyle="1" w:styleId="a8">
    <w:name w:val="Знак Знак Знак Знак"/>
    <w:basedOn w:val="a"/>
    <w:rsid w:val="004C3EC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">
    <w:name w:val="Основной текст (7) + Полужирный"/>
    <w:uiPriority w:val="99"/>
    <w:rsid w:val="0069368A"/>
    <w:rPr>
      <w:rFonts w:ascii="Times New Roman" w:hAnsi="Times New Roman"/>
      <w:b/>
      <w:spacing w:val="0"/>
      <w:sz w:val="22"/>
    </w:rPr>
  </w:style>
  <w:style w:type="character" w:styleId="a9">
    <w:name w:val="Hyperlink"/>
    <w:uiPriority w:val="99"/>
    <w:unhideWhenUsed/>
    <w:rsid w:val="006936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oteka.ru/card/0e1eca99a8c184debb77c2409d2287c2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artoteka.ru/card/0e1eca99a8c184debb77c2409d2287c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artoteka.ru/card/0e1eca99a8c184debb77c2409d2287c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rtoteka.ru/card/0e1eca99a8c184debb77c2409d2287c2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mk</Company>
  <LinksUpToDate>false</LinksUpToDate>
  <CharactersWithSpaces>10892</CharactersWithSpaces>
  <SharedDoc>false</SharedDoc>
  <HLinks>
    <vt:vector size="24" baseType="variant">
      <vt:variant>
        <vt:i4>7995453</vt:i4>
      </vt:variant>
      <vt:variant>
        <vt:i4>9</vt:i4>
      </vt:variant>
      <vt:variant>
        <vt:i4>0</vt:i4>
      </vt:variant>
      <vt:variant>
        <vt:i4>5</vt:i4>
      </vt:variant>
      <vt:variant>
        <vt:lpwstr>https://kartoteka.ru/card/0e1eca99a8c184debb77c2409d2287c2/</vt:lpwstr>
      </vt:variant>
      <vt:variant>
        <vt:lpwstr/>
      </vt:variant>
      <vt:variant>
        <vt:i4>7995453</vt:i4>
      </vt:variant>
      <vt:variant>
        <vt:i4>6</vt:i4>
      </vt:variant>
      <vt:variant>
        <vt:i4>0</vt:i4>
      </vt:variant>
      <vt:variant>
        <vt:i4>5</vt:i4>
      </vt:variant>
      <vt:variant>
        <vt:lpwstr>https://kartoteka.ru/card/0e1eca99a8c184debb77c2409d2287c2/</vt:lpwstr>
      </vt:variant>
      <vt:variant>
        <vt:lpwstr/>
      </vt:variant>
      <vt:variant>
        <vt:i4>7995453</vt:i4>
      </vt:variant>
      <vt:variant>
        <vt:i4>3</vt:i4>
      </vt:variant>
      <vt:variant>
        <vt:i4>0</vt:i4>
      </vt:variant>
      <vt:variant>
        <vt:i4>5</vt:i4>
      </vt:variant>
      <vt:variant>
        <vt:lpwstr>https://kartoteka.ru/card/0e1eca99a8c184debb77c2409d2287c2/</vt:lpwstr>
      </vt:variant>
      <vt:variant>
        <vt:lpwstr/>
      </vt:variant>
      <vt:variant>
        <vt:i4>7995453</vt:i4>
      </vt:variant>
      <vt:variant>
        <vt:i4>0</vt:i4>
      </vt:variant>
      <vt:variant>
        <vt:i4>0</vt:i4>
      </vt:variant>
      <vt:variant>
        <vt:i4>5</vt:i4>
      </vt:variant>
      <vt:variant>
        <vt:lpwstr>https://kartoteka.ru/card/0e1eca99a8c184debb77c2409d2287c2/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bes</dc:creator>
  <cp:lastModifiedBy>Елизавета Гунбина</cp:lastModifiedBy>
  <cp:revision>2</cp:revision>
  <cp:lastPrinted>2011-08-22T05:19:00Z</cp:lastPrinted>
  <dcterms:created xsi:type="dcterms:W3CDTF">2025-12-04T12:31:00Z</dcterms:created>
  <dcterms:modified xsi:type="dcterms:W3CDTF">2025-12-04T12:31:00Z</dcterms:modified>
</cp:coreProperties>
</file>