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57DB9" w14:textId="77777777" w:rsidR="00C65BFD" w:rsidRDefault="00C65BFD">
      <w:pPr>
        <w:shd w:val="clear" w:color="auto" w:fill="FFFFFF"/>
        <w:tabs>
          <w:tab w:val="left" w:leader="underscore" w:pos="3179"/>
        </w:tabs>
        <w:ind w:firstLine="720"/>
        <w:jc w:val="center"/>
        <w:rPr>
          <w:b/>
          <w:bCs/>
          <w:color w:val="000000"/>
        </w:rPr>
      </w:pPr>
    </w:p>
    <w:p w14:paraId="26A4EB6A" w14:textId="77777777" w:rsidR="00C65BFD" w:rsidRDefault="00C65BFD">
      <w:pPr>
        <w:shd w:val="clear" w:color="auto" w:fill="FFFFFF"/>
        <w:tabs>
          <w:tab w:val="left" w:leader="underscore" w:pos="3179"/>
        </w:tabs>
        <w:ind w:firstLine="720"/>
        <w:jc w:val="center"/>
        <w:rPr>
          <w:b/>
          <w:bCs/>
          <w:color w:val="000000"/>
        </w:rPr>
      </w:pPr>
    </w:p>
    <w:p w14:paraId="1FE806BE" w14:textId="77777777" w:rsidR="00C65BFD" w:rsidRDefault="00D8606C">
      <w:pPr>
        <w:shd w:val="clear" w:color="auto" w:fill="FFFFFF"/>
        <w:tabs>
          <w:tab w:val="left" w:leader="underscore" w:pos="3179"/>
        </w:tabs>
        <w:ind w:firstLine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ДОГОВОР О ЗАДАТКЕ</w:t>
      </w:r>
    </w:p>
    <w:p w14:paraId="23577A92" w14:textId="77777777" w:rsidR="00C65BFD" w:rsidRDefault="00C65BFD">
      <w:pPr>
        <w:shd w:val="clear" w:color="auto" w:fill="FFFFFF"/>
        <w:tabs>
          <w:tab w:val="left" w:leader="underscore" w:pos="3179"/>
        </w:tabs>
        <w:ind w:firstLine="720"/>
        <w:jc w:val="both"/>
      </w:pPr>
    </w:p>
    <w:p w14:paraId="6E05FAD1" w14:textId="77777777" w:rsidR="00C65BFD" w:rsidRDefault="00D8606C">
      <w:pPr>
        <w:shd w:val="clear" w:color="auto" w:fill="FFFFFF"/>
        <w:tabs>
          <w:tab w:val="left" w:leader="underscore" w:pos="2470"/>
          <w:tab w:val="left" w:pos="6649"/>
        </w:tabs>
        <w:jc w:val="both"/>
      </w:pPr>
      <w:r>
        <w:rPr>
          <w:color w:val="000000"/>
        </w:rPr>
        <w:t>«___» ____________ 202___ г.                                                                                   г. Н. Новгород</w:t>
      </w:r>
    </w:p>
    <w:p w14:paraId="76742493" w14:textId="77777777" w:rsidR="00C65BFD" w:rsidRDefault="00C65BFD">
      <w:pPr>
        <w:shd w:val="clear" w:color="auto" w:fill="FFFFFF"/>
        <w:ind w:firstLine="720"/>
        <w:jc w:val="both"/>
        <w:rPr>
          <w:color w:val="000000"/>
        </w:rPr>
      </w:pPr>
    </w:p>
    <w:p w14:paraId="60AC16F5" w14:textId="6E161CC2" w:rsidR="00C65BFD" w:rsidRDefault="00D8606C">
      <w:pPr>
        <w:shd w:val="clear" w:color="auto" w:fill="FFFFFF"/>
        <w:ind w:firstLine="720"/>
        <w:jc w:val="both"/>
      </w:pPr>
      <w:r>
        <w:t>Гражданин РФ</w:t>
      </w:r>
      <w:r>
        <w:rPr>
          <w:color w:val="000000" w:themeColor="text1"/>
        </w:rPr>
        <w:t xml:space="preserve"> </w:t>
      </w:r>
      <w:r w:rsidRPr="00D8606C">
        <w:rPr>
          <w:color w:val="000000" w:themeColor="text1"/>
        </w:rPr>
        <w:t xml:space="preserve">Меркулов Сергей Михайлович (дата рождения: 22.02.1957, место рождения: пос. Васильево </w:t>
      </w:r>
      <w:proofErr w:type="spellStart"/>
      <w:r w:rsidRPr="00D8606C">
        <w:rPr>
          <w:color w:val="000000" w:themeColor="text1"/>
        </w:rPr>
        <w:t>Юдинского</w:t>
      </w:r>
      <w:proofErr w:type="spellEnd"/>
      <w:r w:rsidRPr="00D8606C">
        <w:rPr>
          <w:color w:val="000000" w:themeColor="text1"/>
        </w:rPr>
        <w:t xml:space="preserve"> района Республика Татарстан, место регистрации: Краснодарский край, г. Армавир, ул. Сов. Армии, д 216/1, кв. 55, ИНН: 230200797444, СНИЛС: 033-943-473-59) </w:t>
      </w:r>
      <w:r>
        <w:t xml:space="preserve">в лице финансового управляющего </w:t>
      </w:r>
      <w:r>
        <w:t>Оболенск</w:t>
      </w:r>
      <w:r>
        <w:t>ого</w:t>
      </w:r>
      <w:r>
        <w:t xml:space="preserve"> Алексе</w:t>
      </w:r>
      <w:r>
        <w:t>я</w:t>
      </w:r>
      <w:r>
        <w:t xml:space="preserve"> Олегович</w:t>
      </w:r>
      <w:r>
        <w:t>а</w:t>
      </w:r>
      <w:r>
        <w:t xml:space="preserve"> (ИНН 525718655658, СНИЛС 150-582-918 63, адрес для корреспо</w:t>
      </w:r>
      <w:r>
        <w:t xml:space="preserve">нденции: 603006, </w:t>
      </w:r>
      <w:proofErr w:type="spellStart"/>
      <w:r>
        <w:t>г.Нижний</w:t>
      </w:r>
      <w:proofErr w:type="spellEnd"/>
      <w:r>
        <w:t xml:space="preserve"> Новгород, </w:t>
      </w:r>
      <w:proofErr w:type="spellStart"/>
      <w:r>
        <w:t>ул.Ошарская</w:t>
      </w:r>
      <w:proofErr w:type="spellEnd"/>
      <w:r>
        <w:t xml:space="preserve">, д.21, а/я 7), член Ассоциации арбитражных управляющих "ГАРАНТИЯ" (ИНН 7727278019, ОГРН 1087799004193, адрес: 125167, </w:t>
      </w:r>
      <w:proofErr w:type="spellStart"/>
      <w:r>
        <w:t>г.Москва</w:t>
      </w:r>
      <w:proofErr w:type="spellEnd"/>
      <w:r>
        <w:t xml:space="preserve">, </w:t>
      </w:r>
      <w:proofErr w:type="spellStart"/>
      <w:r>
        <w:t>ул.Викторенко</w:t>
      </w:r>
      <w:proofErr w:type="spellEnd"/>
      <w:r>
        <w:t>, д.5, стр.1)</w:t>
      </w:r>
      <w:r>
        <w:t>, действующе</w:t>
      </w:r>
      <w:r>
        <w:t>го</w:t>
      </w:r>
      <w:r>
        <w:t xml:space="preserve"> на основании Решения (резолютивная част</w:t>
      </w:r>
      <w:r>
        <w:t>ь) Арбитражного суда Республики Татарстан от 24.11.2025 по делу №А65-37302/2025, именуемый в дальнейшем «</w:t>
      </w:r>
      <w:proofErr w:type="spellStart"/>
      <w:r>
        <w:t>Задаткополучатель</w:t>
      </w:r>
      <w:proofErr w:type="spellEnd"/>
      <w:r>
        <w:rPr>
          <w:color w:val="000000"/>
        </w:rPr>
        <w:t xml:space="preserve">», с одной стороны и ___________________________________________________, в лице _____________________________, </w:t>
      </w:r>
      <w:r>
        <w:t>действующего на основа</w:t>
      </w:r>
      <w:r>
        <w:t>нии ____________________ именуемый в дальнейшем «</w:t>
      </w:r>
      <w:proofErr w:type="spellStart"/>
      <w:r>
        <w:t>Задаткодатель</w:t>
      </w:r>
      <w:proofErr w:type="spellEnd"/>
      <w:r>
        <w:t>», с другой стороны, вместе именуемые «Стороны», заключили настоящий Договор о нижеследующем.</w:t>
      </w:r>
    </w:p>
    <w:p w14:paraId="44F9A313" w14:textId="77777777" w:rsidR="00C65BFD" w:rsidRDefault="00C65BFD">
      <w:pPr>
        <w:shd w:val="clear" w:color="auto" w:fill="FFFFFF"/>
        <w:ind w:firstLine="720"/>
        <w:jc w:val="both"/>
      </w:pPr>
    </w:p>
    <w:p w14:paraId="3ED0A92F" w14:textId="4BE1701D" w:rsidR="00C65BFD" w:rsidRDefault="00D8606C">
      <w:pPr>
        <w:ind w:firstLine="708"/>
        <w:jc w:val="both"/>
      </w:pPr>
      <w:r>
        <w:t>Настоящий договор является неотъемлемой частью Заявки на участие в торгах ____________________202__</w:t>
      </w:r>
      <w:r>
        <w:t xml:space="preserve">_г. (далее - Заявка), поданной </w:t>
      </w:r>
      <w:proofErr w:type="spellStart"/>
      <w:r>
        <w:t>Задаткодателем</w:t>
      </w:r>
      <w:proofErr w:type="spellEnd"/>
      <w:r>
        <w:t xml:space="preserve"> </w:t>
      </w:r>
      <w:proofErr w:type="spellStart"/>
      <w:r>
        <w:t>Задаткополучателю</w:t>
      </w:r>
      <w:proofErr w:type="spellEnd"/>
      <w:r>
        <w:t xml:space="preserve"> для участия в торгах в форме </w:t>
      </w:r>
      <w:r>
        <w:t>прямой</w:t>
      </w:r>
      <w:r>
        <w:t xml:space="preserve"> продажи</w:t>
      </w:r>
      <w:r>
        <w:t xml:space="preserve"> по продаже имущества Должника по </w:t>
      </w:r>
    </w:p>
    <w:p w14:paraId="43E9DADF" w14:textId="77777777" w:rsidR="00D8606C" w:rsidRDefault="00D8606C" w:rsidP="00D8606C">
      <w:r>
        <w:t>Лот № 1: Транспортное средство</w:t>
      </w:r>
    </w:p>
    <w:p w14:paraId="7D7E6FBB" w14:textId="77777777" w:rsidR="00D8606C" w:rsidRDefault="00D8606C" w:rsidP="00D8606C">
      <w:r>
        <w:t xml:space="preserve">Марка, модель </w:t>
      </w:r>
      <w:proofErr w:type="spellStart"/>
      <w:r>
        <w:t>Chevrolet</w:t>
      </w:r>
      <w:proofErr w:type="spellEnd"/>
      <w:r>
        <w:t xml:space="preserve"> KLAU Ul00 REZZO,</w:t>
      </w:r>
    </w:p>
    <w:p w14:paraId="76914726" w14:textId="77777777" w:rsidR="00D8606C" w:rsidRDefault="00D8606C" w:rsidP="00D8606C">
      <w:r>
        <w:t>Идентификационный номер (VIN) XUUUF</w:t>
      </w:r>
      <w:proofErr w:type="gramStart"/>
      <w:r>
        <w:t>756170003933 ,</w:t>
      </w:r>
      <w:proofErr w:type="gramEnd"/>
      <w:r>
        <w:t xml:space="preserve"> 2007 года выпуска, Тип</w:t>
      </w:r>
    </w:p>
    <w:p w14:paraId="3E638480" w14:textId="77777777" w:rsidR="00D8606C" w:rsidRDefault="00D8606C" w:rsidP="00D8606C">
      <w:r>
        <w:t>ТС легковой универсал, Категория ТС В/M1, цвет кузова серебристый.</w:t>
      </w:r>
    </w:p>
    <w:p w14:paraId="0ADEFA8B" w14:textId="77777777" w:rsidR="00D8606C" w:rsidRDefault="00D8606C" w:rsidP="00D8606C"/>
    <w:p w14:paraId="273E6A62" w14:textId="77777777" w:rsidR="00D8606C" w:rsidRDefault="00D8606C" w:rsidP="00D8606C">
      <w:r>
        <w:t>Автомобиль на ходу. При работающем двигателе, при включении любой передачи,</w:t>
      </w:r>
    </w:p>
    <w:p w14:paraId="2083FACF" w14:textId="77777777" w:rsidR="00D8606C" w:rsidRDefault="00D8606C" w:rsidP="00D8606C">
      <w:r>
        <w:t>включая нейтральную, слышен резкий звук, характерный для разрушенных</w:t>
      </w:r>
    </w:p>
    <w:p w14:paraId="02399C70" w14:textId="77777777" w:rsidR="00D8606C" w:rsidRDefault="00D8606C" w:rsidP="00D8606C">
      <w:r>
        <w:t>подшипников, на панели приборов горят лампы неисправности двигателя и подушек</w:t>
      </w:r>
    </w:p>
    <w:p w14:paraId="773321DE" w14:textId="77777777" w:rsidR="00D8606C" w:rsidRDefault="00D8606C" w:rsidP="00D8606C">
      <w:r>
        <w:t>безопасности, по кузову имеются следы нарушения лакокрасочного покрытия.</w:t>
      </w:r>
    </w:p>
    <w:p w14:paraId="7FA72FCB" w14:textId="77777777" w:rsidR="00D8606C" w:rsidRDefault="00D8606C" w:rsidP="00D8606C">
      <w:r>
        <w:t>Местонахождение: г. Армавир, ул. Советской Армии, 216/1.</w:t>
      </w:r>
      <w:bookmarkStart w:id="0" w:name="_GoBack"/>
      <w:bookmarkEnd w:id="0"/>
    </w:p>
    <w:p w14:paraId="65E287E2" w14:textId="77777777" w:rsidR="00C65BFD" w:rsidRDefault="00C65BFD"/>
    <w:p w14:paraId="3E83D3E0" w14:textId="77777777" w:rsidR="00C65BFD" w:rsidRDefault="00D8606C">
      <w:pPr>
        <w:pStyle w:val="afa"/>
        <w:numPr>
          <w:ilvl w:val="0"/>
          <w:numId w:val="1"/>
        </w:numPr>
        <w:shd w:val="clear" w:color="auto" w:fill="FFFFFF"/>
        <w:tabs>
          <w:tab w:val="left" w:pos="1134"/>
          <w:tab w:val="left" w:pos="3734"/>
        </w:tabs>
        <w:ind w:left="0" w:firstLine="709"/>
        <w:jc w:val="both"/>
        <w:rPr>
          <w:b/>
          <w:spacing w:val="-1"/>
        </w:rPr>
      </w:pPr>
      <w:proofErr w:type="spellStart"/>
      <w:r>
        <w:t>Задаткодатель</w:t>
      </w:r>
      <w:proofErr w:type="spellEnd"/>
      <w:r>
        <w:t xml:space="preserve"> дает, а </w:t>
      </w:r>
      <w:proofErr w:type="spellStart"/>
      <w:r>
        <w:t>Задаткополучатель</w:t>
      </w:r>
      <w:proofErr w:type="spellEnd"/>
      <w:r>
        <w:t xml:space="preserve"> принимает задаток в сумме ______________ руб. в доказательство наме</w:t>
      </w:r>
      <w:r>
        <w:t>рения участвовать в торгах и заключить договор купли-продажи и обеспечения оплаты имущественного комплекса договору купли-продажи.</w:t>
      </w:r>
    </w:p>
    <w:p w14:paraId="62640BFE" w14:textId="77777777" w:rsidR="00C65BFD" w:rsidRDefault="00D8606C">
      <w:pPr>
        <w:numPr>
          <w:ilvl w:val="0"/>
          <w:numId w:val="1"/>
        </w:numPr>
        <w:shd w:val="clear" w:color="auto" w:fill="FFFFFF"/>
        <w:tabs>
          <w:tab w:val="left" w:pos="1134"/>
          <w:tab w:val="left" w:pos="3734"/>
        </w:tabs>
        <w:jc w:val="both"/>
      </w:pPr>
      <w:r>
        <w:rPr>
          <w:spacing w:val="-1"/>
        </w:rPr>
        <w:t>С</w:t>
      </w:r>
      <w:r>
        <w:t>тороны договорились, что форма приема задатка безналичная. Задаток принимается путем перечисления денежных средств на счет о</w:t>
      </w:r>
      <w:r>
        <w:t>рганизатора торгов.</w:t>
      </w:r>
    </w:p>
    <w:p w14:paraId="332D0463" w14:textId="77777777" w:rsidR="00C65BFD" w:rsidRDefault="00D8606C">
      <w:pPr>
        <w:numPr>
          <w:ilvl w:val="0"/>
          <w:numId w:val="1"/>
        </w:numPr>
        <w:shd w:val="clear" w:color="auto" w:fill="FFFFFF"/>
        <w:tabs>
          <w:tab w:val="left" w:pos="1134"/>
          <w:tab w:val="left" w:pos="3734"/>
        </w:tabs>
        <w:ind w:left="0" w:firstLine="720"/>
        <w:jc w:val="both"/>
        <w:rPr>
          <w:b/>
          <w:spacing w:val="-1"/>
        </w:rPr>
      </w:pPr>
      <w:r>
        <w:t xml:space="preserve">Задаток возвращается </w:t>
      </w:r>
      <w:proofErr w:type="spellStart"/>
      <w:r>
        <w:t>Задаткодателю</w:t>
      </w:r>
      <w:proofErr w:type="spellEnd"/>
      <w:r>
        <w:t xml:space="preserve"> с расчетного счета </w:t>
      </w:r>
      <w:proofErr w:type="spellStart"/>
      <w:r>
        <w:t>Задаткополучателя</w:t>
      </w:r>
      <w:proofErr w:type="spellEnd"/>
      <w:r>
        <w:t xml:space="preserve">, если </w:t>
      </w:r>
      <w:proofErr w:type="spellStart"/>
      <w:r>
        <w:t>Задаткодатель</w:t>
      </w:r>
      <w:proofErr w:type="spellEnd"/>
      <w:r>
        <w:t xml:space="preserve"> не признан победителем аукциона, в течение 3 (трех) рабочих дней после утверждения протокола об итогах торгов. (</w:t>
      </w:r>
      <w:r>
        <w:rPr>
          <w:rFonts w:eastAsia="Tahoma"/>
        </w:rPr>
        <w:t xml:space="preserve">Задаток возвращается </w:t>
      </w:r>
      <w:r>
        <w:rPr>
          <w:rFonts w:eastAsia="Tahoma"/>
        </w:rPr>
        <w:t>Претенденту за вычетом комиссии банка (1-3% от размера задатка, но не менее 300 рублей</w:t>
      </w:r>
      <w:r>
        <w:t>).</w:t>
      </w:r>
    </w:p>
    <w:p w14:paraId="610E2021" w14:textId="77777777" w:rsidR="00C65BFD" w:rsidRDefault="00D8606C">
      <w:pPr>
        <w:numPr>
          <w:ilvl w:val="0"/>
          <w:numId w:val="1"/>
        </w:numPr>
        <w:shd w:val="clear" w:color="auto" w:fill="FFFFFF"/>
        <w:tabs>
          <w:tab w:val="left" w:pos="1134"/>
          <w:tab w:val="left" w:pos="3734"/>
        </w:tabs>
        <w:ind w:left="0" w:firstLine="720"/>
        <w:jc w:val="both"/>
        <w:rPr>
          <w:b/>
          <w:spacing w:val="-1"/>
        </w:rPr>
      </w:pPr>
      <w:r>
        <w:t xml:space="preserve">В случае признания </w:t>
      </w:r>
      <w:proofErr w:type="spellStart"/>
      <w:r>
        <w:t>Задаткодателя</w:t>
      </w:r>
      <w:proofErr w:type="spellEnd"/>
      <w:r>
        <w:t xml:space="preserve"> победителем торгов после утверждения протокола об итогах торгов задаток остается у </w:t>
      </w:r>
      <w:proofErr w:type="spellStart"/>
      <w:r>
        <w:t>Задаткополучателя</w:t>
      </w:r>
      <w:proofErr w:type="spellEnd"/>
      <w:r>
        <w:t xml:space="preserve"> и засчитывается в оплату приобрет</w:t>
      </w:r>
      <w:r>
        <w:t>аемого имущества по заключенному договору купли-продажи.</w:t>
      </w:r>
    </w:p>
    <w:p w14:paraId="75F38DD7" w14:textId="77777777" w:rsidR="00C65BFD" w:rsidRDefault="00D8606C">
      <w:pPr>
        <w:numPr>
          <w:ilvl w:val="0"/>
          <w:numId w:val="1"/>
        </w:numPr>
        <w:shd w:val="clear" w:color="auto" w:fill="FFFFFF"/>
        <w:tabs>
          <w:tab w:val="left" w:pos="1134"/>
          <w:tab w:val="left" w:pos="3734"/>
        </w:tabs>
        <w:ind w:left="0" w:firstLine="720"/>
        <w:jc w:val="both"/>
        <w:rPr>
          <w:b/>
          <w:spacing w:val="-1"/>
        </w:rPr>
      </w:pPr>
      <w:r>
        <w:t xml:space="preserve">В случае отказа или уклонения </w:t>
      </w:r>
      <w:proofErr w:type="spellStart"/>
      <w:r>
        <w:t>Задаткодателя</w:t>
      </w:r>
      <w:proofErr w:type="spellEnd"/>
      <w:r>
        <w:t>-победителя торгов от подписания договора купли-продажи в течение пяти дней с даты его получения, или неоплаты проданного на торгах имущества должника в сро</w:t>
      </w:r>
      <w:r>
        <w:t>к, установленный заключенным договором купли-продажи, внесенный задаток ему не возвращается.</w:t>
      </w:r>
    </w:p>
    <w:p w14:paraId="1B957AFA" w14:textId="77777777" w:rsidR="00C65BFD" w:rsidRDefault="00D8606C">
      <w:pPr>
        <w:numPr>
          <w:ilvl w:val="0"/>
          <w:numId w:val="1"/>
        </w:numPr>
        <w:shd w:val="clear" w:color="auto" w:fill="FFFFFF"/>
        <w:tabs>
          <w:tab w:val="left" w:pos="1134"/>
          <w:tab w:val="left" w:pos="3734"/>
        </w:tabs>
        <w:ind w:left="0" w:firstLine="720"/>
        <w:jc w:val="both"/>
        <w:rPr>
          <w:b/>
          <w:spacing w:val="-1"/>
        </w:rPr>
      </w:pPr>
      <w:r>
        <w:t xml:space="preserve">В случае отзыва </w:t>
      </w:r>
      <w:proofErr w:type="spellStart"/>
      <w:r>
        <w:t>Задаткодателем</w:t>
      </w:r>
      <w:proofErr w:type="spellEnd"/>
      <w:r>
        <w:t xml:space="preserve"> заявки на участие в аукционе до истечения установленного срока подачи заявок, </w:t>
      </w:r>
      <w:proofErr w:type="spellStart"/>
      <w:r>
        <w:t>Задаткополучатель</w:t>
      </w:r>
      <w:proofErr w:type="spellEnd"/>
      <w:r>
        <w:t xml:space="preserve"> возвращает </w:t>
      </w:r>
      <w:proofErr w:type="spellStart"/>
      <w:r>
        <w:t>Задаткодателю</w:t>
      </w:r>
      <w:proofErr w:type="spellEnd"/>
      <w:r>
        <w:t xml:space="preserve"> задаток в </w:t>
      </w:r>
      <w:r>
        <w:lastRenderedPageBreak/>
        <w:t>т</w:t>
      </w:r>
      <w:r>
        <w:t>ечение 5 банковских дней с даты отзыва заявки. (</w:t>
      </w:r>
      <w:r>
        <w:rPr>
          <w:rFonts w:eastAsia="Tahoma"/>
        </w:rPr>
        <w:t>Задаток возвращается Претенденту за вычетом комиссии банка (1-3% от размера задатка, но не менее 300 рублей</w:t>
      </w:r>
      <w:r>
        <w:t>).</w:t>
      </w:r>
    </w:p>
    <w:p w14:paraId="509B84B0" w14:textId="77777777" w:rsidR="00C65BFD" w:rsidRDefault="00D8606C">
      <w:pPr>
        <w:numPr>
          <w:ilvl w:val="0"/>
          <w:numId w:val="1"/>
        </w:numPr>
        <w:shd w:val="clear" w:color="auto" w:fill="FFFFFF"/>
        <w:tabs>
          <w:tab w:val="left" w:pos="1134"/>
          <w:tab w:val="left" w:pos="3734"/>
        </w:tabs>
        <w:ind w:left="0" w:firstLine="720"/>
        <w:jc w:val="both"/>
        <w:rPr>
          <w:b/>
          <w:spacing w:val="-1"/>
        </w:rPr>
      </w:pPr>
      <w:r>
        <w:t>Настоящий Договор считается заключенным и вступает в силу с момента подписания его Сторонами.</w:t>
      </w:r>
    </w:p>
    <w:p w14:paraId="793E32CB" w14:textId="77777777" w:rsidR="00C65BFD" w:rsidRDefault="00D8606C">
      <w:pPr>
        <w:numPr>
          <w:ilvl w:val="0"/>
          <w:numId w:val="1"/>
        </w:numPr>
        <w:shd w:val="clear" w:color="auto" w:fill="FFFFFF"/>
        <w:tabs>
          <w:tab w:val="left" w:pos="1134"/>
          <w:tab w:val="left" w:pos="3734"/>
        </w:tabs>
        <w:ind w:left="0" w:firstLine="720"/>
        <w:jc w:val="both"/>
        <w:rPr>
          <w:b/>
          <w:spacing w:val="-1"/>
        </w:rPr>
      </w:pPr>
      <w:r>
        <w:t>Отно</w:t>
      </w:r>
      <w:r>
        <w:t>шения между Сторонами настоящего Договора прекращаются путем зачета задатка в оплату приобретаемого имущественного комплекса по заключенному договору купли-продажи.</w:t>
      </w:r>
    </w:p>
    <w:p w14:paraId="622F944C" w14:textId="77777777" w:rsidR="00C65BFD" w:rsidRDefault="00D8606C">
      <w:pPr>
        <w:numPr>
          <w:ilvl w:val="0"/>
          <w:numId w:val="1"/>
        </w:numPr>
        <w:shd w:val="clear" w:color="auto" w:fill="FFFFFF"/>
        <w:tabs>
          <w:tab w:val="left" w:pos="1134"/>
          <w:tab w:val="left" w:pos="3734"/>
        </w:tabs>
        <w:ind w:left="0" w:firstLine="720"/>
        <w:jc w:val="both"/>
        <w:rPr>
          <w:b/>
          <w:spacing w:val="-1"/>
        </w:rPr>
      </w:pPr>
      <w:r>
        <w:t>Настоящий договор составлен в трех экземплярах, имеющих равную юридическую силу.</w:t>
      </w:r>
    </w:p>
    <w:p w14:paraId="56591FDE" w14:textId="77777777" w:rsidR="00C65BFD" w:rsidRDefault="00C65BFD">
      <w:pPr>
        <w:shd w:val="clear" w:color="auto" w:fill="FFFFFF"/>
        <w:tabs>
          <w:tab w:val="left" w:pos="1134"/>
          <w:tab w:val="left" w:pos="3734"/>
        </w:tabs>
        <w:ind w:left="720"/>
        <w:jc w:val="both"/>
        <w:rPr>
          <w:b/>
          <w:bCs/>
          <w:spacing w:val="-1"/>
        </w:rPr>
      </w:pPr>
    </w:p>
    <w:p w14:paraId="342875F2" w14:textId="77777777" w:rsidR="00C65BFD" w:rsidRDefault="00D8606C">
      <w:pPr>
        <w:numPr>
          <w:ilvl w:val="0"/>
          <w:numId w:val="1"/>
        </w:numPr>
        <w:shd w:val="clear" w:color="auto" w:fill="FFFFFF"/>
        <w:tabs>
          <w:tab w:val="left" w:pos="3734"/>
        </w:tabs>
        <w:ind w:left="0" w:firstLine="720"/>
        <w:jc w:val="both"/>
        <w:rPr>
          <w:b/>
          <w:spacing w:val="-1"/>
        </w:rPr>
      </w:pPr>
      <w:r>
        <w:t>Реквизиты</w:t>
      </w:r>
      <w:r>
        <w:t xml:space="preserve"> сторон:</w:t>
      </w:r>
    </w:p>
    <w:p w14:paraId="0F4186C8" w14:textId="77777777" w:rsidR="00C65BFD" w:rsidRDefault="00C65BFD">
      <w:pPr>
        <w:shd w:val="clear" w:color="auto" w:fill="FFFFFF"/>
        <w:tabs>
          <w:tab w:val="left" w:pos="1080"/>
          <w:tab w:val="left" w:pos="3750"/>
        </w:tabs>
        <w:ind w:firstLine="720"/>
        <w:jc w:val="both"/>
        <w:rPr>
          <w:color w:val="000000"/>
        </w:rPr>
      </w:pPr>
    </w:p>
    <w:tbl>
      <w:tblPr>
        <w:tblW w:w="9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6"/>
        <w:gridCol w:w="4545"/>
      </w:tblGrid>
      <w:tr w:rsidR="00C65BFD" w14:paraId="7A148EFE" w14:textId="77777777">
        <w:trPr>
          <w:trHeight w:val="2212"/>
        </w:trPr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</w:tcPr>
          <w:p w14:paraId="5FDC4D2B" w14:textId="77777777" w:rsidR="00C65BFD" w:rsidRDefault="00D8606C">
            <w:pPr>
              <w:tabs>
                <w:tab w:val="left" w:pos="1080"/>
                <w:tab w:val="left" w:pos="3750"/>
              </w:tabs>
              <w:jc w:val="both"/>
              <w:rPr>
                <w:b/>
                <w:color w:val="000000"/>
                <w:u w:val="single"/>
              </w:rPr>
            </w:pPr>
            <w:proofErr w:type="spellStart"/>
            <w:r>
              <w:rPr>
                <w:b/>
                <w:color w:val="000000"/>
                <w:u w:val="single"/>
              </w:rPr>
              <w:t>Задаткополучатель</w:t>
            </w:r>
            <w:proofErr w:type="spellEnd"/>
            <w:r>
              <w:rPr>
                <w:b/>
                <w:color w:val="000000"/>
                <w:u w:val="single"/>
              </w:rPr>
              <w:t>:</w:t>
            </w:r>
          </w:p>
          <w:p w14:paraId="7586697F" w14:textId="0036D66A" w:rsidR="00C65BFD" w:rsidRDefault="00D8606C">
            <w:pPr>
              <w:rPr>
                <w:color w:val="333333"/>
                <w:shd w:val="clear" w:color="auto" w:fill="EAF1F7"/>
              </w:rPr>
            </w:pPr>
            <w:r w:rsidRPr="00D8606C">
              <w:t xml:space="preserve">Меркулов Сергей Михайлович (дата рождения: 22.02.1957, место рождения: пос. Васильево </w:t>
            </w:r>
            <w:proofErr w:type="spellStart"/>
            <w:r w:rsidRPr="00D8606C">
              <w:t>Юдинского</w:t>
            </w:r>
            <w:proofErr w:type="spellEnd"/>
            <w:r w:rsidRPr="00D8606C">
              <w:t xml:space="preserve"> района Республика Татарстан, место регистрации: Краснодарский край, г. Армавир, ул. Сов. Армии, д 216/1, кв. 55, ИНН: 230200797444, СНИЛС: 033-943-473-59) </w:t>
            </w:r>
            <w:r>
              <w:t xml:space="preserve">в лице </w:t>
            </w:r>
            <w:r>
              <w:t xml:space="preserve">финансового управляющего </w:t>
            </w:r>
            <w:r>
              <w:t>Оболенск</w:t>
            </w:r>
            <w:r>
              <w:t>ого</w:t>
            </w:r>
            <w:r>
              <w:t xml:space="preserve"> Алексе</w:t>
            </w:r>
            <w:r>
              <w:t>я</w:t>
            </w:r>
            <w:r>
              <w:t xml:space="preserve"> Олегович</w:t>
            </w:r>
            <w:r>
              <w:t>а</w:t>
            </w:r>
            <w:r>
              <w:t xml:space="preserve"> (ИНН 525718655658, СНИЛС 150-582-918 63, адрес для корреспонденции: 603006, </w:t>
            </w:r>
            <w:proofErr w:type="spellStart"/>
            <w:r>
              <w:t>г.Нижний</w:t>
            </w:r>
            <w:proofErr w:type="spellEnd"/>
            <w:r>
              <w:t xml:space="preserve"> Новгород, </w:t>
            </w:r>
            <w:proofErr w:type="spellStart"/>
            <w:r>
              <w:t>ул.Ошарская</w:t>
            </w:r>
            <w:proofErr w:type="spellEnd"/>
            <w:r>
              <w:t>, д.21, а/я 7), член Ассоциации арбитражных управляющих "ГАРАНТИЯ" (ИНН 7727278019, ОГРН 108779</w:t>
            </w:r>
            <w:r>
              <w:t xml:space="preserve">9004193, адрес: 125167, </w:t>
            </w:r>
            <w:proofErr w:type="spellStart"/>
            <w:r>
              <w:t>г.Москва</w:t>
            </w:r>
            <w:proofErr w:type="spellEnd"/>
            <w:r>
              <w:t xml:space="preserve">, </w:t>
            </w:r>
            <w:proofErr w:type="spellStart"/>
            <w:r>
              <w:t>ул.Викторенко</w:t>
            </w:r>
            <w:proofErr w:type="spellEnd"/>
            <w:r>
              <w:t>, д.5, стр.1)</w:t>
            </w:r>
            <w:r>
              <w:t>, действующе</w:t>
            </w:r>
            <w:r>
              <w:t>го</w:t>
            </w:r>
            <w:r>
              <w:t xml:space="preserve"> на основании Решения (резолютивная часть) Арбитражного суда Республики Татарстан от 24.11.2025 по делу №А65-37302/2025</w:t>
            </w:r>
          </w:p>
          <w:p w14:paraId="0D1495B9" w14:textId="77777777" w:rsidR="00C65BFD" w:rsidRDefault="00C65BFD">
            <w:pPr>
              <w:rPr>
                <w:color w:val="333333"/>
                <w:shd w:val="clear" w:color="auto" w:fill="EAF1F7"/>
              </w:rPr>
            </w:pPr>
          </w:p>
          <w:p w14:paraId="58225CD8" w14:textId="77777777" w:rsidR="00C65BFD" w:rsidRDefault="00C65BFD">
            <w:pPr>
              <w:rPr>
                <w:color w:val="333333"/>
                <w:shd w:val="clear" w:color="auto" w:fill="EAF1F7"/>
              </w:rPr>
            </w:pPr>
          </w:p>
          <w:p w14:paraId="0A06D56A" w14:textId="77777777" w:rsidR="00C65BFD" w:rsidRDefault="00C65BFD">
            <w:pPr>
              <w:rPr>
                <w:color w:val="333333"/>
                <w:shd w:val="clear" w:color="auto" w:fill="EAF1F7"/>
              </w:rPr>
            </w:pPr>
          </w:p>
          <w:p w14:paraId="6E1B5952" w14:textId="77777777" w:rsidR="00C65BFD" w:rsidRDefault="00C65BFD">
            <w:pPr>
              <w:rPr>
                <w:color w:val="333333"/>
                <w:shd w:val="clear" w:color="auto" w:fill="EAF1F7"/>
              </w:rPr>
            </w:pPr>
          </w:p>
          <w:p w14:paraId="160C079F" w14:textId="77777777" w:rsidR="00C65BFD" w:rsidRDefault="00D8606C">
            <w:pPr>
              <w:rPr>
                <w:b/>
              </w:rPr>
            </w:pPr>
            <w:r>
              <w:rPr>
                <w:b/>
              </w:rPr>
              <w:t>Финансовый управляющий</w:t>
            </w:r>
          </w:p>
          <w:p w14:paraId="3D686834" w14:textId="77777777" w:rsidR="00C65BFD" w:rsidRDefault="00D8606C">
            <w:pPr>
              <w:tabs>
                <w:tab w:val="left" w:pos="1080"/>
                <w:tab w:val="left" w:pos="3750"/>
              </w:tabs>
              <w:jc w:val="both"/>
              <w:rPr>
                <w:b/>
              </w:rPr>
            </w:pPr>
            <w:r>
              <w:rPr>
                <w:b/>
              </w:rPr>
              <w:t>Оболенский</w:t>
            </w:r>
            <w:r>
              <w:rPr>
                <w:b/>
              </w:rPr>
              <w:t xml:space="preserve"> А.О.</w:t>
            </w:r>
          </w:p>
          <w:p w14:paraId="50379AD8" w14:textId="77777777" w:rsidR="00C65BFD" w:rsidRDefault="00D8606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</w:rPr>
            </w:pPr>
            <w:r>
              <w:rPr>
                <w:b/>
              </w:rPr>
              <w:t xml:space="preserve"> _____________</w:t>
            </w: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</w:tcPr>
          <w:p w14:paraId="003C3481" w14:textId="77777777" w:rsidR="00C65BFD" w:rsidRDefault="00D8606C">
            <w:pPr>
              <w:tabs>
                <w:tab w:val="left" w:pos="3750"/>
              </w:tabs>
              <w:jc w:val="both"/>
            </w:pPr>
            <w:proofErr w:type="spellStart"/>
            <w:r>
              <w:rPr>
                <w:b/>
                <w:color w:val="000000"/>
                <w:u w:val="single"/>
              </w:rPr>
              <w:t>Задаткодатель</w:t>
            </w:r>
            <w:proofErr w:type="spellEnd"/>
            <w:r>
              <w:rPr>
                <w:b/>
                <w:color w:val="000000"/>
                <w:u w:val="single"/>
              </w:rPr>
              <w:t>:</w:t>
            </w:r>
            <w:r>
              <w:t xml:space="preserve"> </w:t>
            </w:r>
          </w:p>
          <w:p w14:paraId="20B6D8C9" w14:textId="77777777" w:rsidR="00C65BFD" w:rsidRDefault="00D8606C">
            <w:pPr>
              <w:tabs>
                <w:tab w:val="left" w:pos="3750"/>
              </w:tabs>
              <w:jc w:val="both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t>________________________________________________</w:t>
            </w:r>
          </w:p>
          <w:p w14:paraId="21A75909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2C0F711B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6772F38B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3FF61A6D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5F6095E5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17636B47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5C174AA6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0497A391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486A9C4F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3CFB6A1A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0E81DA8D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7960A92D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568C501F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4A6219DA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3B8E79D3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6B8A016F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14223466" w14:textId="77777777" w:rsidR="00C65BFD" w:rsidRDefault="00C65BFD">
            <w:pPr>
              <w:tabs>
                <w:tab w:val="left" w:pos="3750"/>
              </w:tabs>
              <w:jc w:val="both"/>
            </w:pPr>
          </w:p>
          <w:p w14:paraId="7F40F56F" w14:textId="77777777" w:rsidR="00C65BFD" w:rsidRDefault="00D8606C">
            <w:pPr>
              <w:tabs>
                <w:tab w:val="left" w:pos="3750"/>
              </w:tabs>
              <w:jc w:val="both"/>
              <w:rPr>
                <w:color w:val="000000"/>
              </w:rPr>
            </w:pPr>
            <w:r>
              <w:t>_____________/____________/</w:t>
            </w:r>
          </w:p>
        </w:tc>
      </w:tr>
    </w:tbl>
    <w:p w14:paraId="01BEA73B" w14:textId="77777777" w:rsidR="00C65BFD" w:rsidRDefault="00C65BFD">
      <w:pPr>
        <w:jc w:val="both"/>
      </w:pPr>
    </w:p>
    <w:sectPr w:rsidR="00C65BFD">
      <w:pgSz w:w="11906" w:h="16838"/>
      <w:pgMar w:top="851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B514B"/>
    <w:multiLevelType w:val="multilevel"/>
    <w:tmpl w:val="1A5B514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F83"/>
    <w:rsid w:val="00023515"/>
    <w:rsid w:val="000F797D"/>
    <w:rsid w:val="0019388F"/>
    <w:rsid w:val="001F1ED7"/>
    <w:rsid w:val="001F7B17"/>
    <w:rsid w:val="00245F83"/>
    <w:rsid w:val="00255B28"/>
    <w:rsid w:val="00270464"/>
    <w:rsid w:val="00271D8A"/>
    <w:rsid w:val="002A2D4E"/>
    <w:rsid w:val="005E6510"/>
    <w:rsid w:val="00630BA7"/>
    <w:rsid w:val="00646D31"/>
    <w:rsid w:val="00817FBD"/>
    <w:rsid w:val="00833854"/>
    <w:rsid w:val="008F2455"/>
    <w:rsid w:val="00911CDD"/>
    <w:rsid w:val="009A32AC"/>
    <w:rsid w:val="00B0472F"/>
    <w:rsid w:val="00BD3DF3"/>
    <w:rsid w:val="00C51648"/>
    <w:rsid w:val="00C65BFD"/>
    <w:rsid w:val="00CC7742"/>
    <w:rsid w:val="00D8606C"/>
    <w:rsid w:val="00D94FCB"/>
    <w:rsid w:val="00E02599"/>
    <w:rsid w:val="00E1016E"/>
    <w:rsid w:val="00E10872"/>
    <w:rsid w:val="00F63E1E"/>
    <w:rsid w:val="00FC425E"/>
    <w:rsid w:val="16F35F86"/>
    <w:rsid w:val="24C165A1"/>
    <w:rsid w:val="27A71135"/>
    <w:rsid w:val="3E67249D"/>
    <w:rsid w:val="517A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61DB"/>
  <w15:docId w15:val="{89B91B15-B703-4C49-A223-FC1D41B4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  <w:rPr>
      <w:sz w:val="20"/>
    </w:rPr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d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7143"/>
        <w:tab w:val="right" w:pos="14287"/>
      </w:tabs>
    </w:pPr>
  </w:style>
  <w:style w:type="paragraph" w:styleId="af2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af3">
    <w:name w:val="Subtitle"/>
    <w:basedOn w:val="a"/>
    <w:next w:val="a"/>
    <w:link w:val="af4"/>
    <w:uiPriority w:val="11"/>
    <w:qFormat/>
    <w:pPr>
      <w:spacing w:before="200" w:after="200"/>
    </w:pPr>
  </w:style>
  <w:style w:type="table" w:styleId="af5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6">
    <w:name w:val="No Spacing"/>
    <w:uiPriority w:val="1"/>
    <w:qFormat/>
    <w:rPr>
      <w:rFonts w:eastAsia="Times New Roman"/>
    </w:rPr>
  </w:style>
  <w:style w:type="character" w:customStyle="1" w:styleId="af">
    <w:name w:val="Заголовок Знак"/>
    <w:basedOn w:val="a0"/>
    <w:link w:val="ae"/>
    <w:uiPriority w:val="10"/>
    <w:qFormat/>
    <w:rPr>
      <w:sz w:val="48"/>
      <w:szCs w:val="48"/>
    </w:rPr>
  </w:style>
  <w:style w:type="character" w:customStyle="1" w:styleId="af4">
    <w:name w:val="Подзаголовок Знак"/>
    <w:basedOn w:val="a0"/>
    <w:link w:val="af3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7">
    <w:name w:val="Intense Quote"/>
    <w:basedOn w:val="a"/>
    <w:next w:val="a"/>
    <w:link w:val="af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link w:val="af7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1">
    <w:name w:val="Нижний колонтитул Знак"/>
    <w:link w:val="af0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rPr>
      <w:rFonts w:eastAsia="Times New Roman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qFormat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9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js-case-header-casenum">
    <w:name w:val="js-case-header-case_num"/>
    <w:basedOn w:val="a0"/>
    <w:qFormat/>
  </w:style>
  <w:style w:type="paragraph" w:customStyle="1" w:styleId="docdata">
    <w:name w:val="docdata"/>
    <w:basedOn w:val="a"/>
    <w:qFormat/>
    <w:pPr>
      <w:spacing w:before="100" w:beforeAutospacing="1" w:after="100" w:afterAutospacing="1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750</Words>
  <Characters>4280</Characters>
  <Application>Microsoft Office Word</Application>
  <DocSecurity>0</DocSecurity>
  <Lines>35</Lines>
  <Paragraphs>10</Paragraphs>
  <ScaleCrop>false</ScaleCrop>
  <Company>Home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</dc:title>
  <dc:creator>admin</dc:creator>
  <cp:lastModifiedBy>Вероника Деревягина</cp:lastModifiedBy>
  <cp:revision>3</cp:revision>
  <dcterms:created xsi:type="dcterms:W3CDTF">2025-07-17T17:33:00Z</dcterms:created>
  <dcterms:modified xsi:type="dcterms:W3CDTF">2026-08-05T07:37:00Z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B421D82B922E4320A61B488AF4A1F7A1_13</vt:lpwstr>
  </property>
  <property fmtid="{D5CDD505-2E9C-101B-9397-08002B2CF9AE}" pid="4" name="KSOTemplateDocerSaveRecord">
    <vt:lpwstr>eyJoZGlkIjoiMjU4ZjE5YjcxZjUwZWMyNWRiODNlYWZiYTgyMzdlNTYiLCJ1c2VySWQiOiI4NDIzOTIzODU1NDQifQ==</vt:lpwstr>
  </property>
</Properties>
</file>