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B1" w:rsidRPr="00226AF9" w:rsidRDefault="002A40B1" w:rsidP="002A40B1">
      <w:pPr>
        <w:ind w:firstLine="539"/>
        <w:jc w:val="center"/>
        <w:rPr>
          <w:b/>
          <w:sz w:val="22"/>
          <w:szCs w:val="22"/>
        </w:rPr>
      </w:pPr>
      <w:r w:rsidRPr="00226AF9">
        <w:rPr>
          <w:b/>
          <w:sz w:val="22"/>
          <w:szCs w:val="22"/>
        </w:rPr>
        <w:t>ДОГОВОР О ЗАДАТКЕ</w:t>
      </w:r>
    </w:p>
    <w:p w:rsidR="002A40B1" w:rsidRPr="00226AF9" w:rsidRDefault="002A40B1" w:rsidP="002A40B1">
      <w:pPr>
        <w:ind w:firstLine="539"/>
        <w:jc w:val="center"/>
        <w:rPr>
          <w:b/>
          <w:sz w:val="22"/>
          <w:szCs w:val="22"/>
        </w:rPr>
      </w:pPr>
    </w:p>
    <w:p w:rsidR="002A40B1" w:rsidRPr="00226AF9" w:rsidRDefault="002A40B1" w:rsidP="00524CC2">
      <w:pPr>
        <w:ind w:firstLine="539"/>
        <w:jc w:val="both"/>
        <w:rPr>
          <w:bCs/>
          <w:sz w:val="22"/>
          <w:szCs w:val="22"/>
        </w:rPr>
      </w:pPr>
      <w:r w:rsidRPr="00226AF9">
        <w:rPr>
          <w:bCs/>
          <w:sz w:val="22"/>
          <w:szCs w:val="22"/>
        </w:rPr>
        <w:t xml:space="preserve">г. </w:t>
      </w:r>
      <w:r w:rsidR="007C6C5C">
        <w:rPr>
          <w:bCs/>
          <w:sz w:val="22"/>
          <w:szCs w:val="22"/>
        </w:rPr>
        <w:t>Ульяновск</w:t>
      </w:r>
      <w:r w:rsidR="007C6C5C">
        <w:rPr>
          <w:bCs/>
          <w:sz w:val="22"/>
          <w:szCs w:val="22"/>
        </w:rPr>
        <w:tab/>
      </w:r>
      <w:r w:rsidR="007C6C5C">
        <w:rPr>
          <w:bCs/>
          <w:sz w:val="22"/>
          <w:szCs w:val="22"/>
        </w:rPr>
        <w:tab/>
      </w:r>
      <w:r w:rsidR="007C6C5C">
        <w:rPr>
          <w:bCs/>
          <w:sz w:val="22"/>
          <w:szCs w:val="22"/>
        </w:rPr>
        <w:tab/>
      </w:r>
      <w:r w:rsidRPr="00226AF9">
        <w:rPr>
          <w:bCs/>
          <w:sz w:val="22"/>
          <w:szCs w:val="22"/>
        </w:rPr>
        <w:t xml:space="preserve">                                                               «___»   __________</w:t>
      </w:r>
      <w:r w:rsidR="00161666">
        <w:rPr>
          <w:bCs/>
          <w:sz w:val="22"/>
          <w:szCs w:val="22"/>
        </w:rPr>
        <w:t>202</w:t>
      </w:r>
      <w:r w:rsidR="00543816">
        <w:rPr>
          <w:bCs/>
          <w:sz w:val="22"/>
          <w:szCs w:val="22"/>
        </w:rPr>
        <w:t>5</w:t>
      </w:r>
    </w:p>
    <w:p w:rsidR="00161666" w:rsidRPr="00161666" w:rsidRDefault="002F21C5" w:rsidP="00524CC2">
      <w:pPr>
        <w:suppressAutoHyphens/>
        <w:ind w:firstLine="539"/>
        <w:jc w:val="both"/>
        <w:rPr>
          <w:rFonts w:eastAsia="Calibri"/>
          <w:b/>
          <w:color w:val="auto"/>
          <w:sz w:val="22"/>
          <w:szCs w:val="22"/>
          <w:lang w:eastAsia="ar-SA"/>
        </w:rPr>
      </w:pPr>
      <w:proofErr w:type="spellStart"/>
      <w:r w:rsidRPr="002F21C5">
        <w:rPr>
          <w:sz w:val="22"/>
          <w:szCs w:val="22"/>
        </w:rPr>
        <w:t>Сульдин</w:t>
      </w:r>
      <w:proofErr w:type="spellEnd"/>
      <w:r w:rsidRPr="002F21C5">
        <w:rPr>
          <w:sz w:val="22"/>
          <w:szCs w:val="22"/>
        </w:rPr>
        <w:t xml:space="preserve"> Виктор Степанович (ИНН 732104798940, СНИЛС 172-371-040 43; дата рождения 09.05.1969 г.р., место рождения: </w:t>
      </w:r>
      <w:proofErr w:type="spellStart"/>
      <w:r w:rsidRPr="002F21C5">
        <w:rPr>
          <w:sz w:val="22"/>
          <w:szCs w:val="22"/>
        </w:rPr>
        <w:t>с</w:t>
      </w:r>
      <w:proofErr w:type="gramStart"/>
      <w:r w:rsidRPr="002F21C5">
        <w:rPr>
          <w:sz w:val="22"/>
          <w:szCs w:val="22"/>
        </w:rPr>
        <w:t>.С</w:t>
      </w:r>
      <w:proofErr w:type="gramEnd"/>
      <w:r w:rsidRPr="002F21C5">
        <w:rPr>
          <w:sz w:val="22"/>
          <w:szCs w:val="22"/>
        </w:rPr>
        <w:t>енькино</w:t>
      </w:r>
      <w:proofErr w:type="spellEnd"/>
      <w:r w:rsidRPr="002F21C5">
        <w:rPr>
          <w:sz w:val="22"/>
          <w:szCs w:val="22"/>
        </w:rPr>
        <w:t xml:space="preserve"> </w:t>
      </w:r>
      <w:proofErr w:type="spellStart"/>
      <w:r w:rsidRPr="002F21C5">
        <w:rPr>
          <w:sz w:val="22"/>
          <w:szCs w:val="22"/>
        </w:rPr>
        <w:t>Шенталинского</w:t>
      </w:r>
      <w:proofErr w:type="spellEnd"/>
      <w:r w:rsidRPr="002F21C5">
        <w:rPr>
          <w:sz w:val="22"/>
          <w:szCs w:val="22"/>
        </w:rPr>
        <w:t xml:space="preserve"> р-на Куйбышевской обл., место жительства: Ульяновская обл., </w:t>
      </w:r>
      <w:proofErr w:type="spellStart"/>
      <w:r w:rsidRPr="002F21C5">
        <w:rPr>
          <w:sz w:val="22"/>
          <w:szCs w:val="22"/>
        </w:rPr>
        <w:t>г</w:t>
      </w:r>
      <w:proofErr w:type="gramStart"/>
      <w:r w:rsidRPr="002F21C5">
        <w:rPr>
          <w:sz w:val="22"/>
          <w:szCs w:val="22"/>
        </w:rPr>
        <w:t>.Н</w:t>
      </w:r>
      <w:proofErr w:type="gramEnd"/>
      <w:r w:rsidRPr="002F21C5">
        <w:rPr>
          <w:sz w:val="22"/>
          <w:szCs w:val="22"/>
        </w:rPr>
        <w:t>овоульяновск</w:t>
      </w:r>
      <w:proofErr w:type="spellEnd"/>
      <w:r w:rsidRPr="002F21C5">
        <w:rPr>
          <w:sz w:val="22"/>
          <w:szCs w:val="22"/>
        </w:rPr>
        <w:t xml:space="preserve">, </w:t>
      </w:r>
      <w:proofErr w:type="spellStart"/>
      <w:r w:rsidRPr="002F21C5">
        <w:rPr>
          <w:sz w:val="22"/>
          <w:szCs w:val="22"/>
        </w:rPr>
        <w:t>ул.Заводская</w:t>
      </w:r>
      <w:proofErr w:type="spellEnd"/>
      <w:r w:rsidRPr="002F21C5">
        <w:rPr>
          <w:sz w:val="22"/>
          <w:szCs w:val="22"/>
        </w:rPr>
        <w:t>, д.10А, кв.14)</w:t>
      </w:r>
      <w:r w:rsidR="00543816" w:rsidRPr="00AA7301">
        <w:rPr>
          <w:bCs/>
          <w:color w:val="auto"/>
          <w:sz w:val="22"/>
          <w:szCs w:val="22"/>
        </w:rPr>
        <w:t>,</w:t>
      </w:r>
      <w:r w:rsidR="00ED62BC" w:rsidRPr="00AA7301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>ый</w:t>
      </w:r>
      <w:r w:rsidR="00ED62BC" w:rsidRPr="00AA7301">
        <w:rPr>
          <w:sz w:val="22"/>
          <w:szCs w:val="22"/>
        </w:rPr>
        <w:t xml:space="preserve"> в дальнейшем </w:t>
      </w:r>
      <w:r w:rsidR="00ED62BC" w:rsidRPr="00AA7301">
        <w:rPr>
          <w:b/>
          <w:sz w:val="22"/>
          <w:szCs w:val="22"/>
        </w:rPr>
        <w:t>«</w:t>
      </w:r>
      <w:r w:rsidR="00462CA9" w:rsidRPr="00AA7301">
        <w:rPr>
          <w:b/>
          <w:sz w:val="22"/>
          <w:szCs w:val="22"/>
        </w:rPr>
        <w:t>Организатор торгов</w:t>
      </w:r>
      <w:r w:rsidR="00ED62BC" w:rsidRPr="00AA7301">
        <w:rPr>
          <w:b/>
          <w:sz w:val="22"/>
          <w:szCs w:val="22"/>
        </w:rPr>
        <w:t xml:space="preserve">», в лице финансового управляющего </w:t>
      </w:r>
      <w:proofErr w:type="spellStart"/>
      <w:r w:rsidR="007C6C5C" w:rsidRPr="00AA7301">
        <w:rPr>
          <w:b/>
          <w:sz w:val="22"/>
          <w:szCs w:val="22"/>
        </w:rPr>
        <w:t>Итяксова</w:t>
      </w:r>
      <w:proofErr w:type="spellEnd"/>
      <w:r w:rsidR="007C6C5C" w:rsidRPr="00AA7301">
        <w:rPr>
          <w:b/>
          <w:sz w:val="22"/>
          <w:szCs w:val="22"/>
        </w:rPr>
        <w:t xml:space="preserve"> Андрея Николаевича</w:t>
      </w:r>
      <w:r w:rsidR="00ED62BC" w:rsidRPr="00AA7301">
        <w:rPr>
          <w:sz w:val="22"/>
          <w:szCs w:val="22"/>
        </w:rPr>
        <w:t xml:space="preserve">, действующего на основании </w:t>
      </w:r>
      <w:r w:rsidR="00543816" w:rsidRPr="00AA7301">
        <w:rPr>
          <w:sz w:val="22"/>
          <w:szCs w:val="22"/>
        </w:rPr>
        <w:t xml:space="preserve">решения </w:t>
      </w:r>
      <w:r w:rsidR="00543816" w:rsidRPr="00AA7301">
        <w:rPr>
          <w:rFonts w:eastAsia="Calibri"/>
          <w:sz w:val="22"/>
          <w:szCs w:val="22"/>
        </w:rPr>
        <w:t xml:space="preserve">Арбитражного суда Ульяновской области от </w:t>
      </w:r>
      <w:r w:rsidRPr="002F21C5">
        <w:rPr>
          <w:rFonts w:eastAsia="Calibri"/>
          <w:sz w:val="22"/>
          <w:szCs w:val="22"/>
        </w:rPr>
        <w:t>13.10.2025 по делу №А72-9208/2025</w:t>
      </w:r>
      <w:r w:rsidR="00161666" w:rsidRPr="00AA7301">
        <w:rPr>
          <w:bCs/>
          <w:color w:val="auto"/>
          <w:sz w:val="22"/>
          <w:szCs w:val="22"/>
        </w:rPr>
        <w:t>,</w:t>
      </w:r>
      <w:r w:rsidR="00161666" w:rsidRPr="00AA7301">
        <w:rPr>
          <w:rFonts w:eastAsia="Calibri"/>
          <w:color w:val="auto"/>
          <w:sz w:val="22"/>
          <w:szCs w:val="22"/>
          <w:lang w:eastAsia="ar-SA"/>
        </w:rPr>
        <w:t xml:space="preserve"> с одной стороны, и </w:t>
      </w:r>
      <w:r w:rsidR="00161666" w:rsidRPr="00AA7301">
        <w:rPr>
          <w:rFonts w:eastAsia="Calibri"/>
          <w:b/>
          <w:color w:val="auto"/>
          <w:sz w:val="22"/>
          <w:szCs w:val="22"/>
          <w:lang w:eastAsia="ar-SA"/>
        </w:rPr>
        <w:t>_________________________________________________</w:t>
      </w:r>
      <w:r w:rsidR="00161666" w:rsidRPr="00AA7301">
        <w:rPr>
          <w:rFonts w:eastAsia="Calibri"/>
          <w:color w:val="auto"/>
          <w:sz w:val="22"/>
          <w:szCs w:val="22"/>
          <w:lang w:eastAsia="ar-SA"/>
        </w:rPr>
        <w:t>,</w:t>
      </w:r>
      <w:r w:rsidR="00161666" w:rsidRPr="00161666">
        <w:rPr>
          <w:rFonts w:eastAsia="Calibri"/>
          <w:color w:val="auto"/>
          <w:sz w:val="22"/>
          <w:szCs w:val="22"/>
          <w:lang w:eastAsia="ar-SA"/>
        </w:rPr>
        <w:t xml:space="preserve"> именуемый (</w:t>
      </w:r>
      <w:proofErr w:type="spellStart"/>
      <w:r w:rsidR="00161666" w:rsidRPr="00161666">
        <w:rPr>
          <w:rFonts w:eastAsia="Calibri"/>
          <w:color w:val="auto"/>
          <w:sz w:val="22"/>
          <w:szCs w:val="22"/>
          <w:lang w:eastAsia="ar-SA"/>
        </w:rPr>
        <w:t>ая</w:t>
      </w:r>
      <w:proofErr w:type="spellEnd"/>
      <w:r w:rsidR="00161666" w:rsidRPr="00161666">
        <w:rPr>
          <w:rFonts w:eastAsia="Calibri"/>
          <w:color w:val="auto"/>
          <w:sz w:val="22"/>
          <w:szCs w:val="22"/>
          <w:lang w:eastAsia="ar-SA"/>
        </w:rPr>
        <w:t xml:space="preserve">) в дальнейшем </w:t>
      </w:r>
      <w:r w:rsidR="00161666" w:rsidRPr="00161666">
        <w:rPr>
          <w:rFonts w:eastAsia="Calibri"/>
          <w:b/>
          <w:color w:val="auto"/>
          <w:sz w:val="22"/>
          <w:szCs w:val="22"/>
          <w:lang w:eastAsia="ar-SA"/>
        </w:rPr>
        <w:t>«</w:t>
      </w:r>
      <w:r w:rsidR="00462CA9">
        <w:rPr>
          <w:rFonts w:eastAsia="Calibri"/>
          <w:b/>
          <w:color w:val="auto"/>
          <w:sz w:val="22"/>
          <w:szCs w:val="22"/>
          <w:lang w:eastAsia="ar-SA"/>
        </w:rPr>
        <w:t>Претендент</w:t>
      </w:r>
      <w:r w:rsidR="00161666" w:rsidRPr="00161666">
        <w:rPr>
          <w:rFonts w:eastAsia="Calibri"/>
          <w:b/>
          <w:color w:val="auto"/>
          <w:sz w:val="22"/>
          <w:szCs w:val="22"/>
          <w:lang w:eastAsia="ar-SA"/>
        </w:rPr>
        <w:t xml:space="preserve">»,  </w:t>
      </w:r>
      <w:r w:rsidR="00161666" w:rsidRPr="00161666">
        <w:rPr>
          <w:rFonts w:eastAsia="Calibri"/>
          <w:color w:val="auto"/>
          <w:sz w:val="22"/>
          <w:szCs w:val="22"/>
          <w:lang w:eastAsia="ar-SA"/>
        </w:rPr>
        <w:t>с другой стороны, совместно именуемые «Стороны», заключили настоящий Договор о нижеследующем:</w:t>
      </w:r>
      <w:r w:rsidR="00161666" w:rsidRPr="00161666">
        <w:rPr>
          <w:rFonts w:eastAsia="Calibri"/>
          <w:b/>
          <w:color w:val="auto"/>
          <w:sz w:val="22"/>
          <w:szCs w:val="22"/>
          <w:lang w:eastAsia="ar-SA"/>
        </w:rPr>
        <w:t xml:space="preserve"> </w:t>
      </w:r>
    </w:p>
    <w:p w:rsidR="002A40B1" w:rsidRPr="00226AF9" w:rsidRDefault="002A40B1" w:rsidP="00524CC2">
      <w:pPr>
        <w:spacing w:after="120"/>
        <w:jc w:val="center"/>
        <w:rPr>
          <w:b/>
          <w:sz w:val="22"/>
          <w:szCs w:val="22"/>
        </w:rPr>
      </w:pPr>
      <w:r w:rsidRPr="00226AF9">
        <w:rPr>
          <w:b/>
          <w:sz w:val="22"/>
          <w:szCs w:val="22"/>
        </w:rPr>
        <w:t>1. Предмет договора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2A40B1" w:rsidRPr="00226AF9" w:rsidTr="00702A93">
        <w:tc>
          <w:tcPr>
            <w:tcW w:w="9356" w:type="dxa"/>
            <w:hideMark/>
          </w:tcPr>
          <w:p w:rsidR="002A40B1" w:rsidRPr="00226AF9" w:rsidRDefault="002A40B1" w:rsidP="002F21C5">
            <w:pPr>
              <w:spacing w:after="120"/>
              <w:jc w:val="both"/>
              <w:rPr>
                <w:sz w:val="22"/>
                <w:szCs w:val="22"/>
              </w:rPr>
            </w:pPr>
            <w:r w:rsidRPr="00226AF9">
              <w:rPr>
                <w:sz w:val="22"/>
                <w:szCs w:val="22"/>
              </w:rPr>
              <w:t>1.1.</w:t>
            </w:r>
            <w:r w:rsidR="00462CA9">
              <w:t xml:space="preserve"> </w:t>
            </w:r>
            <w:r w:rsidR="00462CA9" w:rsidRPr="00462CA9">
              <w:rPr>
                <w:sz w:val="22"/>
                <w:szCs w:val="22"/>
              </w:rPr>
              <w:t xml:space="preserve">Претендент </w:t>
            </w:r>
            <w:r w:rsidRPr="00226AF9">
              <w:rPr>
                <w:sz w:val="22"/>
                <w:szCs w:val="22"/>
              </w:rPr>
              <w:t xml:space="preserve">для участия </w:t>
            </w:r>
            <w:r w:rsidR="00BE43FE">
              <w:rPr>
                <w:sz w:val="22"/>
                <w:szCs w:val="22"/>
              </w:rPr>
              <w:t xml:space="preserve">на торгах </w:t>
            </w:r>
            <w:r w:rsidRPr="00226AF9">
              <w:rPr>
                <w:sz w:val="22"/>
                <w:szCs w:val="22"/>
              </w:rPr>
              <w:t>по продаже имущества</w:t>
            </w:r>
            <w:r w:rsidR="00A40000">
              <w:rPr>
                <w:sz w:val="22"/>
                <w:szCs w:val="22"/>
              </w:rPr>
              <w:t xml:space="preserve"> гражданина </w:t>
            </w:r>
            <w:proofErr w:type="spellStart"/>
            <w:r w:rsidR="002F21C5">
              <w:rPr>
                <w:sz w:val="22"/>
                <w:szCs w:val="22"/>
              </w:rPr>
              <w:t>Сульдина</w:t>
            </w:r>
            <w:proofErr w:type="spellEnd"/>
            <w:r w:rsidR="002F21C5">
              <w:rPr>
                <w:sz w:val="22"/>
                <w:szCs w:val="22"/>
              </w:rPr>
              <w:t xml:space="preserve"> Виктора Степановича</w:t>
            </w:r>
            <w:r w:rsidR="007C6C5C">
              <w:rPr>
                <w:sz w:val="22"/>
                <w:szCs w:val="22"/>
              </w:rPr>
              <w:t xml:space="preserve">, </w:t>
            </w:r>
            <w:r w:rsidR="00A04BE8">
              <w:rPr>
                <w:sz w:val="22"/>
                <w:szCs w:val="22"/>
              </w:rPr>
              <w:t xml:space="preserve">стоимостью более ста тысяч рублей </w:t>
            </w:r>
            <w:r w:rsidR="007C6C5C">
              <w:rPr>
                <w:sz w:val="22"/>
                <w:szCs w:val="22"/>
              </w:rPr>
              <w:t xml:space="preserve">(далее – Аукцион), лот № </w:t>
            </w:r>
            <w:r w:rsidR="007C6C5C" w:rsidRPr="000A4FD8">
              <w:rPr>
                <w:sz w:val="22"/>
                <w:szCs w:val="22"/>
              </w:rPr>
              <w:t>_____</w:t>
            </w:r>
            <w:r w:rsidR="00462CA9" w:rsidRPr="000A4FD8">
              <w:rPr>
                <w:sz w:val="22"/>
                <w:szCs w:val="22"/>
              </w:rPr>
              <w:t xml:space="preserve">__________________, перечисляет денежные средства в размере ________________ рублей, на расчетный счет </w:t>
            </w:r>
            <w:r w:rsidR="00543816" w:rsidRPr="00543816">
              <w:rPr>
                <w:sz w:val="22"/>
                <w:szCs w:val="22"/>
              </w:rPr>
              <w:t>Получател</w:t>
            </w:r>
            <w:r w:rsidR="00543816">
              <w:rPr>
                <w:sz w:val="22"/>
                <w:szCs w:val="22"/>
              </w:rPr>
              <w:t>я</w:t>
            </w:r>
            <w:r w:rsidR="00543816" w:rsidRPr="00543816">
              <w:rPr>
                <w:sz w:val="22"/>
                <w:szCs w:val="22"/>
              </w:rPr>
              <w:t xml:space="preserve"> задатка - </w:t>
            </w:r>
            <w:r w:rsidR="002F21C5" w:rsidRPr="002F21C5">
              <w:rPr>
                <w:sz w:val="22"/>
                <w:szCs w:val="22"/>
              </w:rPr>
              <w:t>Общество с ограниченной ответственностью  "ОБЪЕДИНЕННЫЕ СИСТЕМЫ ТОРГОВ",  ИНН: 3328482128, КПП: 771401001, счет: 40702810312010838375, Банк: Филиал "Корпоративный" ПАО "</w:t>
            </w:r>
            <w:proofErr w:type="spellStart"/>
            <w:r w:rsidR="002F21C5" w:rsidRPr="002F21C5">
              <w:rPr>
                <w:sz w:val="22"/>
                <w:szCs w:val="22"/>
              </w:rPr>
              <w:t>Совкомбанк</w:t>
            </w:r>
            <w:proofErr w:type="spellEnd"/>
            <w:r w:rsidR="002F21C5" w:rsidRPr="002F21C5">
              <w:rPr>
                <w:sz w:val="22"/>
                <w:szCs w:val="22"/>
              </w:rPr>
              <w:t xml:space="preserve">", БИК: 044525360, </w:t>
            </w:r>
            <w:proofErr w:type="spellStart"/>
            <w:r w:rsidR="002F21C5" w:rsidRPr="002F21C5">
              <w:rPr>
                <w:sz w:val="22"/>
                <w:szCs w:val="22"/>
              </w:rPr>
              <w:t>Кор</w:t>
            </w:r>
            <w:proofErr w:type="gramStart"/>
            <w:r w:rsidR="002F21C5" w:rsidRPr="002F21C5">
              <w:rPr>
                <w:sz w:val="22"/>
                <w:szCs w:val="22"/>
              </w:rPr>
              <w:t>.с</w:t>
            </w:r>
            <w:proofErr w:type="gramEnd"/>
            <w:r w:rsidR="002F21C5" w:rsidRPr="002F21C5">
              <w:rPr>
                <w:sz w:val="22"/>
                <w:szCs w:val="22"/>
              </w:rPr>
              <w:t>чет</w:t>
            </w:r>
            <w:proofErr w:type="spellEnd"/>
            <w:r w:rsidR="002F21C5" w:rsidRPr="002F21C5">
              <w:rPr>
                <w:sz w:val="22"/>
                <w:szCs w:val="22"/>
              </w:rPr>
              <w:t>: 30101810445250000360</w:t>
            </w:r>
            <w:r w:rsidR="00543816" w:rsidRPr="00543816">
              <w:rPr>
                <w:sz w:val="22"/>
                <w:szCs w:val="22"/>
              </w:rPr>
              <w:t>.</w:t>
            </w:r>
          </w:p>
        </w:tc>
      </w:tr>
    </w:tbl>
    <w:p w:rsidR="002A40B1" w:rsidRPr="00226AF9" w:rsidRDefault="002A40B1" w:rsidP="002A40B1">
      <w:pPr>
        <w:ind w:firstLine="539"/>
        <w:jc w:val="center"/>
        <w:rPr>
          <w:b/>
          <w:sz w:val="22"/>
          <w:szCs w:val="22"/>
        </w:rPr>
      </w:pPr>
      <w:r w:rsidRPr="00226AF9">
        <w:rPr>
          <w:b/>
          <w:sz w:val="22"/>
          <w:szCs w:val="22"/>
        </w:rPr>
        <w:t>2. Передача денежных средств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 xml:space="preserve">2.1. Денежные средства, указанные в п.1.1. настоящего Договора, используются в качестве задатка, вносимого в целях обеспечения исполнения </w:t>
      </w:r>
      <w:r w:rsidR="00462CA9" w:rsidRPr="00462CA9">
        <w:rPr>
          <w:sz w:val="22"/>
          <w:szCs w:val="22"/>
        </w:rPr>
        <w:t>Претендент</w:t>
      </w:r>
      <w:r w:rsidR="00462CA9">
        <w:rPr>
          <w:sz w:val="22"/>
          <w:szCs w:val="22"/>
        </w:rPr>
        <w:t>ом</w:t>
      </w:r>
      <w:r w:rsidR="00462CA9" w:rsidRPr="00462CA9">
        <w:rPr>
          <w:sz w:val="22"/>
          <w:szCs w:val="22"/>
        </w:rPr>
        <w:t xml:space="preserve"> </w:t>
      </w:r>
      <w:r w:rsidRPr="00226AF9">
        <w:rPr>
          <w:sz w:val="22"/>
          <w:szCs w:val="22"/>
        </w:rPr>
        <w:t xml:space="preserve">обязательств по оплате стоимости имущества в случае признания его Победителем </w:t>
      </w:r>
      <w:r w:rsidR="00BE43FE">
        <w:rPr>
          <w:sz w:val="22"/>
          <w:szCs w:val="22"/>
        </w:rPr>
        <w:t>торгов</w:t>
      </w:r>
      <w:r w:rsidRPr="00226AF9">
        <w:rPr>
          <w:sz w:val="22"/>
          <w:szCs w:val="22"/>
        </w:rPr>
        <w:t xml:space="preserve">, а также в случае, когда </w:t>
      </w:r>
      <w:r w:rsidR="00462CA9" w:rsidRPr="00462CA9">
        <w:rPr>
          <w:sz w:val="22"/>
          <w:szCs w:val="22"/>
        </w:rPr>
        <w:t xml:space="preserve">Претендент </w:t>
      </w:r>
      <w:r w:rsidRPr="00226AF9">
        <w:rPr>
          <w:sz w:val="22"/>
          <w:szCs w:val="22"/>
        </w:rPr>
        <w:t>является  единственным участником, допущенным к торгам.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 xml:space="preserve">2.2. Денежные средства, указанные в п.1.1. настоящего Договора, должны быть внесены </w:t>
      </w:r>
      <w:r w:rsidR="00462CA9" w:rsidRPr="00462CA9">
        <w:rPr>
          <w:sz w:val="22"/>
          <w:szCs w:val="22"/>
        </w:rPr>
        <w:t>Претендент</w:t>
      </w:r>
      <w:r w:rsidR="00462CA9">
        <w:rPr>
          <w:sz w:val="22"/>
          <w:szCs w:val="22"/>
        </w:rPr>
        <w:t>ом</w:t>
      </w:r>
      <w:r w:rsidR="00462CA9" w:rsidRPr="00462CA9">
        <w:rPr>
          <w:sz w:val="22"/>
          <w:szCs w:val="22"/>
        </w:rPr>
        <w:t xml:space="preserve"> </w:t>
      </w:r>
      <w:r w:rsidRPr="00226AF9">
        <w:rPr>
          <w:sz w:val="22"/>
          <w:szCs w:val="22"/>
        </w:rPr>
        <w:t xml:space="preserve">на счет </w:t>
      </w:r>
      <w:r w:rsidR="00462CA9">
        <w:rPr>
          <w:sz w:val="22"/>
          <w:szCs w:val="22"/>
        </w:rPr>
        <w:t>оператора электронной площадки</w:t>
      </w:r>
      <w:r w:rsidRPr="00226AF9">
        <w:rPr>
          <w:sz w:val="22"/>
          <w:szCs w:val="22"/>
        </w:rPr>
        <w:t xml:space="preserve">, указанный в настоящем Договоре </w:t>
      </w:r>
      <w:r w:rsidR="00434D88">
        <w:rPr>
          <w:sz w:val="22"/>
          <w:szCs w:val="22"/>
        </w:rPr>
        <w:t>за 1 (Один) день до даты подачи заявки</w:t>
      </w:r>
      <w:r w:rsidRPr="00226AF9">
        <w:rPr>
          <w:sz w:val="22"/>
          <w:szCs w:val="22"/>
        </w:rPr>
        <w:t xml:space="preserve"> и считаются внесенными с момента их поступления (зачисления) на расчетный счет </w:t>
      </w:r>
      <w:r w:rsidR="00462CA9">
        <w:rPr>
          <w:sz w:val="22"/>
          <w:szCs w:val="22"/>
        </w:rPr>
        <w:t>электронной торговой площадки</w:t>
      </w:r>
      <w:r w:rsidRPr="00226AF9">
        <w:rPr>
          <w:sz w:val="22"/>
          <w:szCs w:val="22"/>
        </w:rPr>
        <w:t>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>Документом, подтверждающим внесение задатка, является вып</w:t>
      </w:r>
      <w:r w:rsidR="00A40000">
        <w:rPr>
          <w:sz w:val="22"/>
          <w:szCs w:val="22"/>
        </w:rPr>
        <w:t xml:space="preserve">иска со </w:t>
      </w:r>
      <w:r w:rsidRPr="00226AF9">
        <w:rPr>
          <w:sz w:val="22"/>
          <w:szCs w:val="22"/>
        </w:rPr>
        <w:t>счета.</w:t>
      </w:r>
    </w:p>
    <w:p w:rsidR="002A40B1" w:rsidRPr="00226AF9" w:rsidRDefault="00462CA9" w:rsidP="002A40B1">
      <w:pPr>
        <w:ind w:firstLine="539"/>
        <w:jc w:val="both"/>
        <w:rPr>
          <w:sz w:val="22"/>
          <w:szCs w:val="22"/>
        </w:rPr>
      </w:pPr>
      <w:r w:rsidRPr="00462CA9">
        <w:rPr>
          <w:sz w:val="22"/>
          <w:szCs w:val="22"/>
        </w:rPr>
        <w:t xml:space="preserve">Претендент </w:t>
      </w:r>
      <w:r w:rsidR="002A40B1" w:rsidRPr="00226AF9">
        <w:rPr>
          <w:sz w:val="22"/>
          <w:szCs w:val="22"/>
        </w:rPr>
        <w:t>соглашается, что в случае не поступления суммы задатка на расчетный счет</w:t>
      </w:r>
      <w:r w:rsidR="00A40000">
        <w:rPr>
          <w:sz w:val="22"/>
          <w:szCs w:val="22"/>
        </w:rPr>
        <w:t xml:space="preserve"> </w:t>
      </w:r>
      <w:r w:rsidR="002A40B1" w:rsidRPr="00226AF9">
        <w:rPr>
          <w:sz w:val="22"/>
          <w:szCs w:val="22"/>
        </w:rPr>
        <w:t xml:space="preserve">в указанный срок, обязательства </w:t>
      </w:r>
      <w:r w:rsidRPr="00462CA9">
        <w:rPr>
          <w:sz w:val="22"/>
          <w:szCs w:val="22"/>
        </w:rPr>
        <w:t>Претендент</w:t>
      </w:r>
      <w:r>
        <w:rPr>
          <w:sz w:val="22"/>
          <w:szCs w:val="22"/>
        </w:rPr>
        <w:t>а</w:t>
      </w:r>
      <w:r w:rsidRPr="00462CA9">
        <w:rPr>
          <w:sz w:val="22"/>
          <w:szCs w:val="22"/>
        </w:rPr>
        <w:t xml:space="preserve"> </w:t>
      </w:r>
      <w:r w:rsidR="002A40B1" w:rsidRPr="00226AF9">
        <w:rPr>
          <w:sz w:val="22"/>
          <w:szCs w:val="22"/>
        </w:rPr>
        <w:t>по внесению задатка считаются неисполненными.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2A40B1" w:rsidRPr="00226AF9" w:rsidRDefault="002A40B1" w:rsidP="002A40B1">
      <w:pPr>
        <w:ind w:firstLine="539"/>
        <w:jc w:val="center"/>
        <w:rPr>
          <w:b/>
          <w:sz w:val="22"/>
          <w:szCs w:val="22"/>
        </w:rPr>
      </w:pPr>
      <w:r w:rsidRPr="00226AF9">
        <w:rPr>
          <w:b/>
          <w:sz w:val="22"/>
          <w:szCs w:val="22"/>
        </w:rPr>
        <w:t>3. Возврат денежных средств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 xml:space="preserve">3.1. В случае если </w:t>
      </w:r>
      <w:r w:rsidR="00462CA9" w:rsidRPr="00462CA9">
        <w:rPr>
          <w:sz w:val="22"/>
          <w:szCs w:val="22"/>
        </w:rPr>
        <w:t xml:space="preserve">Претендент </w:t>
      </w:r>
      <w:r w:rsidRPr="00226AF9">
        <w:rPr>
          <w:sz w:val="22"/>
          <w:szCs w:val="22"/>
        </w:rPr>
        <w:t xml:space="preserve">не допущен к участию в </w:t>
      </w:r>
      <w:r w:rsidR="00BE43FE">
        <w:rPr>
          <w:sz w:val="22"/>
          <w:szCs w:val="22"/>
        </w:rPr>
        <w:t>торгах</w:t>
      </w:r>
      <w:r w:rsidRPr="00226AF9">
        <w:rPr>
          <w:sz w:val="22"/>
          <w:szCs w:val="22"/>
        </w:rPr>
        <w:t xml:space="preserve">, </w:t>
      </w:r>
      <w:r w:rsidR="00543816">
        <w:rPr>
          <w:sz w:val="22"/>
          <w:szCs w:val="22"/>
        </w:rPr>
        <w:t>Получатель задатка</w:t>
      </w:r>
      <w:r w:rsidRPr="00226AF9">
        <w:rPr>
          <w:sz w:val="22"/>
          <w:szCs w:val="22"/>
        </w:rPr>
        <w:t xml:space="preserve"> обязуется возвратить сумму задатка </w:t>
      </w:r>
      <w:r w:rsidR="00462CA9" w:rsidRPr="00462CA9">
        <w:rPr>
          <w:sz w:val="22"/>
          <w:szCs w:val="22"/>
        </w:rPr>
        <w:t>Претендент</w:t>
      </w:r>
      <w:r w:rsidR="00462CA9">
        <w:rPr>
          <w:sz w:val="22"/>
          <w:szCs w:val="22"/>
        </w:rPr>
        <w:t>у</w:t>
      </w:r>
      <w:r w:rsidR="00462CA9" w:rsidRPr="00462CA9">
        <w:rPr>
          <w:sz w:val="22"/>
          <w:szCs w:val="22"/>
        </w:rPr>
        <w:t xml:space="preserve"> </w:t>
      </w:r>
      <w:r w:rsidRPr="00226AF9">
        <w:rPr>
          <w:sz w:val="22"/>
          <w:szCs w:val="22"/>
        </w:rPr>
        <w:t xml:space="preserve">в течение 5 (пяти) </w:t>
      </w:r>
      <w:r w:rsidR="00462CA9">
        <w:rPr>
          <w:sz w:val="22"/>
          <w:szCs w:val="22"/>
        </w:rPr>
        <w:t xml:space="preserve">рабочих </w:t>
      </w:r>
      <w:r w:rsidRPr="00226AF9">
        <w:rPr>
          <w:sz w:val="22"/>
          <w:szCs w:val="22"/>
        </w:rPr>
        <w:t xml:space="preserve">дней </w:t>
      </w:r>
      <w:proofErr w:type="gramStart"/>
      <w:r w:rsidRPr="00226AF9">
        <w:rPr>
          <w:sz w:val="22"/>
          <w:szCs w:val="22"/>
        </w:rPr>
        <w:t>с даты подписания</w:t>
      </w:r>
      <w:proofErr w:type="gramEnd"/>
      <w:r w:rsidRPr="00226AF9">
        <w:rPr>
          <w:sz w:val="22"/>
          <w:szCs w:val="22"/>
        </w:rPr>
        <w:t xml:space="preserve"> Протокола об определении участников торгов.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 xml:space="preserve">3.2. В случае если </w:t>
      </w:r>
      <w:r w:rsidR="00462CA9" w:rsidRPr="00462CA9">
        <w:rPr>
          <w:sz w:val="22"/>
          <w:szCs w:val="22"/>
        </w:rPr>
        <w:t xml:space="preserve">Претендент </w:t>
      </w:r>
      <w:r w:rsidRPr="00226AF9">
        <w:rPr>
          <w:sz w:val="22"/>
          <w:szCs w:val="22"/>
        </w:rPr>
        <w:t xml:space="preserve">не признан Победителем </w:t>
      </w:r>
      <w:r w:rsidR="00BE43FE">
        <w:rPr>
          <w:sz w:val="22"/>
          <w:szCs w:val="22"/>
        </w:rPr>
        <w:t>Торгов</w:t>
      </w:r>
      <w:r w:rsidRPr="00226AF9">
        <w:rPr>
          <w:sz w:val="22"/>
          <w:szCs w:val="22"/>
        </w:rPr>
        <w:t xml:space="preserve"> и не является единственным участником, допущенным к торгам, </w:t>
      </w:r>
      <w:r w:rsidR="00543816">
        <w:rPr>
          <w:sz w:val="22"/>
          <w:szCs w:val="22"/>
        </w:rPr>
        <w:t>Получатель задатка</w:t>
      </w:r>
      <w:r w:rsidRPr="00226AF9">
        <w:rPr>
          <w:sz w:val="22"/>
          <w:szCs w:val="22"/>
        </w:rPr>
        <w:t xml:space="preserve"> обязуется возвратить сумму задатка </w:t>
      </w:r>
      <w:r w:rsidR="00462CA9" w:rsidRPr="00462CA9">
        <w:rPr>
          <w:sz w:val="22"/>
          <w:szCs w:val="22"/>
        </w:rPr>
        <w:t>Претендент</w:t>
      </w:r>
      <w:r w:rsidR="00462CA9">
        <w:rPr>
          <w:sz w:val="22"/>
          <w:szCs w:val="22"/>
        </w:rPr>
        <w:t>у</w:t>
      </w:r>
      <w:r w:rsidR="00462CA9" w:rsidRPr="00462CA9">
        <w:rPr>
          <w:sz w:val="22"/>
          <w:szCs w:val="22"/>
        </w:rPr>
        <w:t xml:space="preserve"> </w:t>
      </w:r>
      <w:r w:rsidRPr="00226AF9">
        <w:rPr>
          <w:sz w:val="22"/>
          <w:szCs w:val="22"/>
        </w:rPr>
        <w:t xml:space="preserve">в течение в течение 5 (пяти) рабочих дней </w:t>
      </w:r>
      <w:proofErr w:type="gramStart"/>
      <w:r w:rsidRPr="00226AF9">
        <w:rPr>
          <w:sz w:val="22"/>
          <w:szCs w:val="22"/>
        </w:rPr>
        <w:t>с даты утверждения</w:t>
      </w:r>
      <w:proofErr w:type="gramEnd"/>
      <w:r w:rsidRPr="00226AF9">
        <w:rPr>
          <w:sz w:val="22"/>
          <w:szCs w:val="22"/>
        </w:rPr>
        <w:t xml:space="preserve"> протокола о результатах проведения торгов.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 xml:space="preserve">3.3. В случае отзыва </w:t>
      </w:r>
      <w:r w:rsidR="00462CA9" w:rsidRPr="00462CA9">
        <w:rPr>
          <w:sz w:val="22"/>
          <w:szCs w:val="22"/>
        </w:rPr>
        <w:t>Претендент</w:t>
      </w:r>
      <w:r w:rsidR="00462CA9">
        <w:rPr>
          <w:sz w:val="22"/>
          <w:szCs w:val="22"/>
        </w:rPr>
        <w:t>ом</w:t>
      </w:r>
      <w:r w:rsidR="00462CA9" w:rsidRPr="00462CA9">
        <w:rPr>
          <w:sz w:val="22"/>
          <w:szCs w:val="22"/>
        </w:rPr>
        <w:t xml:space="preserve"> </w:t>
      </w:r>
      <w:r w:rsidRPr="00226AF9">
        <w:rPr>
          <w:sz w:val="22"/>
          <w:szCs w:val="22"/>
        </w:rPr>
        <w:t xml:space="preserve">до признания его участником торгов заявки на участие в </w:t>
      </w:r>
      <w:r w:rsidR="00BE43FE">
        <w:rPr>
          <w:sz w:val="22"/>
          <w:szCs w:val="22"/>
        </w:rPr>
        <w:t>торгах</w:t>
      </w:r>
      <w:r w:rsidRPr="00226AF9">
        <w:rPr>
          <w:sz w:val="22"/>
          <w:szCs w:val="22"/>
        </w:rPr>
        <w:t xml:space="preserve">, </w:t>
      </w:r>
      <w:r w:rsidR="00543816">
        <w:rPr>
          <w:sz w:val="22"/>
          <w:szCs w:val="22"/>
        </w:rPr>
        <w:t>Получатель задатка</w:t>
      </w:r>
      <w:r w:rsidRPr="00226AF9">
        <w:rPr>
          <w:sz w:val="22"/>
          <w:szCs w:val="22"/>
        </w:rPr>
        <w:t xml:space="preserve"> обязуется возвратить сумму задатка </w:t>
      </w:r>
      <w:r w:rsidR="00462CA9" w:rsidRPr="00462CA9">
        <w:rPr>
          <w:sz w:val="22"/>
          <w:szCs w:val="22"/>
        </w:rPr>
        <w:t>Претендент</w:t>
      </w:r>
      <w:r w:rsidR="00462CA9">
        <w:rPr>
          <w:sz w:val="22"/>
          <w:szCs w:val="22"/>
        </w:rPr>
        <w:t>у</w:t>
      </w:r>
      <w:r w:rsidR="00462CA9" w:rsidRPr="00462CA9">
        <w:rPr>
          <w:sz w:val="22"/>
          <w:szCs w:val="22"/>
        </w:rPr>
        <w:t xml:space="preserve"> </w:t>
      </w:r>
      <w:r w:rsidRPr="00226AF9">
        <w:rPr>
          <w:sz w:val="22"/>
          <w:szCs w:val="22"/>
        </w:rPr>
        <w:t>в течение 5 (пяти) дней с момента поступления уведомления об отзыве заявки.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 xml:space="preserve">3.4. </w:t>
      </w:r>
      <w:r w:rsidR="00462CA9" w:rsidRPr="00462CA9">
        <w:rPr>
          <w:sz w:val="22"/>
          <w:szCs w:val="22"/>
        </w:rPr>
        <w:t>Претендент</w:t>
      </w:r>
      <w:r w:rsidR="00462CA9">
        <w:rPr>
          <w:sz w:val="22"/>
          <w:szCs w:val="22"/>
        </w:rPr>
        <w:t>у</w:t>
      </w:r>
      <w:r w:rsidRPr="00226AF9">
        <w:rPr>
          <w:sz w:val="22"/>
          <w:szCs w:val="22"/>
        </w:rPr>
        <w:t xml:space="preserve">, признанному Победителем </w:t>
      </w:r>
      <w:r w:rsidR="00BE43FE">
        <w:rPr>
          <w:sz w:val="22"/>
          <w:szCs w:val="22"/>
        </w:rPr>
        <w:t>торгов</w:t>
      </w:r>
      <w:r w:rsidRPr="00226AF9">
        <w:rPr>
          <w:sz w:val="22"/>
          <w:szCs w:val="22"/>
        </w:rPr>
        <w:t xml:space="preserve"> или являющимся единственным участником, допущенным к торгам, сумма задатка не возвращается и учитывается </w:t>
      </w:r>
      <w:r>
        <w:rPr>
          <w:sz w:val="22"/>
          <w:szCs w:val="22"/>
        </w:rPr>
        <w:t>Организатором торгов</w:t>
      </w:r>
      <w:r w:rsidRPr="00226AF9">
        <w:rPr>
          <w:sz w:val="22"/>
          <w:szCs w:val="22"/>
        </w:rPr>
        <w:t xml:space="preserve"> как внесенный </w:t>
      </w:r>
      <w:r w:rsidR="00462CA9" w:rsidRPr="00462CA9">
        <w:rPr>
          <w:sz w:val="22"/>
          <w:szCs w:val="22"/>
        </w:rPr>
        <w:t>Претендент</w:t>
      </w:r>
      <w:r w:rsidR="00462CA9">
        <w:rPr>
          <w:sz w:val="22"/>
          <w:szCs w:val="22"/>
        </w:rPr>
        <w:t>ом</w:t>
      </w:r>
      <w:r w:rsidR="00462CA9" w:rsidRPr="00462CA9">
        <w:rPr>
          <w:sz w:val="22"/>
          <w:szCs w:val="22"/>
        </w:rPr>
        <w:t xml:space="preserve"> </w:t>
      </w:r>
      <w:r w:rsidRPr="00226AF9">
        <w:rPr>
          <w:sz w:val="22"/>
          <w:szCs w:val="22"/>
        </w:rPr>
        <w:t>первоначальный платеж в соответствии с договором купли-продажи имущества</w:t>
      </w:r>
      <w:r w:rsidR="00161666">
        <w:rPr>
          <w:sz w:val="22"/>
          <w:szCs w:val="22"/>
        </w:rPr>
        <w:t>.</w:t>
      </w:r>
      <w:r w:rsidR="00161666" w:rsidRPr="00161666">
        <w:rPr>
          <w:sz w:val="22"/>
          <w:szCs w:val="22"/>
        </w:rPr>
        <w:t xml:space="preserve"> 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 xml:space="preserve">3.5. В случае если </w:t>
      </w:r>
      <w:r w:rsidR="00462CA9" w:rsidRPr="00462CA9">
        <w:rPr>
          <w:sz w:val="22"/>
          <w:szCs w:val="22"/>
        </w:rPr>
        <w:t xml:space="preserve">Претендент </w:t>
      </w:r>
      <w:r w:rsidRPr="00226AF9">
        <w:rPr>
          <w:sz w:val="22"/>
          <w:szCs w:val="22"/>
        </w:rPr>
        <w:t xml:space="preserve">уклоняется либо прямо отказывается от заключения договора купли-продажи имущества в течение </w:t>
      </w:r>
      <w:r w:rsidR="00C50E1D">
        <w:rPr>
          <w:sz w:val="22"/>
          <w:szCs w:val="22"/>
        </w:rPr>
        <w:t>5</w:t>
      </w:r>
      <w:r w:rsidRPr="00226AF9">
        <w:rPr>
          <w:sz w:val="22"/>
          <w:szCs w:val="22"/>
        </w:rPr>
        <w:t xml:space="preserve"> (</w:t>
      </w:r>
      <w:r w:rsidR="00C50E1D">
        <w:rPr>
          <w:sz w:val="22"/>
          <w:szCs w:val="22"/>
        </w:rPr>
        <w:t>пяти</w:t>
      </w:r>
      <w:r w:rsidRPr="00226AF9">
        <w:rPr>
          <w:sz w:val="22"/>
          <w:szCs w:val="22"/>
        </w:rPr>
        <w:t>) дней с</w:t>
      </w:r>
      <w:r w:rsidR="00813D30">
        <w:rPr>
          <w:sz w:val="22"/>
          <w:szCs w:val="22"/>
        </w:rPr>
        <w:t>о дня получения предложения финансового управляющего о заключении договора купли-продажи</w:t>
      </w:r>
      <w:r w:rsidRPr="00226AF9">
        <w:rPr>
          <w:sz w:val="22"/>
          <w:szCs w:val="22"/>
        </w:rPr>
        <w:t>, сумма задатка ему не возвращается.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>3.6. В случае неуплаты продажной цены имущества</w:t>
      </w:r>
      <w:r>
        <w:rPr>
          <w:sz w:val="22"/>
          <w:szCs w:val="22"/>
        </w:rPr>
        <w:t xml:space="preserve"> </w:t>
      </w:r>
      <w:r w:rsidRPr="00226AF9">
        <w:rPr>
          <w:sz w:val="22"/>
          <w:szCs w:val="22"/>
        </w:rPr>
        <w:t xml:space="preserve">в установленные договором купли - продажи сроки, </w:t>
      </w:r>
      <w:r w:rsidR="00A40000">
        <w:rPr>
          <w:sz w:val="22"/>
          <w:szCs w:val="22"/>
        </w:rPr>
        <w:t>Финансовый управляющий</w:t>
      </w:r>
      <w:r w:rsidRPr="00226AF9">
        <w:rPr>
          <w:sz w:val="22"/>
          <w:szCs w:val="22"/>
        </w:rPr>
        <w:t xml:space="preserve"> вправе расторгнуть договор купли - продажи, уведомив об этом </w:t>
      </w:r>
      <w:r w:rsidR="00462CA9" w:rsidRPr="00462CA9">
        <w:rPr>
          <w:sz w:val="22"/>
          <w:szCs w:val="22"/>
        </w:rPr>
        <w:t>Претендент</w:t>
      </w:r>
      <w:r w:rsidR="00462CA9">
        <w:rPr>
          <w:sz w:val="22"/>
          <w:szCs w:val="22"/>
        </w:rPr>
        <w:t>а</w:t>
      </w:r>
      <w:r w:rsidR="00462CA9" w:rsidRPr="00462CA9">
        <w:rPr>
          <w:sz w:val="22"/>
          <w:szCs w:val="22"/>
        </w:rPr>
        <w:t xml:space="preserve"> </w:t>
      </w:r>
      <w:r w:rsidRPr="00226AF9">
        <w:rPr>
          <w:sz w:val="22"/>
          <w:szCs w:val="22"/>
        </w:rPr>
        <w:t>за три дня до предполагаемой даты расторжения, при этом сумма задатка не возвращается.</w:t>
      </w:r>
    </w:p>
    <w:p w:rsidR="002A40B1" w:rsidRPr="00226AF9" w:rsidRDefault="002A40B1" w:rsidP="002A40B1">
      <w:pPr>
        <w:ind w:firstLine="539"/>
        <w:jc w:val="center"/>
        <w:rPr>
          <w:b/>
          <w:sz w:val="22"/>
          <w:szCs w:val="22"/>
        </w:rPr>
      </w:pPr>
      <w:r w:rsidRPr="00226AF9">
        <w:rPr>
          <w:b/>
          <w:sz w:val="22"/>
          <w:szCs w:val="22"/>
        </w:rPr>
        <w:lastRenderedPageBreak/>
        <w:t>4. Срок действия договора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b/>
          <w:sz w:val="22"/>
          <w:szCs w:val="22"/>
        </w:rPr>
        <w:t xml:space="preserve"> </w:t>
      </w:r>
      <w:r w:rsidRPr="00226AF9">
        <w:rPr>
          <w:sz w:val="22"/>
          <w:szCs w:val="22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 или по другим основаниям, предусмотренным в настоящем Договоре.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>4.2. Настоящий Договор регулируется действующим законодательством Российской Федерации.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в суд по месту нахождения Продавца.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>При рассмотрении спора применяется законодательство Российской Федерации.</w:t>
      </w:r>
    </w:p>
    <w:p w:rsidR="002A40B1" w:rsidRPr="00226AF9" w:rsidRDefault="002A40B1" w:rsidP="002A40B1">
      <w:pPr>
        <w:ind w:firstLine="539"/>
        <w:jc w:val="both"/>
        <w:rPr>
          <w:sz w:val="22"/>
          <w:szCs w:val="22"/>
        </w:rPr>
      </w:pPr>
      <w:r w:rsidRPr="00226AF9">
        <w:rPr>
          <w:sz w:val="22"/>
          <w:szCs w:val="22"/>
        </w:rPr>
        <w:t>4.4. Настоящий Договор составлен в 2 (двух) имеющих одинаковую юридическую силу экземплярах, по одному для каждой из сторон.</w:t>
      </w:r>
    </w:p>
    <w:p w:rsidR="002A40B1" w:rsidRPr="00226AF9" w:rsidRDefault="002A40B1" w:rsidP="002A40B1">
      <w:pPr>
        <w:ind w:firstLine="539"/>
        <w:jc w:val="both"/>
        <w:rPr>
          <w:b/>
          <w:sz w:val="22"/>
          <w:szCs w:val="22"/>
        </w:rPr>
      </w:pPr>
    </w:p>
    <w:p w:rsidR="002A40B1" w:rsidRPr="00226AF9" w:rsidRDefault="002A40B1" w:rsidP="002A40B1">
      <w:pPr>
        <w:ind w:firstLine="539"/>
        <w:jc w:val="both"/>
        <w:rPr>
          <w:b/>
          <w:sz w:val="22"/>
          <w:szCs w:val="22"/>
        </w:rPr>
      </w:pPr>
      <w:r w:rsidRPr="00226AF9">
        <w:rPr>
          <w:b/>
          <w:sz w:val="22"/>
          <w:szCs w:val="22"/>
        </w:rPr>
        <w:t>5. Адреса и банковские реквизиты сторон</w:t>
      </w:r>
    </w:p>
    <w:tbl>
      <w:tblPr>
        <w:tblW w:w="9605" w:type="dxa"/>
        <w:tblLook w:val="01E0" w:firstRow="1" w:lastRow="1" w:firstColumn="1" w:lastColumn="1" w:noHBand="0" w:noVBand="0"/>
      </w:tblPr>
      <w:tblGrid>
        <w:gridCol w:w="4928"/>
        <w:gridCol w:w="523"/>
        <w:gridCol w:w="4154"/>
      </w:tblGrid>
      <w:tr w:rsidR="002A40B1" w:rsidRPr="00226AF9" w:rsidTr="00813D30">
        <w:tc>
          <w:tcPr>
            <w:tcW w:w="4928" w:type="dxa"/>
            <w:hideMark/>
          </w:tcPr>
          <w:p w:rsidR="00813D30" w:rsidRPr="00AA7301" w:rsidRDefault="00813D30" w:rsidP="00702A93">
            <w:pPr>
              <w:ind w:firstLine="539"/>
              <w:jc w:val="both"/>
              <w:rPr>
                <w:b/>
                <w:sz w:val="22"/>
                <w:szCs w:val="22"/>
              </w:rPr>
            </w:pPr>
          </w:p>
          <w:p w:rsidR="002A40B1" w:rsidRPr="00AA7301" w:rsidRDefault="002A40B1" w:rsidP="00702A93">
            <w:pPr>
              <w:ind w:firstLine="539"/>
              <w:jc w:val="both"/>
              <w:rPr>
                <w:b/>
                <w:sz w:val="22"/>
                <w:szCs w:val="22"/>
              </w:rPr>
            </w:pPr>
            <w:r w:rsidRPr="00AA7301">
              <w:rPr>
                <w:b/>
                <w:sz w:val="22"/>
                <w:szCs w:val="22"/>
              </w:rPr>
              <w:t>Организатор торгов</w:t>
            </w:r>
          </w:p>
          <w:p w:rsidR="00813D30" w:rsidRPr="00AA7301" w:rsidRDefault="00813D30" w:rsidP="00813D30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2F21C5" w:rsidRPr="002F21C5" w:rsidRDefault="002F21C5" w:rsidP="002F21C5">
            <w:pPr>
              <w:jc w:val="both"/>
              <w:rPr>
                <w:sz w:val="22"/>
                <w:szCs w:val="22"/>
              </w:rPr>
            </w:pPr>
            <w:r w:rsidRPr="002F21C5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Pr="002F21C5">
              <w:rPr>
                <w:sz w:val="22"/>
                <w:szCs w:val="22"/>
              </w:rPr>
              <w:t>Сульдина</w:t>
            </w:r>
            <w:proofErr w:type="spellEnd"/>
            <w:r w:rsidRPr="002F21C5">
              <w:rPr>
                <w:sz w:val="22"/>
                <w:szCs w:val="22"/>
              </w:rPr>
              <w:t xml:space="preserve"> Виктора Степановича (ИНН 732104798940, СНИЛС 172-371-040 43; дата рождения 09.05.1969 г.р., место рождения: </w:t>
            </w:r>
            <w:proofErr w:type="spellStart"/>
            <w:r w:rsidRPr="002F21C5">
              <w:rPr>
                <w:sz w:val="22"/>
                <w:szCs w:val="22"/>
              </w:rPr>
              <w:t>с</w:t>
            </w:r>
            <w:proofErr w:type="gramStart"/>
            <w:r w:rsidRPr="002F21C5">
              <w:rPr>
                <w:sz w:val="22"/>
                <w:szCs w:val="22"/>
              </w:rPr>
              <w:t>.С</w:t>
            </w:r>
            <w:proofErr w:type="gramEnd"/>
            <w:r w:rsidRPr="002F21C5">
              <w:rPr>
                <w:sz w:val="22"/>
                <w:szCs w:val="22"/>
              </w:rPr>
              <w:t>енькино</w:t>
            </w:r>
            <w:proofErr w:type="spellEnd"/>
            <w:r w:rsidRPr="002F21C5">
              <w:rPr>
                <w:sz w:val="22"/>
                <w:szCs w:val="22"/>
              </w:rPr>
              <w:t xml:space="preserve"> </w:t>
            </w:r>
            <w:proofErr w:type="spellStart"/>
            <w:r w:rsidRPr="002F21C5">
              <w:rPr>
                <w:sz w:val="22"/>
                <w:szCs w:val="22"/>
              </w:rPr>
              <w:t>Шенталинского</w:t>
            </w:r>
            <w:proofErr w:type="spellEnd"/>
            <w:r w:rsidRPr="002F21C5">
              <w:rPr>
                <w:sz w:val="22"/>
                <w:szCs w:val="22"/>
              </w:rPr>
              <w:t xml:space="preserve"> р-на Куйбышевской обл., место жительства: Ульяновская обл., г. </w:t>
            </w:r>
            <w:proofErr w:type="spellStart"/>
            <w:r w:rsidRPr="002F21C5">
              <w:rPr>
                <w:sz w:val="22"/>
                <w:szCs w:val="22"/>
              </w:rPr>
              <w:t>Новоульяновск</w:t>
            </w:r>
            <w:proofErr w:type="spellEnd"/>
            <w:r w:rsidRPr="002F21C5">
              <w:rPr>
                <w:sz w:val="22"/>
                <w:szCs w:val="22"/>
              </w:rPr>
              <w:t xml:space="preserve">, </w:t>
            </w:r>
            <w:proofErr w:type="spellStart"/>
            <w:r w:rsidRPr="002F21C5">
              <w:rPr>
                <w:sz w:val="22"/>
                <w:szCs w:val="22"/>
              </w:rPr>
              <w:t>ул</w:t>
            </w:r>
            <w:proofErr w:type="gramStart"/>
            <w:r w:rsidRPr="002F21C5">
              <w:rPr>
                <w:sz w:val="22"/>
                <w:szCs w:val="22"/>
              </w:rPr>
              <w:t>.З</w:t>
            </w:r>
            <w:proofErr w:type="gramEnd"/>
            <w:r w:rsidRPr="002F21C5">
              <w:rPr>
                <w:sz w:val="22"/>
                <w:szCs w:val="22"/>
              </w:rPr>
              <w:t>аводская</w:t>
            </w:r>
            <w:proofErr w:type="spellEnd"/>
            <w:r w:rsidRPr="002F21C5">
              <w:rPr>
                <w:sz w:val="22"/>
                <w:szCs w:val="22"/>
              </w:rPr>
              <w:t>, д.10А, кв.14)</w:t>
            </w:r>
          </w:p>
          <w:p w:rsidR="002F21C5" w:rsidRPr="002F21C5" w:rsidRDefault="002F21C5" w:rsidP="002F21C5">
            <w:pPr>
              <w:jc w:val="both"/>
              <w:rPr>
                <w:sz w:val="22"/>
                <w:szCs w:val="22"/>
              </w:rPr>
            </w:pPr>
            <w:r w:rsidRPr="002F21C5">
              <w:rPr>
                <w:sz w:val="22"/>
                <w:szCs w:val="22"/>
              </w:rPr>
              <w:t xml:space="preserve"> </w:t>
            </w:r>
            <w:proofErr w:type="spellStart"/>
            <w:r w:rsidRPr="002F21C5">
              <w:rPr>
                <w:sz w:val="22"/>
                <w:szCs w:val="22"/>
              </w:rPr>
              <w:t>Итяксов</w:t>
            </w:r>
            <w:proofErr w:type="spellEnd"/>
            <w:r w:rsidRPr="002F21C5">
              <w:rPr>
                <w:sz w:val="22"/>
                <w:szCs w:val="22"/>
              </w:rPr>
              <w:t xml:space="preserve"> Андрей Николаевич</w:t>
            </w:r>
          </w:p>
          <w:p w:rsidR="002F21C5" w:rsidRPr="002F21C5" w:rsidRDefault="002F21C5" w:rsidP="002F21C5">
            <w:pPr>
              <w:jc w:val="both"/>
              <w:rPr>
                <w:sz w:val="22"/>
                <w:szCs w:val="22"/>
              </w:rPr>
            </w:pPr>
            <w:r w:rsidRPr="002F21C5">
              <w:rPr>
                <w:sz w:val="22"/>
                <w:szCs w:val="22"/>
              </w:rPr>
              <w:t>Реквизиты счета:</w:t>
            </w:r>
          </w:p>
          <w:p w:rsidR="00161666" w:rsidRPr="00AA7301" w:rsidRDefault="002F21C5" w:rsidP="002F21C5">
            <w:pPr>
              <w:pStyle w:val="Style1"/>
              <w:widowControl/>
              <w:spacing w:line="240" w:lineRule="auto"/>
              <w:jc w:val="both"/>
              <w:rPr>
                <w:rStyle w:val="FontStyle12"/>
                <w:b w:val="0"/>
              </w:rPr>
            </w:pPr>
            <w:r w:rsidRPr="002F21C5">
              <w:rPr>
                <w:sz w:val="22"/>
                <w:szCs w:val="22"/>
              </w:rPr>
              <w:t xml:space="preserve">Расчетный счет 40817810769008420876  в Ульяновском отделении №8588 ПАО Сбербанк, БИК 047308602, </w:t>
            </w:r>
            <w:proofErr w:type="gramStart"/>
            <w:r w:rsidRPr="002F21C5">
              <w:rPr>
                <w:sz w:val="22"/>
                <w:szCs w:val="22"/>
              </w:rPr>
              <w:t>к</w:t>
            </w:r>
            <w:proofErr w:type="gramEnd"/>
            <w:r w:rsidRPr="002F21C5">
              <w:rPr>
                <w:sz w:val="22"/>
                <w:szCs w:val="22"/>
              </w:rPr>
              <w:t xml:space="preserve">/с 30101810000000000602. Получатель: </w:t>
            </w:r>
            <w:proofErr w:type="spellStart"/>
            <w:r w:rsidRPr="002F21C5">
              <w:rPr>
                <w:sz w:val="22"/>
                <w:szCs w:val="22"/>
              </w:rPr>
              <w:t>Сульдин</w:t>
            </w:r>
            <w:proofErr w:type="spellEnd"/>
            <w:r w:rsidRPr="002F21C5">
              <w:rPr>
                <w:sz w:val="22"/>
                <w:szCs w:val="22"/>
              </w:rPr>
              <w:t xml:space="preserve"> Виктор Степанович ИНН 732104798940.</w:t>
            </w:r>
          </w:p>
          <w:p w:rsidR="00161666" w:rsidRPr="00AA7301" w:rsidRDefault="00161666" w:rsidP="00161666">
            <w:pPr>
              <w:pStyle w:val="Style1"/>
              <w:widowControl/>
              <w:spacing w:line="240" w:lineRule="auto"/>
              <w:jc w:val="both"/>
              <w:rPr>
                <w:rStyle w:val="FontStyle12"/>
              </w:rPr>
            </w:pPr>
          </w:p>
          <w:p w:rsidR="004D196D" w:rsidRPr="00AA7301" w:rsidRDefault="00AB471A" w:rsidP="004D196D">
            <w:pPr>
              <w:pStyle w:val="Style1"/>
              <w:widowControl/>
              <w:spacing w:line="240" w:lineRule="auto"/>
              <w:jc w:val="both"/>
              <w:rPr>
                <w:rStyle w:val="FontStyle12"/>
              </w:rPr>
            </w:pPr>
            <w:r w:rsidRPr="00AA7301">
              <w:rPr>
                <w:rStyle w:val="FontStyle12"/>
              </w:rPr>
              <w:t>Ф</w:t>
            </w:r>
            <w:r w:rsidR="004D196D" w:rsidRPr="00AA7301">
              <w:rPr>
                <w:rStyle w:val="FontStyle12"/>
              </w:rPr>
              <w:t>инансов</w:t>
            </w:r>
            <w:r w:rsidRPr="00AA7301">
              <w:rPr>
                <w:rStyle w:val="FontStyle12"/>
              </w:rPr>
              <w:t>ый</w:t>
            </w:r>
            <w:r w:rsidR="00462CA9" w:rsidRPr="00AA7301">
              <w:rPr>
                <w:rStyle w:val="FontStyle12"/>
              </w:rPr>
              <w:t xml:space="preserve">  управляющ</w:t>
            </w:r>
            <w:r w:rsidRPr="00AA7301">
              <w:rPr>
                <w:rStyle w:val="FontStyle12"/>
              </w:rPr>
              <w:t>ий</w:t>
            </w:r>
            <w:r w:rsidR="004D196D" w:rsidRPr="00AA7301">
              <w:rPr>
                <w:rStyle w:val="FontStyle12"/>
              </w:rPr>
              <w:t xml:space="preserve"> </w:t>
            </w:r>
            <w:bookmarkStart w:id="0" w:name="_GoBack"/>
            <w:bookmarkEnd w:id="0"/>
          </w:p>
          <w:p w:rsidR="004D196D" w:rsidRPr="00AA7301" w:rsidRDefault="004D196D" w:rsidP="004D196D">
            <w:pPr>
              <w:pStyle w:val="Style1"/>
              <w:widowControl/>
              <w:spacing w:line="240" w:lineRule="auto"/>
              <w:ind w:left="1858"/>
              <w:jc w:val="both"/>
              <w:rPr>
                <w:b/>
                <w:sz w:val="22"/>
                <w:szCs w:val="22"/>
              </w:rPr>
            </w:pPr>
          </w:p>
          <w:p w:rsidR="00AB471A" w:rsidRPr="00AA7301" w:rsidRDefault="004D196D" w:rsidP="00462CA9">
            <w:pPr>
              <w:jc w:val="both"/>
              <w:rPr>
                <w:rStyle w:val="FontStyle12"/>
              </w:rPr>
            </w:pPr>
            <w:r w:rsidRPr="00AA7301">
              <w:rPr>
                <w:rStyle w:val="FontStyle12"/>
              </w:rPr>
              <w:t xml:space="preserve">              </w:t>
            </w:r>
            <w:r w:rsidR="00462CA9" w:rsidRPr="00AA7301">
              <w:rPr>
                <w:rStyle w:val="FontStyle12"/>
              </w:rPr>
              <w:t xml:space="preserve">                                         </w:t>
            </w:r>
          </w:p>
          <w:p w:rsidR="002A40B1" w:rsidRPr="00AA7301" w:rsidRDefault="00AB471A" w:rsidP="00AA7301">
            <w:pPr>
              <w:jc w:val="both"/>
              <w:rPr>
                <w:b/>
                <w:sz w:val="22"/>
                <w:szCs w:val="22"/>
              </w:rPr>
            </w:pPr>
            <w:r w:rsidRPr="00AA7301">
              <w:rPr>
                <w:rStyle w:val="FontStyle12"/>
              </w:rPr>
              <w:t xml:space="preserve">                     </w:t>
            </w:r>
            <w:r w:rsidR="00AA7301">
              <w:rPr>
                <w:rStyle w:val="FontStyle12"/>
              </w:rPr>
              <w:t xml:space="preserve">                             </w:t>
            </w:r>
            <w:r w:rsidR="004D196D" w:rsidRPr="00AA7301">
              <w:rPr>
                <w:rStyle w:val="FontStyle12"/>
              </w:rPr>
              <w:t>/</w:t>
            </w:r>
            <w:proofErr w:type="spellStart"/>
            <w:r w:rsidR="00462CA9" w:rsidRPr="00AA7301">
              <w:rPr>
                <w:rStyle w:val="FontStyle12"/>
              </w:rPr>
              <w:t>Итяксов</w:t>
            </w:r>
            <w:proofErr w:type="spellEnd"/>
            <w:r w:rsidR="00462CA9" w:rsidRPr="00AA7301">
              <w:rPr>
                <w:rStyle w:val="FontStyle12"/>
              </w:rPr>
              <w:t xml:space="preserve"> А.Н</w:t>
            </w:r>
            <w:r w:rsidR="004D196D" w:rsidRPr="00AA7301">
              <w:rPr>
                <w:rStyle w:val="FontStyle12"/>
              </w:rPr>
              <w:t>./</w:t>
            </w:r>
          </w:p>
        </w:tc>
        <w:tc>
          <w:tcPr>
            <w:tcW w:w="523" w:type="dxa"/>
          </w:tcPr>
          <w:p w:rsidR="002A40B1" w:rsidRPr="00226AF9" w:rsidRDefault="002A40B1" w:rsidP="00702A93">
            <w:pPr>
              <w:ind w:firstLine="53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54" w:type="dxa"/>
            <w:hideMark/>
          </w:tcPr>
          <w:p w:rsidR="00813D30" w:rsidRDefault="00813D30" w:rsidP="00702A93">
            <w:pPr>
              <w:ind w:firstLine="539"/>
              <w:jc w:val="both"/>
              <w:rPr>
                <w:b/>
                <w:sz w:val="22"/>
                <w:szCs w:val="22"/>
              </w:rPr>
            </w:pPr>
          </w:p>
          <w:p w:rsidR="002A40B1" w:rsidRPr="00226AF9" w:rsidRDefault="00462CA9" w:rsidP="00702A93">
            <w:pPr>
              <w:ind w:firstLine="53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</w:p>
        </w:tc>
      </w:tr>
    </w:tbl>
    <w:p w:rsidR="00D05ED8" w:rsidRPr="002A40B1" w:rsidRDefault="00D05ED8" w:rsidP="002A40B1"/>
    <w:sectPr w:rsidR="00D05ED8" w:rsidRPr="002A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C6"/>
    <w:rsid w:val="000A4FD8"/>
    <w:rsid w:val="00106C34"/>
    <w:rsid w:val="0012705E"/>
    <w:rsid w:val="00161666"/>
    <w:rsid w:val="00165AA2"/>
    <w:rsid w:val="001D0A1A"/>
    <w:rsid w:val="001D5AF0"/>
    <w:rsid w:val="001E6F30"/>
    <w:rsid w:val="00226AF9"/>
    <w:rsid w:val="00226B10"/>
    <w:rsid w:val="002A40B1"/>
    <w:rsid w:val="002F21C5"/>
    <w:rsid w:val="0039542C"/>
    <w:rsid w:val="00434D88"/>
    <w:rsid w:val="00462CA9"/>
    <w:rsid w:val="00480CAB"/>
    <w:rsid w:val="004B1F7D"/>
    <w:rsid w:val="004D196D"/>
    <w:rsid w:val="004D46E9"/>
    <w:rsid w:val="004E79EA"/>
    <w:rsid w:val="00524CC2"/>
    <w:rsid w:val="00543816"/>
    <w:rsid w:val="00596178"/>
    <w:rsid w:val="006A182C"/>
    <w:rsid w:val="007020C6"/>
    <w:rsid w:val="00717429"/>
    <w:rsid w:val="007C6C5C"/>
    <w:rsid w:val="007E0D0B"/>
    <w:rsid w:val="00813D30"/>
    <w:rsid w:val="00942779"/>
    <w:rsid w:val="00A04BE8"/>
    <w:rsid w:val="00A40000"/>
    <w:rsid w:val="00A83C06"/>
    <w:rsid w:val="00AA7301"/>
    <w:rsid w:val="00AB471A"/>
    <w:rsid w:val="00B657DC"/>
    <w:rsid w:val="00B7510F"/>
    <w:rsid w:val="00BA6015"/>
    <w:rsid w:val="00BE43FE"/>
    <w:rsid w:val="00C04B95"/>
    <w:rsid w:val="00C50E1D"/>
    <w:rsid w:val="00D05ED8"/>
    <w:rsid w:val="00D957EB"/>
    <w:rsid w:val="00E93D7D"/>
    <w:rsid w:val="00ED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82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ED8"/>
    <w:rPr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4D196D"/>
    <w:pPr>
      <w:widowControl w:val="0"/>
      <w:autoSpaceDE w:val="0"/>
      <w:autoSpaceDN w:val="0"/>
      <w:adjustRightInd w:val="0"/>
      <w:spacing w:line="264" w:lineRule="exact"/>
      <w:jc w:val="center"/>
    </w:pPr>
    <w:rPr>
      <w:rFonts w:eastAsiaTheme="minorEastAsia"/>
      <w:color w:val="auto"/>
    </w:rPr>
  </w:style>
  <w:style w:type="paragraph" w:customStyle="1" w:styleId="Style2">
    <w:name w:val="Style2"/>
    <w:basedOn w:val="a"/>
    <w:uiPriority w:val="99"/>
    <w:rsid w:val="004D196D"/>
    <w:pPr>
      <w:widowControl w:val="0"/>
      <w:autoSpaceDE w:val="0"/>
      <w:autoSpaceDN w:val="0"/>
      <w:adjustRightInd w:val="0"/>
      <w:spacing w:line="281" w:lineRule="exact"/>
    </w:pPr>
    <w:rPr>
      <w:rFonts w:eastAsiaTheme="minorEastAsia"/>
      <w:color w:val="auto"/>
    </w:rPr>
  </w:style>
  <w:style w:type="character" w:customStyle="1" w:styleId="FontStyle11">
    <w:name w:val="Font Style11"/>
    <w:basedOn w:val="a0"/>
    <w:uiPriority w:val="99"/>
    <w:rsid w:val="004D196D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4D196D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Normal (Web)"/>
    <w:basedOn w:val="a"/>
    <w:rsid w:val="00543816"/>
    <w:pPr>
      <w:suppressAutoHyphens/>
      <w:spacing w:before="280" w:after="280"/>
    </w:pPr>
    <w:rPr>
      <w:color w:val="auto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82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ED8"/>
    <w:rPr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4D196D"/>
    <w:pPr>
      <w:widowControl w:val="0"/>
      <w:autoSpaceDE w:val="0"/>
      <w:autoSpaceDN w:val="0"/>
      <w:adjustRightInd w:val="0"/>
      <w:spacing w:line="264" w:lineRule="exact"/>
      <w:jc w:val="center"/>
    </w:pPr>
    <w:rPr>
      <w:rFonts w:eastAsiaTheme="minorEastAsia"/>
      <w:color w:val="auto"/>
    </w:rPr>
  </w:style>
  <w:style w:type="paragraph" w:customStyle="1" w:styleId="Style2">
    <w:name w:val="Style2"/>
    <w:basedOn w:val="a"/>
    <w:uiPriority w:val="99"/>
    <w:rsid w:val="004D196D"/>
    <w:pPr>
      <w:widowControl w:val="0"/>
      <w:autoSpaceDE w:val="0"/>
      <w:autoSpaceDN w:val="0"/>
      <w:adjustRightInd w:val="0"/>
      <w:spacing w:line="281" w:lineRule="exact"/>
    </w:pPr>
    <w:rPr>
      <w:rFonts w:eastAsiaTheme="minorEastAsia"/>
      <w:color w:val="auto"/>
    </w:rPr>
  </w:style>
  <w:style w:type="character" w:customStyle="1" w:styleId="FontStyle11">
    <w:name w:val="Font Style11"/>
    <w:basedOn w:val="a0"/>
    <w:uiPriority w:val="99"/>
    <w:rsid w:val="004D196D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4D196D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Normal (Web)"/>
    <w:basedOn w:val="a"/>
    <w:rsid w:val="00543816"/>
    <w:pPr>
      <w:suppressAutoHyphens/>
      <w:spacing w:before="280" w:after="280"/>
    </w:pPr>
    <w:rPr>
      <w:color w:val="auto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Артем Пухликов</cp:lastModifiedBy>
  <cp:revision>28</cp:revision>
  <cp:lastPrinted>2021-08-16T09:51:00Z</cp:lastPrinted>
  <dcterms:created xsi:type="dcterms:W3CDTF">2016-03-27T19:38:00Z</dcterms:created>
  <dcterms:modified xsi:type="dcterms:W3CDTF">2026-05-07T05:40:00Z</dcterms:modified>
</cp:coreProperties>
</file>