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4FB0" w14:textId="27F4AB27" w:rsid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</w:rPr>
        <w:t>ДОГОВОР КУПЛИ-ПРОДАЖИ №_</w:t>
      </w:r>
      <w:r>
        <w:rPr>
          <w:b/>
          <w:bCs/>
          <w:sz w:val="20"/>
          <w:szCs w:val="20"/>
        </w:rPr>
        <w:t xml:space="preserve"> </w:t>
      </w:r>
    </w:p>
    <w:p w14:paraId="4D7A8CF3" w14:textId="70F5E8E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</w:rPr>
        <w:t>проект</w:t>
      </w:r>
    </w:p>
    <w:p w14:paraId="27D3BAF3" w14:textId="3FBA836E" w:rsidR="00894FD1" w:rsidRPr="00894FD1" w:rsidRDefault="00894FD1" w:rsidP="00894FD1">
      <w:pPr>
        <w:tabs>
          <w:tab w:val="center" w:pos="567"/>
          <w:tab w:val="left" w:pos="7230"/>
          <w:tab w:val="right" w:pos="10772"/>
        </w:tabs>
        <w:jc w:val="both"/>
        <w:rPr>
          <w:bCs/>
          <w:sz w:val="20"/>
          <w:szCs w:val="20"/>
        </w:rPr>
      </w:pPr>
      <w:r w:rsidRPr="00894FD1">
        <w:rPr>
          <w:bCs/>
          <w:sz w:val="20"/>
          <w:szCs w:val="20"/>
        </w:rPr>
        <w:t xml:space="preserve">г. Барнаул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</w:t>
      </w:r>
      <w:r w:rsidRPr="00894FD1">
        <w:rPr>
          <w:bCs/>
          <w:sz w:val="20"/>
          <w:szCs w:val="20"/>
        </w:rPr>
        <w:t xml:space="preserve">  </w:t>
      </w:r>
      <w:proofErr w:type="gramStart"/>
      <w:r w:rsidRPr="00894FD1">
        <w:rPr>
          <w:bCs/>
          <w:sz w:val="20"/>
          <w:szCs w:val="20"/>
        </w:rPr>
        <w:t xml:space="preserve">   «</w:t>
      </w:r>
      <w:proofErr w:type="gramEnd"/>
      <w:r w:rsidRPr="00894FD1">
        <w:rPr>
          <w:bCs/>
          <w:sz w:val="20"/>
          <w:szCs w:val="20"/>
        </w:rPr>
        <w:t>__» ___________ 2026 г.</w:t>
      </w:r>
    </w:p>
    <w:p w14:paraId="00B7D5F8" w14:textId="1E47F599" w:rsidR="00894FD1" w:rsidRPr="00894FD1" w:rsidRDefault="00D1799B" w:rsidP="00894FD1">
      <w:pPr>
        <w:ind w:firstLine="708"/>
        <w:jc w:val="both"/>
        <w:rPr>
          <w:bCs/>
          <w:sz w:val="20"/>
          <w:szCs w:val="20"/>
        </w:rPr>
      </w:pPr>
      <w:r w:rsidRPr="00D1799B">
        <w:rPr>
          <w:bCs/>
          <w:sz w:val="20"/>
          <w:szCs w:val="20"/>
        </w:rPr>
        <w:t>Лунев Дмитрий Викторович (ИНН 344410576173)</w:t>
      </w:r>
      <w:r>
        <w:rPr>
          <w:bCs/>
          <w:sz w:val="20"/>
          <w:szCs w:val="20"/>
        </w:rPr>
        <w:t xml:space="preserve"> </w:t>
      </w:r>
      <w:r w:rsidR="00894FD1" w:rsidRPr="00894FD1">
        <w:rPr>
          <w:bCs/>
          <w:sz w:val="20"/>
          <w:szCs w:val="20"/>
        </w:rPr>
        <w:t xml:space="preserve">в лице организатора торгов – финансового управляющего Кандаурова Никиты Александровича, действующего на основании </w:t>
      </w:r>
      <w:r w:rsidRPr="00D1799B">
        <w:rPr>
          <w:bCs/>
          <w:sz w:val="20"/>
          <w:szCs w:val="20"/>
        </w:rPr>
        <w:t>Решения Арбитражного суда города Москвы по делу А40-102290/2025 от 02.02.2026 (резолютивная часть),</w:t>
      </w:r>
      <w:r w:rsidR="00894FD1" w:rsidRPr="00894FD1">
        <w:rPr>
          <w:bCs/>
          <w:sz w:val="20"/>
          <w:szCs w:val="20"/>
        </w:rPr>
        <w:t xml:space="preserve"> </w:t>
      </w:r>
      <w:r w:rsidR="00894FD1" w:rsidRPr="00894FD1">
        <w:rPr>
          <w:sz w:val="20"/>
          <w:szCs w:val="20"/>
        </w:rPr>
        <w:t>именуемая в дальнейшем «Продавец», с одной стороны, и</w:t>
      </w:r>
    </w:p>
    <w:p w14:paraId="27984ED5" w14:textId="047B1FF6" w:rsidR="00894FD1" w:rsidRPr="00894FD1" w:rsidRDefault="00894FD1" w:rsidP="00894FD1">
      <w:pPr>
        <w:ind w:firstLine="708"/>
        <w:jc w:val="both"/>
        <w:rPr>
          <w:sz w:val="20"/>
          <w:szCs w:val="20"/>
        </w:rPr>
      </w:pPr>
      <w:r w:rsidRPr="00894FD1">
        <w:rPr>
          <w:sz w:val="20"/>
          <w:szCs w:val="20"/>
        </w:rPr>
        <w:t>__________________________________________________________________________________________________________________________________________________________________именуемый в дальнейшем «Покупатель», с другой стороны, составили настоящий Договор о нижеследующем:</w:t>
      </w:r>
    </w:p>
    <w:p w14:paraId="1914FCA7" w14:textId="77777777" w:rsidR="00894FD1" w:rsidRPr="00894FD1" w:rsidRDefault="00894FD1" w:rsidP="00894FD1">
      <w:pPr>
        <w:ind w:firstLine="720"/>
        <w:rPr>
          <w:sz w:val="20"/>
          <w:szCs w:val="20"/>
        </w:rPr>
      </w:pPr>
      <w:r w:rsidRPr="00894FD1">
        <w:rPr>
          <w:sz w:val="20"/>
          <w:szCs w:val="20"/>
        </w:rPr>
        <w:t xml:space="preserve">  </w:t>
      </w:r>
    </w:p>
    <w:p w14:paraId="552D4548" w14:textId="77777777" w:rsidR="00894FD1" w:rsidRPr="00894FD1" w:rsidRDefault="00894FD1" w:rsidP="00894FD1">
      <w:pPr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</w:t>
      </w:r>
      <w:r w:rsidRPr="00894FD1">
        <w:rPr>
          <w:b/>
          <w:bCs/>
          <w:sz w:val="20"/>
          <w:szCs w:val="20"/>
        </w:rPr>
        <w:t>. Предмет Договора</w:t>
      </w:r>
    </w:p>
    <w:p w14:paraId="315DAA32" w14:textId="14559E42" w:rsidR="00894FD1" w:rsidRDefault="00894FD1" w:rsidP="00894FD1">
      <w:pPr>
        <w:widowControl w:val="0"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Продавец обязуется передать в собственность, а Покупатель обязуется принять и оплатить следующее имущество: ___________________________________________________</w:t>
      </w:r>
      <w:r>
        <w:rPr>
          <w:rStyle w:val="FontStyle17"/>
          <w:rFonts w:eastAsiaTheme="majorEastAsia"/>
          <w:sz w:val="20"/>
          <w:szCs w:val="20"/>
        </w:rPr>
        <w:t>______________________</w:t>
      </w:r>
    </w:p>
    <w:p w14:paraId="3D9B2F38" w14:textId="0AAD31D7" w:rsidR="00894FD1" w:rsidRPr="00894FD1" w:rsidRDefault="00894FD1" w:rsidP="00894FD1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Имущество на момент заключения Договора принадлежит Продавцу на праве собственности. </w:t>
      </w:r>
    </w:p>
    <w:p w14:paraId="056F57EE" w14:textId="77777777" w:rsidR="00894FD1" w:rsidRPr="00894FD1" w:rsidRDefault="00894FD1" w:rsidP="00894FD1">
      <w:pPr>
        <w:pStyle w:val="a7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Ограничение прав и обременение имущества: </w:t>
      </w:r>
    </w:p>
    <w:p w14:paraId="1B8CFE1C" w14:textId="3CB56B52" w:rsidR="00894FD1" w:rsidRPr="00894FD1" w:rsidRDefault="00894FD1" w:rsidP="00894FD1">
      <w:pPr>
        <w:pStyle w:val="a7"/>
        <w:tabs>
          <w:tab w:val="left" w:pos="1134"/>
        </w:tabs>
        <w:ind w:left="0" w:firstLine="709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 xml:space="preserve">Имущество является предметом залога Банка ВТБ (ПАО) (требования Банка ВТБ (ПАО) </w:t>
      </w:r>
      <w:r w:rsidR="00D1799B" w:rsidRPr="00D1799B">
        <w:rPr>
          <w:rFonts w:eastAsiaTheme="majorEastAsia"/>
          <w:sz w:val="20"/>
          <w:szCs w:val="20"/>
        </w:rPr>
        <w:t>на основании кредитного договора № V623/2225-00000656 от 06.04.2023. Права залогового кредитора в отношении данного имущества подтверждены Определением Арбитражного суда города Москвы от 02.09.2025 по делу №А40-102290/2025.</w:t>
      </w:r>
      <w:r w:rsidR="00D1799B">
        <w:rPr>
          <w:rFonts w:eastAsiaTheme="majorEastAsia"/>
          <w:sz w:val="20"/>
          <w:szCs w:val="20"/>
        </w:rPr>
        <w:t xml:space="preserve"> </w:t>
      </w:r>
      <w:r w:rsidRPr="00D1799B">
        <w:rPr>
          <w:rFonts w:eastAsiaTheme="majorEastAsia"/>
          <w:sz w:val="20"/>
          <w:szCs w:val="20"/>
        </w:rPr>
        <w:t>П</w:t>
      </w:r>
      <w:r w:rsidRPr="00894FD1">
        <w:rPr>
          <w:rFonts w:eastAsiaTheme="majorEastAsia"/>
          <w:sz w:val="20"/>
          <w:szCs w:val="20"/>
        </w:rPr>
        <w:t>окупатель осве</w:t>
      </w:r>
      <w:bookmarkStart w:id="0" w:name="_GoBack"/>
      <w:bookmarkEnd w:id="0"/>
      <w:r w:rsidRPr="00894FD1">
        <w:rPr>
          <w:rFonts w:eastAsiaTheme="majorEastAsia"/>
          <w:sz w:val="20"/>
          <w:szCs w:val="20"/>
        </w:rPr>
        <w:t>домлен об ограничениях (обременениях) прав на данное имущество.</w:t>
      </w:r>
    </w:p>
    <w:p w14:paraId="0AFD37F0" w14:textId="39F3E793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Имущество должника реализуется в порядке, установленном Федеральным законом от 26.10.2002 №127-ФЗ «О несостоятельности (банкротстве)», Положением о порядке, условиях и сроках продажи имущества </w:t>
      </w:r>
      <w:r w:rsidR="00D1799B">
        <w:rPr>
          <w:rFonts w:eastAsiaTheme="majorEastAsia"/>
          <w:bCs/>
          <w:sz w:val="20"/>
          <w:szCs w:val="20"/>
        </w:rPr>
        <w:t>Лунева Дмитрия</w:t>
      </w:r>
      <w:r w:rsidR="00D1799B" w:rsidRPr="00D1799B">
        <w:rPr>
          <w:rFonts w:eastAsiaTheme="majorEastAsia"/>
          <w:bCs/>
          <w:sz w:val="20"/>
          <w:szCs w:val="20"/>
        </w:rPr>
        <w:t xml:space="preserve"> Викторович</w:t>
      </w:r>
      <w:r w:rsidR="00D1799B">
        <w:rPr>
          <w:rFonts w:eastAsiaTheme="majorEastAsia"/>
          <w:bCs/>
          <w:sz w:val="20"/>
          <w:szCs w:val="20"/>
        </w:rPr>
        <w:t>а</w:t>
      </w:r>
      <w:r w:rsidRPr="00D1799B">
        <w:rPr>
          <w:rFonts w:eastAsiaTheme="majorEastAsia"/>
          <w:sz w:val="20"/>
          <w:szCs w:val="20"/>
        </w:rPr>
        <w:t>.</w:t>
      </w:r>
    </w:p>
    <w:p w14:paraId="2F57BBC5" w14:textId="0D40FD84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Имущество, указанное в п. 1.1. Договора, Покупатель приобретает по итогам торгов согласно протоколу от __________ о результатах проведения открытых торгов по Лоту №_ (аукцион_______).</w:t>
      </w:r>
    </w:p>
    <w:p w14:paraId="53CB3647" w14:textId="77777777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Продавец гарантирует, что до подписания настоящего Договора имущество никому другому не продано, не заложено, в споре, под арестом и запретом не состоит и свободно от любых прав третьих лиц, кроме прямо указанных в Договоре.</w:t>
      </w:r>
    </w:p>
    <w:p w14:paraId="35EE2719" w14:textId="77777777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При подписании настоящего Договора стороны подтверждают,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28222258" w14:textId="77777777" w:rsidR="00894FD1" w:rsidRPr="00894FD1" w:rsidRDefault="00894FD1" w:rsidP="00894FD1">
      <w:pPr>
        <w:pStyle w:val="Style3"/>
        <w:widowControl/>
        <w:tabs>
          <w:tab w:val="left" w:pos="993"/>
          <w:tab w:val="left" w:pos="1276"/>
          <w:tab w:val="left" w:pos="1418"/>
        </w:tabs>
        <w:spacing w:line="251" w:lineRule="exact"/>
        <w:contextualSpacing/>
        <w:jc w:val="both"/>
        <w:rPr>
          <w:rFonts w:eastAsiaTheme="majorEastAsia"/>
          <w:sz w:val="20"/>
          <w:szCs w:val="20"/>
        </w:rPr>
      </w:pPr>
    </w:p>
    <w:p w14:paraId="408C44CA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II</w:t>
      </w:r>
      <w:r w:rsidRPr="00894FD1">
        <w:rPr>
          <w:b/>
          <w:bCs/>
          <w:sz w:val="20"/>
          <w:szCs w:val="20"/>
        </w:rPr>
        <w:t>. Стоимость имущества и порядок его оплаты</w:t>
      </w:r>
    </w:p>
    <w:p w14:paraId="6037C369" w14:textId="45582A5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2.1. Общая стоимость продажи имущества составляет _________ рублей _______ копеек.</w:t>
      </w:r>
    </w:p>
    <w:p w14:paraId="56507EAA" w14:textId="032AD2B8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2.2. Задаток в сумме ___________ рублей ________ копеек, Покупателем, засчитывается в счет оплаты Имущества.</w:t>
      </w:r>
    </w:p>
    <w:p w14:paraId="691832B2" w14:textId="1396444E" w:rsidR="00894FD1" w:rsidRPr="00894FD1" w:rsidRDefault="00D1799B" w:rsidP="00894FD1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894FD1" w:rsidRPr="00894FD1">
        <w:rPr>
          <w:sz w:val="20"/>
          <w:szCs w:val="20"/>
        </w:rPr>
        <w:t>За вычетом суммы задатка Покупатель должен уплатить _________ рублей _______ копеек в течение 30 (тридцати) дней с даты подписания настоящего договора.</w:t>
      </w:r>
    </w:p>
    <w:p w14:paraId="196A02BB" w14:textId="39D417AA" w:rsidR="00D1799B" w:rsidRDefault="00894FD1" w:rsidP="00D1799B">
      <w:pPr>
        <w:pStyle w:val="ad"/>
        <w:spacing w:after="0"/>
        <w:ind w:left="0"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894FD1">
        <w:rPr>
          <w:rFonts w:ascii="Times New Roman" w:hAnsi="Times New Roman"/>
          <w:sz w:val="20"/>
          <w:szCs w:val="20"/>
        </w:rPr>
        <w:t xml:space="preserve">Оплата за имущество производится по следующим реквизитам: </w:t>
      </w:r>
      <w:r w:rsidR="00D1799B" w:rsidRPr="00D1799B">
        <w:rPr>
          <w:rFonts w:ascii="Times New Roman" w:hAnsi="Times New Roman"/>
          <w:sz w:val="20"/>
          <w:szCs w:val="20"/>
        </w:rPr>
        <w:t xml:space="preserve">получатель: Лунев Дмитрий Викторович (ИНН 344410576173) счет: 40817810232171000173, открыт в ФИЛИАЛ ПАО «БАНК </w:t>
      </w:r>
      <w:r w:rsidR="00D1799B">
        <w:rPr>
          <w:rFonts w:ascii="Times New Roman" w:hAnsi="Times New Roman"/>
          <w:sz w:val="20"/>
          <w:szCs w:val="20"/>
        </w:rPr>
        <w:t xml:space="preserve">УРАЛСИБ» в г. Новосибирск, </w:t>
      </w:r>
      <w:r w:rsidR="00D1799B" w:rsidRPr="00D1799B">
        <w:rPr>
          <w:rFonts w:ascii="Times New Roman" w:hAnsi="Times New Roman"/>
          <w:sz w:val="20"/>
          <w:szCs w:val="20"/>
        </w:rPr>
        <w:t xml:space="preserve">к/с 30101810400000000725, БИК 045004725, ИНН БАНКА 0274062111, КПП БАНКА 540243001. </w:t>
      </w:r>
    </w:p>
    <w:p w14:paraId="08F22C61" w14:textId="57012FB6" w:rsidR="00894FD1" w:rsidRPr="00894FD1" w:rsidRDefault="00D1799B" w:rsidP="00D1799B">
      <w:pPr>
        <w:pStyle w:val="ad"/>
        <w:spacing w:after="0"/>
        <w:ind w:left="0" w:firstLine="53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 </w:t>
      </w:r>
      <w:r w:rsidR="00894FD1" w:rsidRPr="00894FD1">
        <w:rPr>
          <w:rFonts w:ascii="Times New Roman" w:hAnsi="Times New Roman"/>
          <w:sz w:val="20"/>
          <w:szCs w:val="20"/>
        </w:rPr>
        <w:t xml:space="preserve">Факт оплаты имущества удостоверяется выпиской с указанного в </w:t>
      </w:r>
      <w:proofErr w:type="spellStart"/>
      <w:r w:rsidR="00894FD1" w:rsidRPr="00894FD1">
        <w:rPr>
          <w:rFonts w:ascii="Times New Roman" w:hAnsi="Times New Roman"/>
          <w:sz w:val="20"/>
          <w:szCs w:val="20"/>
        </w:rPr>
        <w:t>абз</w:t>
      </w:r>
      <w:proofErr w:type="spellEnd"/>
      <w:r w:rsidR="00894FD1" w:rsidRPr="00894FD1">
        <w:rPr>
          <w:rFonts w:ascii="Times New Roman" w:hAnsi="Times New Roman"/>
          <w:sz w:val="20"/>
          <w:szCs w:val="20"/>
        </w:rPr>
        <w:t>. 2 п. 2.3 настоящего Договора счета, подтверждающей поступление денежных средств в счет оплаты Имущества.</w:t>
      </w:r>
    </w:p>
    <w:p w14:paraId="4D9D3784" w14:textId="77777777" w:rsidR="00894FD1" w:rsidRPr="00894FD1" w:rsidRDefault="00894FD1" w:rsidP="00894FD1">
      <w:pPr>
        <w:ind w:firstLine="720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sz w:val="20"/>
          <w:szCs w:val="20"/>
        </w:rPr>
        <w:t xml:space="preserve">2.5. </w:t>
      </w:r>
      <w:r w:rsidRPr="00894FD1">
        <w:rPr>
          <w:rStyle w:val="FontStyle17"/>
          <w:rFonts w:eastAsiaTheme="majorEastAsia"/>
          <w:sz w:val="20"/>
          <w:szCs w:val="20"/>
        </w:rPr>
        <w:t xml:space="preserve">Покупатель считается полностью исполнившим свои обязательства перед Продавцом по оплате стоимости </w:t>
      </w:r>
      <w:r w:rsidRPr="00894FD1">
        <w:rPr>
          <w:sz w:val="20"/>
          <w:szCs w:val="20"/>
        </w:rPr>
        <w:t xml:space="preserve">имущества </w:t>
      </w:r>
      <w:r w:rsidRPr="00894FD1">
        <w:rPr>
          <w:rStyle w:val="FontStyle17"/>
          <w:rFonts w:eastAsiaTheme="majorEastAsia"/>
          <w:sz w:val="20"/>
          <w:szCs w:val="20"/>
        </w:rPr>
        <w:t>с момента поступления, указанной в пункте 2.3. настоящего Договора денежной суммы на расчетный счет Продавца.</w:t>
      </w:r>
    </w:p>
    <w:p w14:paraId="23679839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</w:p>
    <w:p w14:paraId="5847914E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III</w:t>
      </w:r>
      <w:r w:rsidRPr="00894FD1">
        <w:rPr>
          <w:b/>
          <w:bCs/>
          <w:sz w:val="20"/>
          <w:szCs w:val="20"/>
        </w:rPr>
        <w:t>. Передача Объекта</w:t>
      </w:r>
    </w:p>
    <w:p w14:paraId="4C9E4BEE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 xml:space="preserve">Продавец обязуется передать Покупателю </w:t>
      </w:r>
      <w:r w:rsidRPr="00894FD1">
        <w:rPr>
          <w:sz w:val="20"/>
          <w:szCs w:val="20"/>
        </w:rPr>
        <w:t>имущество</w:t>
      </w:r>
      <w:r w:rsidRPr="00894FD1">
        <w:rPr>
          <w:rStyle w:val="FontStyle17"/>
          <w:rFonts w:eastAsiaTheme="majorEastAsia"/>
          <w:bCs/>
          <w:sz w:val="20"/>
          <w:szCs w:val="20"/>
        </w:rPr>
        <w:t xml:space="preserve">, а также все документы после исполнения Покупателем своих обязательств по оплате </w:t>
      </w:r>
      <w:r w:rsidRPr="00894FD1">
        <w:rPr>
          <w:sz w:val="20"/>
          <w:szCs w:val="20"/>
        </w:rPr>
        <w:t xml:space="preserve">имущества </w:t>
      </w:r>
      <w:r w:rsidRPr="00894FD1">
        <w:rPr>
          <w:rStyle w:val="FontStyle17"/>
          <w:rFonts w:eastAsiaTheme="majorEastAsia"/>
          <w:bCs/>
          <w:sz w:val="20"/>
          <w:szCs w:val="20"/>
        </w:rPr>
        <w:t>в полном объеме.</w:t>
      </w:r>
    </w:p>
    <w:p w14:paraId="6FD3C732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>Продавец обязуется подписать и предоставить в орган государственной регистрации прав все необходимые документы для регистрации перехода права собственности на имущество к Покупателю.</w:t>
      </w:r>
    </w:p>
    <w:p w14:paraId="2A8DABEC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 xml:space="preserve">Покупатель обязуется принять от Продавца </w:t>
      </w:r>
      <w:r w:rsidRPr="00894FD1">
        <w:rPr>
          <w:sz w:val="20"/>
          <w:szCs w:val="20"/>
        </w:rPr>
        <w:t>имущество</w:t>
      </w:r>
      <w:r w:rsidRPr="00894FD1">
        <w:rPr>
          <w:rStyle w:val="FontStyle17"/>
          <w:rFonts w:eastAsiaTheme="majorEastAsia"/>
          <w:bCs/>
          <w:sz w:val="20"/>
          <w:szCs w:val="20"/>
        </w:rPr>
        <w:t xml:space="preserve"> и оплатить его стоимость в соответствии с разделом 2 настоящего Договора.</w:t>
      </w:r>
      <w:r w:rsidRPr="00894FD1" w:rsidDel="00047753">
        <w:rPr>
          <w:rStyle w:val="FontStyle17"/>
          <w:rFonts w:eastAsiaTheme="majorEastAsia"/>
          <w:bCs/>
          <w:sz w:val="20"/>
          <w:szCs w:val="20"/>
        </w:rPr>
        <w:t xml:space="preserve"> </w:t>
      </w:r>
    </w:p>
    <w:p w14:paraId="18093FCC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>Покупатель обязуется подписать и предоставить в орган государственной регистрации прав все необходимые документы для регистрации перехода права собственности на имущество к Покупателю.</w:t>
      </w:r>
    </w:p>
    <w:p w14:paraId="35E13E64" w14:textId="77777777" w:rsidR="00894FD1" w:rsidRPr="00894FD1" w:rsidRDefault="00894FD1" w:rsidP="00894FD1">
      <w:pPr>
        <w:pStyle w:val="Style8"/>
        <w:widowControl/>
        <w:tabs>
          <w:tab w:val="left" w:pos="993"/>
          <w:tab w:val="left" w:pos="1276"/>
          <w:tab w:val="left" w:pos="1418"/>
        </w:tabs>
        <w:spacing w:before="2"/>
        <w:ind w:firstLine="0"/>
        <w:jc w:val="both"/>
        <w:rPr>
          <w:rStyle w:val="FontStyle17"/>
          <w:rFonts w:eastAsiaTheme="majorEastAsia"/>
          <w:bCs/>
          <w:sz w:val="20"/>
          <w:szCs w:val="20"/>
        </w:rPr>
      </w:pPr>
    </w:p>
    <w:p w14:paraId="1D234E88" w14:textId="77777777" w:rsidR="00894FD1" w:rsidRPr="00894FD1" w:rsidRDefault="00894FD1" w:rsidP="00894FD1">
      <w:pPr>
        <w:pStyle w:val="Style8"/>
        <w:widowControl/>
        <w:tabs>
          <w:tab w:val="left" w:pos="993"/>
          <w:tab w:val="left" w:pos="1276"/>
          <w:tab w:val="left" w:pos="1418"/>
        </w:tabs>
        <w:spacing w:before="2"/>
        <w:ind w:left="540" w:firstLine="0"/>
        <w:jc w:val="both"/>
        <w:rPr>
          <w:rStyle w:val="FontStyle17"/>
          <w:rFonts w:eastAsiaTheme="majorEastAsia"/>
          <w:bCs/>
          <w:sz w:val="20"/>
          <w:szCs w:val="20"/>
        </w:rPr>
      </w:pPr>
    </w:p>
    <w:p w14:paraId="6E8886D4" w14:textId="77777777" w:rsidR="00894FD1" w:rsidRPr="00894FD1" w:rsidRDefault="00894FD1" w:rsidP="00894FD1">
      <w:pPr>
        <w:ind w:firstLine="720"/>
        <w:jc w:val="center"/>
        <w:rPr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IV</w:t>
      </w:r>
      <w:r w:rsidRPr="00894FD1">
        <w:rPr>
          <w:b/>
          <w:bCs/>
          <w:sz w:val="20"/>
          <w:szCs w:val="20"/>
        </w:rPr>
        <w:t>. Переход права на имущество</w:t>
      </w:r>
    </w:p>
    <w:p w14:paraId="06A9618A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2B0F9B9D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4.2. 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10D19D85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</w:t>
      </w:r>
    </w:p>
    <w:p w14:paraId="680CAC89" w14:textId="264D99E2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 xml:space="preserve">4.4. Расходы, связанные с переходом права собственности на Имущество от Продавца к Покупателю, несет Покупатель. </w:t>
      </w:r>
    </w:p>
    <w:p w14:paraId="4943E94C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</w:t>
      </w:r>
      <w:r w:rsidRPr="00894FD1">
        <w:rPr>
          <w:b/>
          <w:bCs/>
          <w:sz w:val="20"/>
          <w:szCs w:val="20"/>
        </w:rPr>
        <w:t>. Ответственность сторон</w:t>
      </w:r>
    </w:p>
    <w:p w14:paraId="4D59E72B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D063F4E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5.2. Стороны договорились, что не поступление денежных средств в счет оплаты имущества</w:t>
      </w:r>
      <w:r w:rsidRPr="00894FD1">
        <w:rPr>
          <w:rStyle w:val="FontStyle17"/>
          <w:rFonts w:eastAsiaTheme="majorEastAsia"/>
          <w:sz w:val="20"/>
          <w:szCs w:val="20"/>
        </w:rPr>
        <w:t xml:space="preserve"> </w:t>
      </w:r>
      <w:r w:rsidRPr="00894FD1">
        <w:rPr>
          <w:sz w:val="20"/>
          <w:szCs w:val="20"/>
        </w:rPr>
        <w:t>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B74F47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</w:t>
      </w:r>
      <w:r w:rsidRPr="00894FD1">
        <w:rPr>
          <w:rStyle w:val="FontStyle17"/>
          <w:rFonts w:eastAsiaTheme="majorEastAsia"/>
          <w:sz w:val="20"/>
          <w:szCs w:val="20"/>
        </w:rPr>
        <w:t xml:space="preserve"> </w:t>
      </w:r>
      <w:r w:rsidRPr="00894FD1">
        <w:rPr>
          <w:sz w:val="20"/>
          <w:szCs w:val="20"/>
        </w:rPr>
        <w:t>и утрачивает сумму, внесенную в соответствии с п. 2.2. настоящего Договора. В данном случае оформление Сторонами дополнительного соглашения о расторжении настоящего Договора не требуется.</w:t>
      </w:r>
    </w:p>
    <w:p w14:paraId="6A693C9E" w14:textId="77777777" w:rsidR="00894FD1" w:rsidRPr="00894FD1" w:rsidRDefault="00894FD1" w:rsidP="00894FD1">
      <w:pPr>
        <w:contextualSpacing/>
        <w:jc w:val="both"/>
        <w:rPr>
          <w:sz w:val="20"/>
          <w:szCs w:val="20"/>
        </w:rPr>
      </w:pPr>
    </w:p>
    <w:p w14:paraId="624773D4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</w:t>
      </w:r>
      <w:r w:rsidRPr="00894FD1">
        <w:rPr>
          <w:b/>
          <w:bCs/>
          <w:sz w:val="20"/>
          <w:szCs w:val="20"/>
        </w:rPr>
        <w:t>. Прочие условия</w:t>
      </w:r>
    </w:p>
    <w:p w14:paraId="6A338493" w14:textId="3D9CA5C5" w:rsidR="00894FD1" w:rsidRPr="00894FD1" w:rsidRDefault="00D1799B" w:rsidP="00D1799B">
      <w:pPr>
        <w:pStyle w:val="Style5"/>
        <w:widowControl/>
        <w:tabs>
          <w:tab w:val="left" w:pos="709"/>
          <w:tab w:val="left" w:pos="993"/>
          <w:tab w:val="left" w:pos="1134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894FD1" w:rsidRPr="00894FD1">
        <w:rPr>
          <w:rStyle w:val="FontStyle17"/>
          <w:rFonts w:eastAsiaTheme="majorEastAsia"/>
          <w:sz w:val="20"/>
          <w:szCs w:val="20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5571DF35" w14:textId="77777777" w:rsidR="00894FD1" w:rsidRPr="00894FD1" w:rsidRDefault="00894FD1" w:rsidP="00894FD1">
      <w:pPr>
        <w:pStyle w:val="Style5"/>
        <w:widowControl/>
        <w:tabs>
          <w:tab w:val="left" w:pos="709"/>
          <w:tab w:val="left" w:pos="993"/>
          <w:tab w:val="left" w:pos="1276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6.2. </w:t>
      </w:r>
      <w:r w:rsidRPr="00894FD1">
        <w:rPr>
          <w:sz w:val="20"/>
          <w:szCs w:val="20"/>
        </w:rPr>
        <w:t>Любые изменения и дополнения к настоящему Договору действительны при составлении их в письменном виде и подписании Сторонами или их уполномоченными представителями</w:t>
      </w:r>
    </w:p>
    <w:p w14:paraId="0C8CCC00" w14:textId="77777777" w:rsidR="00894FD1" w:rsidRPr="00894FD1" w:rsidRDefault="00894FD1" w:rsidP="00894FD1">
      <w:pPr>
        <w:pStyle w:val="Style5"/>
        <w:widowControl/>
        <w:tabs>
          <w:tab w:val="left" w:pos="993"/>
          <w:tab w:val="left" w:pos="1276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6.3. Во всем, что не урегулировано настоящим Договором, стороны руководствуются нормами законодательства РФ.</w:t>
      </w:r>
    </w:p>
    <w:p w14:paraId="107AC404" w14:textId="43D1F756" w:rsidR="00894FD1" w:rsidRPr="00894FD1" w:rsidRDefault="00894FD1" w:rsidP="00894FD1">
      <w:pPr>
        <w:ind w:firstLine="709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6.4.</w:t>
      </w:r>
      <w:r w:rsidR="00D1799B">
        <w:rPr>
          <w:sz w:val="20"/>
          <w:szCs w:val="20"/>
        </w:rPr>
        <w:t xml:space="preserve"> </w:t>
      </w:r>
      <w:r w:rsidRPr="00894FD1">
        <w:rPr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0BE80C7" w14:textId="39E5AB36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При неурегулировании в процессе переговоров спорных вопросов, споры разрешаются в Арбитражном суде Алтайского края.</w:t>
      </w:r>
    </w:p>
    <w:p w14:paraId="375F3C64" w14:textId="77777777" w:rsidR="00894FD1" w:rsidRPr="00894FD1" w:rsidRDefault="00894FD1" w:rsidP="00894FD1">
      <w:pPr>
        <w:contextualSpacing/>
        <w:jc w:val="both"/>
        <w:rPr>
          <w:sz w:val="20"/>
          <w:szCs w:val="20"/>
        </w:rPr>
      </w:pPr>
    </w:p>
    <w:p w14:paraId="5B9CA9F5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VII</w:t>
      </w:r>
      <w:r w:rsidRPr="00894FD1">
        <w:rPr>
          <w:b/>
          <w:bCs/>
          <w:sz w:val="20"/>
          <w:szCs w:val="20"/>
        </w:rPr>
        <w:t>. Заключительные положения</w:t>
      </w:r>
    </w:p>
    <w:p w14:paraId="24310FD8" w14:textId="77777777" w:rsidR="00894FD1" w:rsidRPr="00894FD1" w:rsidRDefault="00894FD1" w:rsidP="00894FD1">
      <w:pPr>
        <w:ind w:firstLine="720"/>
        <w:jc w:val="both"/>
        <w:rPr>
          <w:sz w:val="20"/>
          <w:szCs w:val="20"/>
        </w:rPr>
      </w:pPr>
      <w:r w:rsidRPr="00894FD1">
        <w:rPr>
          <w:sz w:val="20"/>
          <w:szCs w:val="20"/>
        </w:rPr>
        <w:t>7.1. Настоящий Договор составлен в трех экземплярах, имеющих одинаковую юридическую силу.</w:t>
      </w:r>
    </w:p>
    <w:p w14:paraId="0939A445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VIII</w:t>
      </w:r>
      <w:r w:rsidRPr="00894FD1">
        <w:rPr>
          <w:b/>
          <w:bCs/>
          <w:sz w:val="20"/>
          <w:szCs w:val="20"/>
        </w:rPr>
        <w:t>. Реквизиты Сторон</w:t>
      </w:r>
    </w:p>
    <w:tbl>
      <w:tblPr>
        <w:tblW w:w="100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13"/>
      </w:tblGrid>
      <w:tr w:rsidR="00894FD1" w:rsidRPr="00894FD1" w14:paraId="206816B6" w14:textId="77777777" w:rsidTr="00894FD1">
        <w:trPr>
          <w:trHeight w:val="4243"/>
        </w:trPr>
        <w:tc>
          <w:tcPr>
            <w:tcW w:w="5049" w:type="dxa"/>
          </w:tcPr>
          <w:p w14:paraId="035F9388" w14:textId="77777777" w:rsidR="00894FD1" w:rsidRPr="00894FD1" w:rsidRDefault="00894FD1" w:rsidP="00C4666D">
            <w:pPr>
              <w:widowControl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ПРОДАВЕЦ</w:t>
            </w:r>
          </w:p>
          <w:p w14:paraId="78745BEC" w14:textId="77777777" w:rsidR="00D1799B" w:rsidRPr="00D1799B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  <w:r w:rsidRPr="00D1799B">
              <w:rPr>
                <w:rFonts w:eastAsia="Calibri"/>
                <w:sz w:val="20"/>
                <w:szCs w:val="20"/>
              </w:rPr>
              <w:t xml:space="preserve">Лунев Дмитрий Викторович </w:t>
            </w:r>
          </w:p>
          <w:p w14:paraId="22F753EA" w14:textId="77777777" w:rsidR="00D1799B" w:rsidRPr="00D1799B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  <w:r w:rsidRPr="00D1799B">
              <w:rPr>
                <w:rFonts w:eastAsia="Calibri"/>
                <w:sz w:val="20"/>
                <w:szCs w:val="20"/>
              </w:rPr>
              <w:t>29.04.1973 г.р., место рождения: г. Орел, место жительства: 117648, г. Москва, проспект Балаклавский, д.15, кв.351</w:t>
            </w:r>
          </w:p>
          <w:p w14:paraId="055AF022" w14:textId="77777777" w:rsidR="00D1799B" w:rsidRPr="00D1799B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  <w:r w:rsidRPr="00D1799B">
              <w:rPr>
                <w:rFonts w:eastAsia="Calibri"/>
                <w:sz w:val="20"/>
                <w:szCs w:val="20"/>
              </w:rPr>
              <w:t>ИНН 344410576173, СНИЛС 021-883-211 31</w:t>
            </w:r>
          </w:p>
          <w:p w14:paraId="0CBAFDB4" w14:textId="77777777" w:rsidR="00D1799B" w:rsidRPr="00D1799B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14:paraId="7CA3A273" w14:textId="77777777" w:rsidR="00D1799B" w:rsidRPr="00D1799B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  <w:r w:rsidRPr="00D1799B">
              <w:rPr>
                <w:rFonts w:eastAsia="Calibri"/>
                <w:sz w:val="20"/>
                <w:szCs w:val="20"/>
              </w:rPr>
              <w:t xml:space="preserve">Реквизиты счета для перечисления задатка: </w:t>
            </w:r>
          </w:p>
          <w:p w14:paraId="30EDCD90" w14:textId="7CC19BF5" w:rsidR="00894FD1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  <w:r w:rsidRPr="00D1799B">
              <w:rPr>
                <w:rFonts w:eastAsia="Calibri"/>
                <w:sz w:val="20"/>
                <w:szCs w:val="20"/>
              </w:rPr>
              <w:t>Получатель: Лунев Дмитрий Викторович (ИНН 344410576173) счет: 40817810932171000172, открыт в ФИЛИАЛЕ ПАО «БАНК УРАЛСИБ» в г. Новосибирск к/с 30101810400000000725, БИК 045004725, ИНН БАНКА 0274062111, КПП БАНКА 540243001.</w:t>
            </w:r>
          </w:p>
          <w:p w14:paraId="2A88FABE" w14:textId="77777777" w:rsidR="00D1799B" w:rsidRPr="00894FD1" w:rsidRDefault="00D1799B" w:rsidP="00D1799B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14:paraId="53F05B0C" w14:textId="51EB9E3B" w:rsid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 xml:space="preserve">Финансовый управляющий </w:t>
            </w:r>
          </w:p>
          <w:p w14:paraId="71076FD7" w14:textId="77777777" w:rsidR="00894FD1" w:rsidRP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A9FA32A" w14:textId="08A23583" w:rsidR="00894FD1" w:rsidRP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________________________/Кандауров Н.А./</w:t>
            </w:r>
          </w:p>
        </w:tc>
        <w:tc>
          <w:tcPr>
            <w:tcW w:w="5013" w:type="dxa"/>
          </w:tcPr>
          <w:p w14:paraId="49434851" w14:textId="77777777" w:rsidR="00894FD1" w:rsidRPr="00894FD1" w:rsidRDefault="00894FD1" w:rsidP="00C4666D">
            <w:pPr>
              <w:widowControl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ПОКУПАТЕЛЬ</w:t>
            </w:r>
          </w:p>
          <w:p w14:paraId="1C2274B2" w14:textId="77777777" w:rsidR="00894FD1" w:rsidRPr="00894FD1" w:rsidRDefault="00894FD1" w:rsidP="00C4666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70E394D9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65D22DE9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4B381ED5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4303AD64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7F1FB143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3A7BBE02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6C5FF84F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1A823BA7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0EAD8589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42C62E22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7DE052AB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21D069BA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5374C4EF" w14:textId="77777777" w:rsid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 xml:space="preserve">        </w:t>
            </w:r>
          </w:p>
          <w:p w14:paraId="39665813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1B3DFCA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C9D0F7E" w14:textId="3444BCEE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________________________/______________/</w:t>
            </w:r>
          </w:p>
        </w:tc>
      </w:tr>
    </w:tbl>
    <w:p w14:paraId="07B30B2B" w14:textId="77777777" w:rsidR="001D566A" w:rsidRDefault="001D566A"/>
    <w:sectPr w:rsidR="001D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76FC5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6A"/>
    <w:rsid w:val="001C1D8C"/>
    <w:rsid w:val="001D566A"/>
    <w:rsid w:val="002661FB"/>
    <w:rsid w:val="003105CE"/>
    <w:rsid w:val="00646A69"/>
    <w:rsid w:val="00894FD1"/>
    <w:rsid w:val="008F412A"/>
    <w:rsid w:val="00A947C2"/>
    <w:rsid w:val="00C736E5"/>
    <w:rsid w:val="00D1799B"/>
    <w:rsid w:val="00D92360"/>
    <w:rsid w:val="00D93F2E"/>
    <w:rsid w:val="00E56EE4"/>
    <w:rsid w:val="00F348D5"/>
    <w:rsid w:val="00F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499"/>
  <w15:chartTrackingRefBased/>
  <w15:docId w15:val="{3D3B34E7-12A4-454C-A78F-D135C23C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C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6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6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6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6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66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661FB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894F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94FD1"/>
    <w:pPr>
      <w:widowControl w:val="0"/>
      <w:autoSpaceDE w:val="0"/>
      <w:autoSpaceDN w:val="0"/>
      <w:adjustRightInd w:val="0"/>
      <w:spacing w:line="253" w:lineRule="exact"/>
    </w:pPr>
  </w:style>
  <w:style w:type="paragraph" w:styleId="ad">
    <w:name w:val="Body Text Indent"/>
    <w:basedOn w:val="a"/>
    <w:link w:val="ae"/>
    <w:uiPriority w:val="99"/>
    <w:unhideWhenUsed/>
    <w:rsid w:val="00894FD1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894FD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yle8">
    <w:name w:val="Style8"/>
    <w:basedOn w:val="a"/>
    <w:uiPriority w:val="99"/>
    <w:rsid w:val="00894FD1"/>
    <w:pPr>
      <w:widowControl w:val="0"/>
      <w:autoSpaceDE w:val="0"/>
      <w:autoSpaceDN w:val="0"/>
      <w:adjustRightInd w:val="0"/>
      <w:spacing w:line="251" w:lineRule="exact"/>
      <w:ind w:hanging="706"/>
    </w:pPr>
  </w:style>
  <w:style w:type="paragraph" w:customStyle="1" w:styleId="Style5">
    <w:name w:val="Style5"/>
    <w:basedOn w:val="a"/>
    <w:uiPriority w:val="99"/>
    <w:rsid w:val="00894FD1"/>
    <w:pPr>
      <w:widowControl w:val="0"/>
      <w:autoSpaceDE w:val="0"/>
      <w:autoSpaceDN w:val="0"/>
      <w:adjustRightInd w:val="0"/>
      <w:spacing w:line="258" w:lineRule="exac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ulyan</cp:lastModifiedBy>
  <cp:revision>3</cp:revision>
  <dcterms:created xsi:type="dcterms:W3CDTF">2026-02-10T07:36:00Z</dcterms:created>
  <dcterms:modified xsi:type="dcterms:W3CDTF">2026-04-27T15:14:00Z</dcterms:modified>
</cp:coreProperties>
</file>